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AE" w:rsidRDefault="00A807E5">
      <w:pPr>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w:t>
      </w:r>
    </w:p>
    <w:p w:rsidR="005401AE" w:rsidRDefault="005401AE">
      <w:pPr>
        <w:rPr>
          <w:rFonts w:ascii="仿宋_GB2312" w:eastAsia="仿宋_GB2312" w:hAnsi="仿宋_GB2312" w:cs="仿宋_GB2312"/>
          <w:sz w:val="36"/>
          <w:szCs w:val="36"/>
        </w:rPr>
      </w:pPr>
    </w:p>
    <w:p w:rsidR="005401AE" w:rsidRDefault="005401AE">
      <w:pPr>
        <w:rPr>
          <w:rFonts w:ascii="仿宋_GB2312" w:eastAsia="仿宋_GB2312" w:hAnsi="仿宋_GB2312" w:cs="仿宋_GB2312"/>
          <w:sz w:val="36"/>
          <w:szCs w:val="36"/>
        </w:rPr>
      </w:pPr>
    </w:p>
    <w:p w:rsidR="005401AE" w:rsidRDefault="005401AE">
      <w:pPr>
        <w:rPr>
          <w:rFonts w:ascii="仿宋_GB2312" w:eastAsia="仿宋_GB2312" w:hAnsi="仿宋_GB2312" w:cs="仿宋_GB2312"/>
          <w:sz w:val="36"/>
          <w:szCs w:val="36"/>
        </w:rPr>
      </w:pPr>
    </w:p>
    <w:p w:rsidR="005401AE" w:rsidRDefault="005401AE">
      <w:pPr>
        <w:rPr>
          <w:rFonts w:ascii="仿宋_GB2312" w:eastAsia="仿宋_GB2312" w:hAnsi="仿宋_GB2312" w:cs="仿宋_GB2312"/>
          <w:sz w:val="36"/>
          <w:szCs w:val="36"/>
        </w:rPr>
      </w:pPr>
    </w:p>
    <w:p w:rsidR="005401AE" w:rsidRPr="001B6D8D" w:rsidRDefault="005401AE">
      <w:pPr>
        <w:adjustRightInd w:val="0"/>
        <w:snapToGrid w:val="0"/>
        <w:jc w:val="center"/>
        <w:outlineLvl w:val="0"/>
        <w:rPr>
          <w:rFonts w:ascii="黑体" w:eastAsia="黑体" w:hAnsi="黑体"/>
          <w:bCs/>
          <w:sz w:val="72"/>
          <w:szCs w:val="72"/>
        </w:rPr>
      </w:pPr>
      <w:r w:rsidRPr="001B6D8D">
        <w:rPr>
          <w:rFonts w:ascii="黑体" w:eastAsia="黑体" w:hAnsi="黑体" w:hint="eastAsia"/>
          <w:bCs/>
          <w:sz w:val="72"/>
          <w:szCs w:val="72"/>
        </w:rPr>
        <w:t>建设项目环境影响报告表</w:t>
      </w:r>
    </w:p>
    <w:p w:rsidR="005401AE" w:rsidRPr="006A3EE8" w:rsidRDefault="001B6D8D" w:rsidP="00E210F7">
      <w:pPr>
        <w:adjustRightInd w:val="0"/>
        <w:snapToGrid w:val="0"/>
        <w:spacing w:beforeLines="80"/>
        <w:jc w:val="center"/>
        <w:rPr>
          <w:rFonts w:ascii="楷体_GB2312" w:eastAsia="楷体_GB2312"/>
          <w:bCs/>
          <w:sz w:val="48"/>
          <w:szCs w:val="48"/>
        </w:rPr>
      </w:pPr>
      <w:r>
        <w:rPr>
          <w:rFonts w:ascii="楷体_GB2312" w:eastAsia="楷体_GB2312" w:hint="eastAsia"/>
          <w:bCs/>
          <w:sz w:val="48"/>
          <w:szCs w:val="48"/>
        </w:rPr>
        <w:t xml:space="preserve"> </w:t>
      </w:r>
    </w:p>
    <w:p w:rsidR="005401AE" w:rsidRDefault="005401AE">
      <w:pPr>
        <w:adjustRightInd w:val="0"/>
        <w:snapToGrid w:val="0"/>
        <w:spacing w:line="288" w:lineRule="auto"/>
        <w:jc w:val="center"/>
        <w:outlineLvl w:val="0"/>
        <w:rPr>
          <w:rFonts w:ascii="华文仿宋" w:eastAsia="华文仿宋" w:hAnsi="华文仿宋" w:cs="华文仿宋"/>
          <w:color w:val="000000"/>
          <w:kern w:val="44"/>
          <w:sz w:val="44"/>
          <w:szCs w:val="44"/>
        </w:rPr>
      </w:pPr>
    </w:p>
    <w:p w:rsidR="005401AE" w:rsidRDefault="005401AE">
      <w:pPr>
        <w:jc w:val="center"/>
        <w:rPr>
          <w:rFonts w:eastAsia="仿宋"/>
          <w:sz w:val="52"/>
          <w:szCs w:val="52"/>
        </w:rPr>
      </w:pPr>
    </w:p>
    <w:p w:rsidR="005401AE" w:rsidRDefault="005401AE">
      <w:pPr>
        <w:ind w:firstLine="1040"/>
        <w:rPr>
          <w:rFonts w:eastAsia="仿宋"/>
          <w:sz w:val="44"/>
          <w:szCs w:val="44"/>
        </w:rPr>
      </w:pPr>
    </w:p>
    <w:p w:rsidR="005401AE" w:rsidRDefault="005401AE">
      <w:pPr>
        <w:ind w:firstLine="1040"/>
        <w:rPr>
          <w:rFonts w:eastAsia="仿宋"/>
          <w:sz w:val="44"/>
          <w:szCs w:val="44"/>
        </w:rPr>
      </w:pPr>
    </w:p>
    <w:p w:rsidR="005401AE" w:rsidRDefault="005401AE">
      <w:pPr>
        <w:ind w:firstLine="1040"/>
        <w:rPr>
          <w:rFonts w:eastAsia="仿宋"/>
          <w:sz w:val="44"/>
          <w:szCs w:val="44"/>
        </w:rPr>
      </w:pPr>
    </w:p>
    <w:p w:rsidR="005401AE" w:rsidRDefault="005401AE">
      <w:pPr>
        <w:ind w:firstLine="1040"/>
        <w:rPr>
          <w:rFonts w:eastAsia="仿宋"/>
          <w:sz w:val="44"/>
          <w:szCs w:val="44"/>
        </w:rPr>
      </w:pPr>
    </w:p>
    <w:p w:rsidR="008C7D86" w:rsidRDefault="00CD27BF" w:rsidP="008C7D86">
      <w:pPr>
        <w:adjustRightInd w:val="0"/>
        <w:snapToGrid w:val="0"/>
        <w:spacing w:line="288" w:lineRule="auto"/>
        <w:rPr>
          <w:sz w:val="36"/>
          <w:szCs w:val="36"/>
          <w:u w:val="single"/>
        </w:rPr>
      </w:pPr>
      <w:r>
        <w:rPr>
          <w:rFonts w:hAnsi="宋体" w:hint="eastAsia"/>
          <w:sz w:val="36"/>
          <w:szCs w:val="36"/>
        </w:rPr>
        <w:t xml:space="preserve">      </w:t>
      </w:r>
      <w:r w:rsidR="005401AE" w:rsidRPr="00B056D6">
        <w:rPr>
          <w:rFonts w:hAnsi="宋体"/>
          <w:sz w:val="36"/>
          <w:szCs w:val="36"/>
        </w:rPr>
        <w:t>项目名称：</w:t>
      </w:r>
      <w:r w:rsidRPr="00CD27BF">
        <w:rPr>
          <w:rFonts w:hAnsi="宋体" w:hint="eastAsia"/>
          <w:sz w:val="36"/>
          <w:szCs w:val="36"/>
          <w:u w:val="single"/>
        </w:rPr>
        <w:t xml:space="preserve"> </w:t>
      </w:r>
      <w:r w:rsidR="008C7D86">
        <w:rPr>
          <w:rFonts w:hAnsi="宋体" w:hint="eastAsia"/>
          <w:sz w:val="36"/>
          <w:szCs w:val="36"/>
          <w:u w:val="single"/>
        </w:rPr>
        <w:t xml:space="preserve">  </w:t>
      </w:r>
      <w:r w:rsidR="008C7D86">
        <w:rPr>
          <w:rFonts w:hAnsi="宋体" w:hint="eastAsia"/>
          <w:sz w:val="36"/>
          <w:szCs w:val="36"/>
          <w:u w:val="single"/>
        </w:rPr>
        <w:t>电磁兼容设备制造与测试项目</w:t>
      </w:r>
      <w:r w:rsidR="008C7D86">
        <w:rPr>
          <w:rFonts w:hAnsi="宋体" w:hint="eastAsia"/>
          <w:sz w:val="36"/>
          <w:szCs w:val="36"/>
          <w:u w:val="single"/>
        </w:rPr>
        <w:t xml:space="preserve">  </w:t>
      </w:r>
      <w:r w:rsidRPr="00CD27BF">
        <w:rPr>
          <w:rFonts w:hAnsi="宋体" w:hint="eastAsia"/>
          <w:sz w:val="36"/>
          <w:szCs w:val="36"/>
          <w:u w:val="single"/>
        </w:rPr>
        <w:t xml:space="preserve"> </w:t>
      </w:r>
    </w:p>
    <w:p w:rsidR="007B6EE7" w:rsidRPr="00B056D6" w:rsidRDefault="007B6EE7">
      <w:pPr>
        <w:adjustRightInd w:val="0"/>
        <w:snapToGrid w:val="0"/>
        <w:spacing w:line="288" w:lineRule="auto"/>
        <w:ind w:firstLine="1040"/>
        <w:rPr>
          <w:sz w:val="36"/>
          <w:szCs w:val="36"/>
          <w:u w:val="single"/>
        </w:rPr>
      </w:pPr>
    </w:p>
    <w:p w:rsidR="005401AE" w:rsidRPr="00B056D6" w:rsidRDefault="005401AE">
      <w:pPr>
        <w:adjustRightInd w:val="0"/>
        <w:snapToGrid w:val="0"/>
        <w:spacing w:line="288" w:lineRule="auto"/>
        <w:ind w:firstLine="1040"/>
        <w:rPr>
          <w:sz w:val="36"/>
          <w:szCs w:val="36"/>
          <w:u w:val="single"/>
        </w:rPr>
      </w:pPr>
      <w:r w:rsidRPr="00B056D6">
        <w:rPr>
          <w:rFonts w:hAnsi="宋体"/>
          <w:sz w:val="36"/>
          <w:szCs w:val="36"/>
        </w:rPr>
        <w:t>建设单位：</w:t>
      </w:r>
      <w:r w:rsidR="00CD27BF" w:rsidRPr="00CD27BF">
        <w:rPr>
          <w:rFonts w:hAnsi="宋体" w:hint="eastAsia"/>
          <w:sz w:val="36"/>
          <w:szCs w:val="36"/>
          <w:u w:val="single"/>
        </w:rPr>
        <w:t xml:space="preserve"> </w:t>
      </w:r>
      <w:r w:rsidR="00302D4C">
        <w:rPr>
          <w:rFonts w:hAnsi="宋体" w:hint="eastAsia"/>
          <w:sz w:val="36"/>
          <w:szCs w:val="36"/>
          <w:u w:val="single"/>
        </w:rPr>
        <w:t xml:space="preserve">     </w:t>
      </w:r>
      <w:r w:rsidR="00CD27BF" w:rsidRPr="00CD27BF">
        <w:rPr>
          <w:rFonts w:hAnsi="宋体" w:hint="eastAsia"/>
          <w:sz w:val="36"/>
          <w:szCs w:val="36"/>
          <w:u w:val="single"/>
        </w:rPr>
        <w:t xml:space="preserve"> </w:t>
      </w:r>
      <w:r w:rsidR="008C7D86">
        <w:rPr>
          <w:rFonts w:hAnsi="宋体" w:hint="eastAsia"/>
          <w:sz w:val="36"/>
          <w:szCs w:val="36"/>
          <w:u w:val="single"/>
        </w:rPr>
        <w:t>亿策科技有限公司</w:t>
      </w:r>
      <w:r w:rsidR="008C7D86">
        <w:rPr>
          <w:rFonts w:hAnsi="宋体" w:hint="eastAsia"/>
          <w:sz w:val="36"/>
          <w:szCs w:val="36"/>
          <w:u w:val="single"/>
        </w:rPr>
        <w:t xml:space="preserve">      </w:t>
      </w:r>
      <w:r w:rsidR="00CD27BF">
        <w:rPr>
          <w:rFonts w:hAnsi="宋体" w:hint="eastAsia"/>
          <w:sz w:val="36"/>
          <w:szCs w:val="36"/>
          <w:u w:val="single"/>
        </w:rPr>
        <w:t xml:space="preserve">  </w:t>
      </w:r>
    </w:p>
    <w:p w:rsidR="007B6EE7" w:rsidRPr="00B056D6" w:rsidRDefault="007B6EE7">
      <w:pPr>
        <w:adjustRightInd w:val="0"/>
        <w:snapToGrid w:val="0"/>
        <w:spacing w:line="288" w:lineRule="auto"/>
        <w:ind w:firstLine="1040"/>
        <w:rPr>
          <w:sz w:val="36"/>
          <w:szCs w:val="36"/>
          <w:u w:val="single"/>
        </w:rPr>
      </w:pPr>
    </w:p>
    <w:p w:rsidR="005401AE" w:rsidRPr="007B6EE7" w:rsidRDefault="005401AE">
      <w:pPr>
        <w:adjustRightInd w:val="0"/>
        <w:snapToGrid w:val="0"/>
        <w:spacing w:line="288" w:lineRule="auto"/>
        <w:ind w:firstLine="1040"/>
        <w:rPr>
          <w:sz w:val="36"/>
          <w:szCs w:val="36"/>
          <w:u w:val="single"/>
        </w:rPr>
      </w:pPr>
      <w:r w:rsidRPr="00B056D6">
        <w:rPr>
          <w:rFonts w:hAnsi="宋体"/>
          <w:sz w:val="36"/>
          <w:szCs w:val="36"/>
        </w:rPr>
        <w:t>编制日期：</w:t>
      </w:r>
      <w:r w:rsidRPr="00B056D6">
        <w:rPr>
          <w:sz w:val="36"/>
          <w:szCs w:val="36"/>
          <w:u w:val="single"/>
        </w:rPr>
        <w:t xml:space="preserve"> </w:t>
      </w:r>
      <w:r w:rsidR="00302D4C">
        <w:rPr>
          <w:sz w:val="36"/>
          <w:szCs w:val="36"/>
          <w:u w:val="single"/>
        </w:rPr>
        <w:t xml:space="preserve">       </w:t>
      </w:r>
      <w:r w:rsidR="00877479" w:rsidRPr="00B056D6">
        <w:rPr>
          <w:rFonts w:hAnsi="宋体"/>
          <w:sz w:val="36"/>
          <w:szCs w:val="36"/>
          <w:u w:val="single"/>
        </w:rPr>
        <w:t>二〇二一年</w:t>
      </w:r>
      <w:r w:rsidR="008C7D86">
        <w:rPr>
          <w:rFonts w:hAnsi="宋体" w:hint="eastAsia"/>
          <w:sz w:val="36"/>
          <w:szCs w:val="36"/>
          <w:u w:val="single"/>
        </w:rPr>
        <w:t>五</w:t>
      </w:r>
      <w:r w:rsidR="00877479" w:rsidRPr="00B056D6">
        <w:rPr>
          <w:rFonts w:hAnsi="宋体"/>
          <w:sz w:val="36"/>
          <w:szCs w:val="36"/>
          <w:u w:val="single"/>
        </w:rPr>
        <w:t>月</w:t>
      </w:r>
      <w:r w:rsidR="00877479" w:rsidRPr="00B056D6">
        <w:rPr>
          <w:sz w:val="36"/>
          <w:szCs w:val="36"/>
          <w:u w:val="single"/>
        </w:rPr>
        <w:t xml:space="preserve">        </w:t>
      </w:r>
      <w:r w:rsidRPr="00B056D6">
        <w:rPr>
          <w:sz w:val="36"/>
          <w:szCs w:val="36"/>
          <w:u w:val="single"/>
        </w:rPr>
        <w:t xml:space="preserve"> </w:t>
      </w:r>
    </w:p>
    <w:p w:rsidR="005401AE" w:rsidRDefault="005401AE">
      <w:pPr>
        <w:adjustRightInd w:val="0"/>
        <w:snapToGrid w:val="0"/>
        <w:spacing w:line="288" w:lineRule="auto"/>
        <w:ind w:firstLine="1040"/>
        <w:rPr>
          <w:rFonts w:ascii="仿宋_GB2312" w:eastAsia="仿宋_GB2312"/>
          <w:sz w:val="36"/>
          <w:szCs w:val="36"/>
        </w:rPr>
      </w:pPr>
      <w:bookmarkStart w:id="0" w:name="_Hlk57884087"/>
    </w:p>
    <w:p w:rsidR="005401AE" w:rsidRDefault="005401AE">
      <w:pPr>
        <w:adjustRightInd w:val="0"/>
        <w:snapToGrid w:val="0"/>
        <w:spacing w:line="288" w:lineRule="auto"/>
        <w:ind w:firstLine="1040"/>
        <w:rPr>
          <w:rFonts w:ascii="仿宋_GB2312" w:eastAsia="仿宋_GB2312"/>
          <w:sz w:val="36"/>
          <w:szCs w:val="36"/>
        </w:rPr>
      </w:pPr>
    </w:p>
    <w:p w:rsidR="0018781E" w:rsidRPr="007B6EE7" w:rsidRDefault="0018781E">
      <w:pPr>
        <w:adjustRightInd w:val="0"/>
        <w:snapToGrid w:val="0"/>
        <w:spacing w:line="288" w:lineRule="auto"/>
        <w:ind w:firstLine="1040"/>
        <w:rPr>
          <w:rFonts w:ascii="仿宋_GB2312" w:eastAsia="仿宋_GB2312"/>
          <w:sz w:val="36"/>
          <w:szCs w:val="36"/>
        </w:rPr>
      </w:pPr>
    </w:p>
    <w:bookmarkEnd w:id="0"/>
    <w:p w:rsidR="005401AE" w:rsidRPr="00402DC7" w:rsidRDefault="005401AE">
      <w:pPr>
        <w:adjustRightInd w:val="0"/>
        <w:snapToGrid w:val="0"/>
        <w:spacing w:line="288" w:lineRule="auto"/>
        <w:jc w:val="center"/>
        <w:rPr>
          <w:rFonts w:ascii="黑体" w:eastAsia="黑体" w:hAnsi="黑体"/>
          <w:sz w:val="36"/>
          <w:szCs w:val="36"/>
        </w:rPr>
      </w:pPr>
      <w:r w:rsidRPr="00402DC7">
        <w:rPr>
          <w:rFonts w:ascii="黑体" w:eastAsia="黑体" w:hAnsi="黑体" w:hint="eastAsia"/>
          <w:sz w:val="36"/>
          <w:szCs w:val="36"/>
        </w:rPr>
        <w:t>中华人民共和国生态环境部制</w:t>
      </w:r>
    </w:p>
    <w:p w:rsidR="005401AE" w:rsidRDefault="005401AE">
      <w:pPr>
        <w:adjustRightInd w:val="0"/>
        <w:snapToGrid w:val="0"/>
        <w:spacing w:line="288" w:lineRule="auto"/>
        <w:ind w:firstLine="1040"/>
        <w:rPr>
          <w:rFonts w:ascii="仿宋_GB2312" w:eastAsia="仿宋_GB2312"/>
          <w:sz w:val="36"/>
          <w:szCs w:val="36"/>
        </w:rPr>
        <w:sectPr w:rsidR="005401AE" w:rsidSect="007D3B8E">
          <w:footerReference w:type="even" r:id="rId8"/>
          <w:footerReference w:type="default" r:id="rId9"/>
          <w:pgSz w:w="11906" w:h="16838" w:code="9"/>
          <w:pgMar w:top="1701" w:right="1531" w:bottom="1701" w:left="1531" w:header="851" w:footer="1077" w:gutter="0"/>
          <w:cols w:space="720"/>
          <w:docGrid w:linePitch="312"/>
        </w:sectPr>
      </w:pPr>
    </w:p>
    <w:p w:rsidR="005401AE" w:rsidRPr="0018781E" w:rsidRDefault="005401AE" w:rsidP="0018781E">
      <w:pPr>
        <w:pStyle w:val="a8"/>
        <w:jc w:val="center"/>
        <w:outlineLvl w:val="0"/>
        <w:rPr>
          <w:rFonts w:ascii="黑体" w:eastAsia="黑体" w:hAnsi="黑体"/>
          <w:snapToGrid w:val="0"/>
          <w:sz w:val="30"/>
          <w:szCs w:val="30"/>
        </w:rPr>
      </w:pPr>
      <w:r w:rsidRPr="0018781E">
        <w:rPr>
          <w:rFonts w:ascii="黑体" w:eastAsia="黑体" w:hAnsi="黑体" w:hint="eastAsia"/>
          <w:snapToGrid w:val="0"/>
          <w:sz w:val="30"/>
          <w:szCs w:val="30"/>
        </w:rPr>
        <w:lastRenderedPageBreak/>
        <w:t>一、建设项目基本情况</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39"/>
        <w:gridCol w:w="1943"/>
        <w:gridCol w:w="1637"/>
        <w:gridCol w:w="389"/>
        <w:gridCol w:w="1559"/>
        <w:gridCol w:w="264"/>
        <w:gridCol w:w="2639"/>
      </w:tblGrid>
      <w:tr w:rsidR="005401AE" w:rsidRPr="00057C7E">
        <w:trPr>
          <w:trHeight w:val="497"/>
          <w:jc w:val="center"/>
        </w:trPr>
        <w:tc>
          <w:tcPr>
            <w:tcW w:w="2382" w:type="dxa"/>
            <w:gridSpan w:val="2"/>
            <w:tcMar>
              <w:top w:w="16" w:type="dxa"/>
              <w:left w:w="16" w:type="dxa"/>
              <w:right w:w="16" w:type="dxa"/>
            </w:tcMar>
            <w:vAlign w:val="center"/>
          </w:tcPr>
          <w:p w:rsidR="005401AE" w:rsidRPr="00057C7E" w:rsidRDefault="005401AE">
            <w:pPr>
              <w:adjustRightInd w:val="0"/>
              <w:snapToGrid w:val="0"/>
              <w:jc w:val="center"/>
              <w:rPr>
                <w:sz w:val="24"/>
              </w:rPr>
            </w:pPr>
            <w:r w:rsidRPr="00057C7E">
              <w:rPr>
                <w:rFonts w:hAnsi="宋体"/>
                <w:sz w:val="24"/>
              </w:rPr>
              <w:t>建设项目名称</w:t>
            </w:r>
          </w:p>
        </w:tc>
        <w:tc>
          <w:tcPr>
            <w:tcW w:w="6488" w:type="dxa"/>
            <w:gridSpan w:val="5"/>
            <w:vAlign w:val="center"/>
          </w:tcPr>
          <w:p w:rsidR="005401AE" w:rsidRPr="00057C7E" w:rsidRDefault="008C7D86">
            <w:pPr>
              <w:adjustRightInd w:val="0"/>
              <w:snapToGrid w:val="0"/>
              <w:jc w:val="center"/>
              <w:rPr>
                <w:sz w:val="24"/>
              </w:rPr>
            </w:pPr>
            <w:r>
              <w:rPr>
                <w:sz w:val="24"/>
              </w:rPr>
              <w:t>电磁兼容设备制造与测试项目</w:t>
            </w:r>
          </w:p>
        </w:tc>
      </w:tr>
      <w:tr w:rsidR="005401AE" w:rsidRPr="00057C7E">
        <w:trPr>
          <w:trHeight w:val="497"/>
          <w:jc w:val="center"/>
        </w:trPr>
        <w:tc>
          <w:tcPr>
            <w:tcW w:w="2382" w:type="dxa"/>
            <w:gridSpan w:val="2"/>
            <w:tcMar>
              <w:top w:w="16" w:type="dxa"/>
              <w:left w:w="16" w:type="dxa"/>
              <w:right w:w="16" w:type="dxa"/>
            </w:tcMar>
            <w:vAlign w:val="center"/>
          </w:tcPr>
          <w:p w:rsidR="005401AE" w:rsidRPr="00057C7E" w:rsidRDefault="005401AE">
            <w:pPr>
              <w:adjustRightInd w:val="0"/>
              <w:snapToGrid w:val="0"/>
              <w:jc w:val="center"/>
              <w:rPr>
                <w:sz w:val="24"/>
              </w:rPr>
            </w:pPr>
            <w:r w:rsidRPr="00057C7E">
              <w:rPr>
                <w:rFonts w:hAnsi="宋体"/>
                <w:sz w:val="24"/>
              </w:rPr>
              <w:t>项目代码</w:t>
            </w:r>
          </w:p>
        </w:tc>
        <w:tc>
          <w:tcPr>
            <w:tcW w:w="6488" w:type="dxa"/>
            <w:gridSpan w:val="5"/>
            <w:vAlign w:val="center"/>
          </w:tcPr>
          <w:p w:rsidR="005401AE" w:rsidRPr="00057C7E" w:rsidRDefault="001C08FF">
            <w:pPr>
              <w:adjustRightInd w:val="0"/>
              <w:snapToGrid w:val="0"/>
              <w:jc w:val="center"/>
              <w:rPr>
                <w:sz w:val="24"/>
              </w:rPr>
            </w:pPr>
            <w:r>
              <w:rPr>
                <w:rFonts w:hint="eastAsia"/>
                <w:color w:val="000000"/>
                <w:kern w:val="0"/>
                <w:sz w:val="24"/>
              </w:rPr>
              <w:t>2012-341171-04-01-130251</w:t>
            </w:r>
          </w:p>
        </w:tc>
      </w:tr>
      <w:tr w:rsidR="005401AE" w:rsidRPr="00057C7E">
        <w:trPr>
          <w:trHeight w:val="497"/>
          <w:jc w:val="center"/>
        </w:trPr>
        <w:tc>
          <w:tcPr>
            <w:tcW w:w="2382" w:type="dxa"/>
            <w:gridSpan w:val="2"/>
            <w:tcMar>
              <w:top w:w="16" w:type="dxa"/>
              <w:left w:w="16" w:type="dxa"/>
              <w:right w:w="16" w:type="dxa"/>
            </w:tcMar>
            <w:vAlign w:val="center"/>
          </w:tcPr>
          <w:p w:rsidR="005401AE" w:rsidRPr="00057C7E" w:rsidRDefault="005401AE">
            <w:pPr>
              <w:adjustRightInd w:val="0"/>
              <w:snapToGrid w:val="0"/>
              <w:jc w:val="center"/>
              <w:rPr>
                <w:sz w:val="24"/>
              </w:rPr>
            </w:pPr>
            <w:r w:rsidRPr="00057C7E">
              <w:rPr>
                <w:rFonts w:hAnsi="宋体"/>
                <w:sz w:val="24"/>
              </w:rPr>
              <w:t>建设单位联系人</w:t>
            </w:r>
          </w:p>
        </w:tc>
        <w:tc>
          <w:tcPr>
            <w:tcW w:w="1637" w:type="dxa"/>
            <w:vAlign w:val="center"/>
          </w:tcPr>
          <w:p w:rsidR="005401AE" w:rsidRPr="00057C7E" w:rsidRDefault="00525238">
            <w:pPr>
              <w:adjustRightInd w:val="0"/>
              <w:snapToGrid w:val="0"/>
              <w:jc w:val="center"/>
              <w:rPr>
                <w:sz w:val="24"/>
              </w:rPr>
            </w:pPr>
            <w:r>
              <w:rPr>
                <w:rFonts w:hAnsi="宋体" w:hint="eastAsia"/>
                <w:sz w:val="24"/>
              </w:rPr>
              <w:t>任红磊</w:t>
            </w:r>
          </w:p>
        </w:tc>
        <w:tc>
          <w:tcPr>
            <w:tcW w:w="2212" w:type="dxa"/>
            <w:gridSpan w:val="3"/>
            <w:vAlign w:val="center"/>
          </w:tcPr>
          <w:p w:rsidR="005401AE" w:rsidRPr="00057C7E" w:rsidRDefault="005401AE">
            <w:pPr>
              <w:adjustRightInd w:val="0"/>
              <w:snapToGrid w:val="0"/>
              <w:jc w:val="center"/>
              <w:rPr>
                <w:sz w:val="24"/>
              </w:rPr>
            </w:pPr>
            <w:r w:rsidRPr="00057C7E">
              <w:rPr>
                <w:rFonts w:hAnsi="宋体"/>
                <w:sz w:val="24"/>
              </w:rPr>
              <w:t>联系方式</w:t>
            </w:r>
          </w:p>
        </w:tc>
        <w:tc>
          <w:tcPr>
            <w:tcW w:w="2639" w:type="dxa"/>
            <w:vAlign w:val="center"/>
          </w:tcPr>
          <w:p w:rsidR="005401AE" w:rsidRPr="00057C7E" w:rsidRDefault="00525238">
            <w:pPr>
              <w:adjustRightInd w:val="0"/>
              <w:snapToGrid w:val="0"/>
              <w:jc w:val="center"/>
              <w:rPr>
                <w:sz w:val="24"/>
              </w:rPr>
            </w:pPr>
            <w:r>
              <w:rPr>
                <w:rFonts w:hint="eastAsia"/>
                <w:sz w:val="24"/>
              </w:rPr>
              <w:t>18018175585</w:t>
            </w:r>
          </w:p>
        </w:tc>
      </w:tr>
      <w:tr w:rsidR="005401AE" w:rsidRPr="00057C7E">
        <w:trPr>
          <w:trHeight w:val="497"/>
          <w:jc w:val="center"/>
        </w:trPr>
        <w:tc>
          <w:tcPr>
            <w:tcW w:w="2382" w:type="dxa"/>
            <w:gridSpan w:val="2"/>
            <w:tcMar>
              <w:top w:w="16" w:type="dxa"/>
              <w:left w:w="16" w:type="dxa"/>
              <w:right w:w="16" w:type="dxa"/>
            </w:tcMar>
            <w:vAlign w:val="center"/>
          </w:tcPr>
          <w:p w:rsidR="005401AE" w:rsidRPr="00057C7E" w:rsidRDefault="005401AE">
            <w:pPr>
              <w:adjustRightInd w:val="0"/>
              <w:snapToGrid w:val="0"/>
              <w:jc w:val="center"/>
              <w:rPr>
                <w:sz w:val="24"/>
              </w:rPr>
            </w:pPr>
            <w:r w:rsidRPr="00057C7E">
              <w:rPr>
                <w:rFonts w:hAnsi="宋体"/>
                <w:sz w:val="24"/>
              </w:rPr>
              <w:t>建设地点</w:t>
            </w:r>
          </w:p>
        </w:tc>
        <w:tc>
          <w:tcPr>
            <w:tcW w:w="6488" w:type="dxa"/>
            <w:gridSpan w:val="5"/>
            <w:vAlign w:val="center"/>
          </w:tcPr>
          <w:p w:rsidR="005401AE" w:rsidRPr="00057C7E" w:rsidRDefault="008C7D86" w:rsidP="00057C7E">
            <w:pPr>
              <w:adjustRightInd w:val="0"/>
              <w:snapToGrid w:val="0"/>
              <w:jc w:val="center"/>
              <w:rPr>
                <w:sz w:val="24"/>
              </w:rPr>
            </w:pPr>
            <w:r>
              <w:rPr>
                <w:rFonts w:hAnsi="宋体" w:hint="eastAsia"/>
                <w:sz w:val="24"/>
              </w:rPr>
              <w:t>滁州市</w:t>
            </w:r>
            <w:r w:rsidRPr="008C7D86">
              <w:rPr>
                <w:rFonts w:hAnsi="宋体" w:hint="eastAsia"/>
                <w:sz w:val="24"/>
              </w:rPr>
              <w:t>中新苏滁高新区，柳州路以东、福州路以西、清流路以南、新安江路以北地块</w:t>
            </w:r>
          </w:p>
        </w:tc>
      </w:tr>
      <w:tr w:rsidR="005401AE" w:rsidRPr="00057C7E">
        <w:trPr>
          <w:trHeight w:val="497"/>
          <w:jc w:val="center"/>
        </w:trPr>
        <w:tc>
          <w:tcPr>
            <w:tcW w:w="2382" w:type="dxa"/>
            <w:gridSpan w:val="2"/>
            <w:tcMar>
              <w:top w:w="16" w:type="dxa"/>
              <w:left w:w="16" w:type="dxa"/>
              <w:right w:w="16" w:type="dxa"/>
            </w:tcMar>
            <w:vAlign w:val="center"/>
          </w:tcPr>
          <w:p w:rsidR="005401AE" w:rsidRPr="00057C7E" w:rsidRDefault="005401AE">
            <w:pPr>
              <w:adjustRightInd w:val="0"/>
              <w:snapToGrid w:val="0"/>
              <w:jc w:val="center"/>
              <w:rPr>
                <w:sz w:val="24"/>
              </w:rPr>
            </w:pPr>
            <w:r w:rsidRPr="00057C7E">
              <w:rPr>
                <w:rFonts w:hAnsi="宋体"/>
                <w:sz w:val="24"/>
              </w:rPr>
              <w:t>地理坐标</w:t>
            </w:r>
          </w:p>
        </w:tc>
        <w:tc>
          <w:tcPr>
            <w:tcW w:w="6488" w:type="dxa"/>
            <w:gridSpan w:val="5"/>
            <w:vAlign w:val="center"/>
          </w:tcPr>
          <w:p w:rsidR="005401AE" w:rsidRPr="00A64C71" w:rsidRDefault="005401AE" w:rsidP="00B30D25">
            <w:pPr>
              <w:jc w:val="center"/>
              <w:rPr>
                <w:sz w:val="24"/>
              </w:rPr>
            </w:pPr>
            <w:r w:rsidRPr="00A64C71">
              <w:rPr>
                <w:rFonts w:hAnsi="宋体"/>
                <w:sz w:val="24"/>
              </w:rPr>
              <w:t>（</w:t>
            </w:r>
            <w:r w:rsidR="00455C6B">
              <w:rPr>
                <w:rFonts w:hint="eastAsia"/>
                <w:sz w:val="24"/>
                <w:u w:val="single"/>
              </w:rPr>
              <w:t>11</w:t>
            </w:r>
            <w:r w:rsidR="00B30D25">
              <w:rPr>
                <w:rFonts w:hint="eastAsia"/>
                <w:sz w:val="24"/>
                <w:u w:val="single"/>
              </w:rPr>
              <w:t>8</w:t>
            </w:r>
            <w:r w:rsidRPr="00A64C71">
              <w:rPr>
                <w:sz w:val="24"/>
                <w:u w:val="single"/>
              </w:rPr>
              <w:t xml:space="preserve"> </w:t>
            </w:r>
            <w:r w:rsidRPr="00A64C71">
              <w:rPr>
                <w:rFonts w:hAnsi="宋体"/>
                <w:sz w:val="24"/>
              </w:rPr>
              <w:t>度</w:t>
            </w:r>
            <w:r w:rsidR="00B30D25">
              <w:rPr>
                <w:rFonts w:hint="eastAsia"/>
                <w:sz w:val="24"/>
                <w:u w:val="single"/>
              </w:rPr>
              <w:t>25</w:t>
            </w:r>
            <w:r w:rsidRPr="00A64C71">
              <w:rPr>
                <w:sz w:val="24"/>
                <w:u w:val="single"/>
              </w:rPr>
              <w:t xml:space="preserve"> </w:t>
            </w:r>
            <w:r w:rsidRPr="00A64C71">
              <w:rPr>
                <w:rFonts w:hAnsi="宋体"/>
                <w:sz w:val="24"/>
              </w:rPr>
              <w:t>分</w:t>
            </w:r>
            <w:r w:rsidR="00B30D25">
              <w:rPr>
                <w:rFonts w:hint="eastAsia"/>
                <w:sz w:val="24"/>
                <w:u w:val="single"/>
              </w:rPr>
              <w:t>23.828</w:t>
            </w:r>
            <w:r w:rsidRPr="00A64C71">
              <w:rPr>
                <w:rFonts w:hAnsi="宋体"/>
                <w:sz w:val="24"/>
              </w:rPr>
              <w:t>秒，</w:t>
            </w:r>
            <w:r w:rsidR="00455C6B">
              <w:rPr>
                <w:rFonts w:hint="eastAsia"/>
                <w:sz w:val="24"/>
                <w:u w:val="single"/>
              </w:rPr>
              <w:t>32</w:t>
            </w:r>
            <w:r w:rsidRPr="00A64C71">
              <w:rPr>
                <w:rFonts w:hAnsi="宋体"/>
                <w:sz w:val="24"/>
              </w:rPr>
              <w:t>度</w:t>
            </w:r>
            <w:r w:rsidR="00455C6B">
              <w:rPr>
                <w:rFonts w:hint="eastAsia"/>
                <w:sz w:val="24"/>
                <w:u w:val="single"/>
              </w:rPr>
              <w:t>1</w:t>
            </w:r>
            <w:r w:rsidR="00B30D25">
              <w:rPr>
                <w:rFonts w:hint="eastAsia"/>
                <w:sz w:val="24"/>
                <w:u w:val="single"/>
              </w:rPr>
              <w:t>8</w:t>
            </w:r>
            <w:r w:rsidRPr="00A64C71">
              <w:rPr>
                <w:rFonts w:hAnsi="宋体"/>
                <w:sz w:val="24"/>
              </w:rPr>
              <w:t>分</w:t>
            </w:r>
            <w:r w:rsidR="00B30D25">
              <w:rPr>
                <w:rFonts w:hint="eastAsia"/>
                <w:sz w:val="24"/>
                <w:u w:val="single"/>
              </w:rPr>
              <w:t>23.427</w:t>
            </w:r>
            <w:r w:rsidRPr="00A64C71">
              <w:rPr>
                <w:rFonts w:hAnsi="宋体"/>
                <w:sz w:val="24"/>
              </w:rPr>
              <w:t>秒）</w:t>
            </w:r>
          </w:p>
        </w:tc>
      </w:tr>
      <w:tr w:rsidR="005401AE" w:rsidRPr="00057C7E" w:rsidTr="00663780">
        <w:trPr>
          <w:trHeight w:val="561"/>
          <w:jc w:val="center"/>
        </w:trPr>
        <w:tc>
          <w:tcPr>
            <w:tcW w:w="2382" w:type="dxa"/>
            <w:gridSpan w:val="2"/>
            <w:tcMar>
              <w:top w:w="16" w:type="dxa"/>
              <w:left w:w="16" w:type="dxa"/>
              <w:right w:w="16" w:type="dxa"/>
            </w:tcMar>
            <w:vAlign w:val="center"/>
          </w:tcPr>
          <w:p w:rsidR="005401AE" w:rsidRPr="002618EF" w:rsidRDefault="005401AE">
            <w:pPr>
              <w:adjustRightInd w:val="0"/>
              <w:snapToGrid w:val="0"/>
              <w:jc w:val="center"/>
              <w:rPr>
                <w:sz w:val="24"/>
              </w:rPr>
            </w:pPr>
            <w:r w:rsidRPr="002618EF">
              <w:rPr>
                <w:rFonts w:hAnsi="宋体"/>
                <w:sz w:val="24"/>
              </w:rPr>
              <w:t>国民经济</w:t>
            </w:r>
          </w:p>
          <w:p w:rsidR="005401AE" w:rsidRPr="002618EF" w:rsidRDefault="005401AE">
            <w:pPr>
              <w:adjustRightInd w:val="0"/>
              <w:snapToGrid w:val="0"/>
              <w:jc w:val="center"/>
              <w:rPr>
                <w:sz w:val="24"/>
              </w:rPr>
            </w:pPr>
            <w:r w:rsidRPr="002618EF">
              <w:rPr>
                <w:rFonts w:hAnsi="宋体"/>
                <w:sz w:val="24"/>
              </w:rPr>
              <w:t>行业类别</w:t>
            </w:r>
          </w:p>
        </w:tc>
        <w:tc>
          <w:tcPr>
            <w:tcW w:w="2026" w:type="dxa"/>
            <w:gridSpan w:val="2"/>
            <w:vAlign w:val="center"/>
          </w:tcPr>
          <w:p w:rsidR="005401AE" w:rsidRPr="002618EF" w:rsidRDefault="00E6026C" w:rsidP="004634DC">
            <w:pPr>
              <w:adjustRightInd w:val="0"/>
              <w:snapToGrid w:val="0"/>
              <w:jc w:val="center"/>
              <w:rPr>
                <w:bCs/>
                <w:sz w:val="24"/>
                <w:szCs w:val="22"/>
              </w:rPr>
            </w:pPr>
            <w:r w:rsidRPr="002618EF">
              <w:rPr>
                <w:rFonts w:hint="eastAsia"/>
                <w:bCs/>
                <w:sz w:val="24"/>
                <w:szCs w:val="22"/>
              </w:rPr>
              <w:t>C</w:t>
            </w:r>
            <w:r w:rsidR="004634DC" w:rsidRPr="002618EF">
              <w:rPr>
                <w:rFonts w:hint="eastAsia"/>
                <w:bCs/>
                <w:sz w:val="24"/>
                <w:szCs w:val="22"/>
              </w:rPr>
              <w:t>3990</w:t>
            </w:r>
            <w:r w:rsidR="00864945" w:rsidRPr="002618EF">
              <w:rPr>
                <w:rFonts w:hint="eastAsia"/>
                <w:bCs/>
                <w:sz w:val="24"/>
                <w:szCs w:val="22"/>
              </w:rPr>
              <w:t xml:space="preserve"> </w:t>
            </w:r>
            <w:r w:rsidR="004634DC" w:rsidRPr="002618EF">
              <w:rPr>
                <w:rFonts w:hint="eastAsia"/>
                <w:bCs/>
                <w:sz w:val="24"/>
                <w:szCs w:val="22"/>
              </w:rPr>
              <w:t>其他电子设备制造</w:t>
            </w:r>
          </w:p>
          <w:p w:rsidR="00663780" w:rsidRPr="002618EF" w:rsidRDefault="00663780" w:rsidP="004634DC">
            <w:pPr>
              <w:adjustRightInd w:val="0"/>
              <w:snapToGrid w:val="0"/>
              <w:jc w:val="center"/>
              <w:rPr>
                <w:sz w:val="24"/>
              </w:rPr>
            </w:pPr>
            <w:r w:rsidRPr="002618EF">
              <w:rPr>
                <w:rFonts w:hint="eastAsia"/>
                <w:sz w:val="24"/>
              </w:rPr>
              <w:t>C3399</w:t>
            </w:r>
            <w:r w:rsidRPr="002618EF">
              <w:rPr>
                <w:rFonts w:hint="eastAsia"/>
                <w:sz w:val="24"/>
              </w:rPr>
              <w:t>其他未列明金属制品制造</w:t>
            </w:r>
          </w:p>
        </w:tc>
        <w:tc>
          <w:tcPr>
            <w:tcW w:w="1559" w:type="dxa"/>
            <w:vAlign w:val="center"/>
          </w:tcPr>
          <w:p w:rsidR="005401AE" w:rsidRPr="002618EF" w:rsidRDefault="005401AE">
            <w:pPr>
              <w:adjustRightInd w:val="0"/>
              <w:snapToGrid w:val="0"/>
              <w:jc w:val="center"/>
              <w:rPr>
                <w:sz w:val="24"/>
              </w:rPr>
            </w:pPr>
            <w:bookmarkStart w:id="1" w:name="_Hlk49843745"/>
            <w:r w:rsidRPr="002618EF">
              <w:rPr>
                <w:rFonts w:hAnsi="宋体"/>
                <w:sz w:val="24"/>
              </w:rPr>
              <w:t>建设项目</w:t>
            </w:r>
          </w:p>
          <w:p w:rsidR="005401AE" w:rsidRPr="002618EF" w:rsidRDefault="005401AE">
            <w:pPr>
              <w:adjustRightInd w:val="0"/>
              <w:snapToGrid w:val="0"/>
              <w:jc w:val="center"/>
              <w:rPr>
                <w:sz w:val="24"/>
              </w:rPr>
            </w:pPr>
            <w:r w:rsidRPr="002618EF">
              <w:rPr>
                <w:rFonts w:hAnsi="宋体"/>
                <w:sz w:val="24"/>
              </w:rPr>
              <w:t>行业类别</w:t>
            </w:r>
            <w:bookmarkEnd w:id="1"/>
          </w:p>
        </w:tc>
        <w:tc>
          <w:tcPr>
            <w:tcW w:w="2903" w:type="dxa"/>
            <w:gridSpan w:val="2"/>
            <w:vAlign w:val="center"/>
          </w:tcPr>
          <w:p w:rsidR="005401AE" w:rsidRPr="002618EF" w:rsidRDefault="004634DC" w:rsidP="004634DC">
            <w:pPr>
              <w:adjustRightInd w:val="0"/>
              <w:snapToGrid w:val="0"/>
              <w:jc w:val="center"/>
              <w:rPr>
                <w:sz w:val="24"/>
              </w:rPr>
            </w:pPr>
            <w:r w:rsidRPr="002618EF">
              <w:rPr>
                <w:rFonts w:hint="eastAsia"/>
                <w:sz w:val="24"/>
              </w:rPr>
              <w:t>三</w:t>
            </w:r>
            <w:r w:rsidR="0027680E" w:rsidRPr="002618EF">
              <w:rPr>
                <w:rFonts w:hint="eastAsia"/>
                <w:sz w:val="24"/>
              </w:rPr>
              <w:t>十</w:t>
            </w:r>
            <w:r w:rsidRPr="002618EF">
              <w:rPr>
                <w:rFonts w:hint="eastAsia"/>
                <w:sz w:val="24"/>
              </w:rPr>
              <w:t>六</w:t>
            </w:r>
            <w:r w:rsidR="0027680E" w:rsidRPr="002618EF">
              <w:rPr>
                <w:rFonts w:hint="eastAsia"/>
                <w:sz w:val="24"/>
              </w:rPr>
              <w:t>、</w:t>
            </w:r>
            <w:r w:rsidRPr="002618EF">
              <w:rPr>
                <w:rFonts w:hint="eastAsia"/>
                <w:sz w:val="24"/>
              </w:rPr>
              <w:t>计算机、通信和其他电子设备制造业</w:t>
            </w:r>
            <w:r w:rsidR="0027680E" w:rsidRPr="002618EF">
              <w:rPr>
                <w:rFonts w:hint="eastAsia"/>
                <w:sz w:val="24"/>
              </w:rPr>
              <w:t xml:space="preserve"> </w:t>
            </w:r>
            <w:r w:rsidRPr="002618EF">
              <w:rPr>
                <w:rFonts w:hint="eastAsia"/>
                <w:sz w:val="24"/>
              </w:rPr>
              <w:t>82</w:t>
            </w:r>
            <w:r w:rsidRPr="002618EF">
              <w:rPr>
                <w:rFonts w:hint="eastAsia"/>
                <w:sz w:val="24"/>
              </w:rPr>
              <w:t>其他电子设备制造</w:t>
            </w:r>
            <w:r w:rsidR="00663780" w:rsidRPr="002618EF">
              <w:rPr>
                <w:sz w:val="24"/>
              </w:rPr>
              <w:br/>
            </w:r>
            <w:r w:rsidR="00663780" w:rsidRPr="002618EF">
              <w:rPr>
                <w:rFonts w:hint="eastAsia"/>
                <w:sz w:val="24"/>
              </w:rPr>
              <w:t>三十、金属制品业</w:t>
            </w:r>
            <w:r w:rsidR="00663780" w:rsidRPr="002618EF">
              <w:rPr>
                <w:rFonts w:hint="eastAsia"/>
                <w:sz w:val="24"/>
              </w:rPr>
              <w:t xml:space="preserve"> 67</w:t>
            </w:r>
            <w:r w:rsidR="00663780" w:rsidRPr="002618EF">
              <w:rPr>
                <w:rFonts w:hint="eastAsia"/>
                <w:sz w:val="24"/>
              </w:rPr>
              <w:t>金属表面处理及热处理加工、</w:t>
            </w:r>
            <w:r w:rsidR="00663780" w:rsidRPr="002618EF">
              <w:rPr>
                <w:rFonts w:hint="eastAsia"/>
                <w:sz w:val="24"/>
              </w:rPr>
              <w:t>68</w:t>
            </w:r>
            <w:r w:rsidR="00663780" w:rsidRPr="002618EF">
              <w:rPr>
                <w:rFonts w:hint="eastAsia"/>
                <w:sz w:val="24"/>
              </w:rPr>
              <w:t>铸造及其他金属制品制造</w:t>
            </w:r>
          </w:p>
        </w:tc>
      </w:tr>
      <w:tr w:rsidR="005401AE" w:rsidRPr="00057C7E" w:rsidTr="00663780">
        <w:trPr>
          <w:trHeight w:val="1219"/>
          <w:jc w:val="center"/>
        </w:trPr>
        <w:tc>
          <w:tcPr>
            <w:tcW w:w="2382" w:type="dxa"/>
            <w:gridSpan w:val="2"/>
            <w:tcMar>
              <w:top w:w="16" w:type="dxa"/>
              <w:left w:w="16" w:type="dxa"/>
              <w:right w:w="16" w:type="dxa"/>
            </w:tcMar>
            <w:vAlign w:val="center"/>
          </w:tcPr>
          <w:p w:rsidR="005401AE" w:rsidRPr="00057C7E" w:rsidRDefault="005401AE">
            <w:pPr>
              <w:adjustRightInd w:val="0"/>
              <w:snapToGrid w:val="0"/>
              <w:jc w:val="center"/>
              <w:rPr>
                <w:sz w:val="24"/>
              </w:rPr>
            </w:pPr>
            <w:r w:rsidRPr="00057C7E">
              <w:rPr>
                <w:rFonts w:hAnsi="宋体"/>
                <w:sz w:val="24"/>
              </w:rPr>
              <w:t>建设性质</w:t>
            </w:r>
          </w:p>
        </w:tc>
        <w:tc>
          <w:tcPr>
            <w:tcW w:w="2026" w:type="dxa"/>
            <w:gridSpan w:val="2"/>
            <w:vAlign w:val="center"/>
          </w:tcPr>
          <w:p w:rsidR="005401AE" w:rsidRPr="00057C7E" w:rsidRDefault="0054389D">
            <w:pPr>
              <w:jc w:val="left"/>
              <w:rPr>
                <w:sz w:val="24"/>
              </w:rPr>
            </w:pPr>
            <w:r w:rsidRPr="00057C7E">
              <w:rPr>
                <w:sz w:val="24"/>
              </w:rPr>
              <w:t>√</w:t>
            </w:r>
            <w:r w:rsidR="005401AE" w:rsidRPr="00057C7E">
              <w:rPr>
                <w:rFonts w:hAnsi="宋体"/>
                <w:sz w:val="24"/>
              </w:rPr>
              <w:t>新建</w:t>
            </w:r>
          </w:p>
          <w:p w:rsidR="005401AE" w:rsidRPr="00057C7E" w:rsidRDefault="005401AE">
            <w:pPr>
              <w:jc w:val="left"/>
              <w:rPr>
                <w:sz w:val="24"/>
              </w:rPr>
            </w:pPr>
            <w:r w:rsidRPr="00057C7E">
              <w:rPr>
                <w:sz w:val="24"/>
              </w:rPr>
              <w:t>□</w:t>
            </w:r>
            <w:r w:rsidRPr="00057C7E">
              <w:rPr>
                <w:rFonts w:hAnsi="宋体"/>
                <w:sz w:val="24"/>
              </w:rPr>
              <w:t>改建</w:t>
            </w:r>
          </w:p>
          <w:p w:rsidR="005401AE" w:rsidRPr="00057C7E" w:rsidRDefault="0054389D">
            <w:pPr>
              <w:jc w:val="left"/>
              <w:rPr>
                <w:sz w:val="24"/>
              </w:rPr>
            </w:pPr>
            <w:r w:rsidRPr="00057C7E">
              <w:rPr>
                <w:sz w:val="24"/>
              </w:rPr>
              <w:t>□</w:t>
            </w:r>
            <w:r w:rsidR="005401AE" w:rsidRPr="00057C7E">
              <w:rPr>
                <w:rFonts w:hAnsi="宋体"/>
                <w:sz w:val="24"/>
              </w:rPr>
              <w:t>扩建</w:t>
            </w:r>
          </w:p>
          <w:p w:rsidR="005401AE" w:rsidRPr="00057C7E" w:rsidRDefault="00953E42">
            <w:pPr>
              <w:jc w:val="left"/>
              <w:rPr>
                <w:sz w:val="24"/>
              </w:rPr>
            </w:pPr>
            <w:r w:rsidRPr="00057C7E">
              <w:rPr>
                <w:sz w:val="24"/>
              </w:rPr>
              <w:t>□</w:t>
            </w:r>
            <w:r w:rsidR="005401AE" w:rsidRPr="00057C7E">
              <w:rPr>
                <w:rFonts w:hAnsi="宋体"/>
                <w:sz w:val="24"/>
              </w:rPr>
              <w:t>技术改造</w:t>
            </w:r>
          </w:p>
        </w:tc>
        <w:tc>
          <w:tcPr>
            <w:tcW w:w="1559" w:type="dxa"/>
            <w:vAlign w:val="center"/>
          </w:tcPr>
          <w:p w:rsidR="005401AE" w:rsidRPr="00057C7E" w:rsidRDefault="005401AE">
            <w:pPr>
              <w:adjustRightInd w:val="0"/>
              <w:snapToGrid w:val="0"/>
              <w:jc w:val="center"/>
              <w:rPr>
                <w:sz w:val="24"/>
              </w:rPr>
            </w:pPr>
            <w:r w:rsidRPr="00057C7E">
              <w:rPr>
                <w:rFonts w:hAnsi="宋体"/>
                <w:sz w:val="24"/>
              </w:rPr>
              <w:t>建设项目</w:t>
            </w:r>
          </w:p>
          <w:p w:rsidR="005401AE" w:rsidRPr="00057C7E" w:rsidRDefault="005401AE">
            <w:pPr>
              <w:adjustRightInd w:val="0"/>
              <w:snapToGrid w:val="0"/>
              <w:jc w:val="center"/>
              <w:rPr>
                <w:sz w:val="24"/>
              </w:rPr>
            </w:pPr>
            <w:r w:rsidRPr="00057C7E">
              <w:rPr>
                <w:rFonts w:hAnsi="宋体"/>
                <w:sz w:val="24"/>
              </w:rPr>
              <w:t>申报情形</w:t>
            </w:r>
          </w:p>
        </w:tc>
        <w:tc>
          <w:tcPr>
            <w:tcW w:w="2903" w:type="dxa"/>
            <w:gridSpan w:val="2"/>
            <w:vAlign w:val="center"/>
          </w:tcPr>
          <w:p w:rsidR="005401AE" w:rsidRPr="00057C7E" w:rsidRDefault="007365C1">
            <w:pPr>
              <w:jc w:val="left"/>
              <w:rPr>
                <w:sz w:val="24"/>
              </w:rPr>
            </w:pPr>
            <w:r w:rsidRPr="00057C7E">
              <w:rPr>
                <w:sz w:val="24"/>
              </w:rPr>
              <w:t>√</w:t>
            </w:r>
            <w:r w:rsidR="005401AE" w:rsidRPr="00057C7E">
              <w:rPr>
                <w:rFonts w:hAnsi="宋体"/>
                <w:sz w:val="24"/>
              </w:rPr>
              <w:t>首次申报项目</w:t>
            </w:r>
            <w:r w:rsidR="005401AE" w:rsidRPr="00057C7E">
              <w:rPr>
                <w:sz w:val="24"/>
              </w:rPr>
              <w:t xml:space="preserve">             </w:t>
            </w:r>
          </w:p>
          <w:p w:rsidR="005401AE" w:rsidRPr="00057C7E" w:rsidRDefault="005401AE">
            <w:pPr>
              <w:jc w:val="left"/>
              <w:rPr>
                <w:sz w:val="24"/>
              </w:rPr>
            </w:pPr>
            <w:r w:rsidRPr="00057C7E">
              <w:rPr>
                <w:sz w:val="24"/>
              </w:rPr>
              <w:t>□</w:t>
            </w:r>
            <w:r w:rsidRPr="00057C7E">
              <w:rPr>
                <w:rFonts w:hAnsi="宋体"/>
                <w:sz w:val="24"/>
              </w:rPr>
              <w:t>不予批准后再次申报项目</w:t>
            </w:r>
          </w:p>
          <w:p w:rsidR="005401AE" w:rsidRPr="00057C7E" w:rsidRDefault="005401AE">
            <w:pPr>
              <w:jc w:val="left"/>
              <w:rPr>
                <w:sz w:val="24"/>
              </w:rPr>
            </w:pPr>
            <w:r w:rsidRPr="00057C7E">
              <w:rPr>
                <w:sz w:val="24"/>
              </w:rPr>
              <w:sym w:font="Wingdings 2" w:char="00A3"/>
            </w:r>
            <w:r w:rsidRPr="00057C7E">
              <w:rPr>
                <w:rFonts w:hAnsi="宋体"/>
                <w:sz w:val="24"/>
              </w:rPr>
              <w:t>超五年重新审核项目</w:t>
            </w:r>
            <w:r w:rsidRPr="00057C7E">
              <w:rPr>
                <w:sz w:val="24"/>
              </w:rPr>
              <w:t xml:space="preserve">     </w:t>
            </w:r>
          </w:p>
          <w:p w:rsidR="005401AE" w:rsidRPr="00057C7E" w:rsidRDefault="005401AE">
            <w:pPr>
              <w:jc w:val="left"/>
              <w:rPr>
                <w:sz w:val="24"/>
              </w:rPr>
            </w:pPr>
            <w:r w:rsidRPr="00057C7E">
              <w:rPr>
                <w:sz w:val="24"/>
              </w:rPr>
              <w:t>□</w:t>
            </w:r>
            <w:r w:rsidRPr="00057C7E">
              <w:rPr>
                <w:rFonts w:hAnsi="宋体"/>
                <w:sz w:val="24"/>
              </w:rPr>
              <w:t>重大变动重新报批项目</w:t>
            </w:r>
          </w:p>
        </w:tc>
      </w:tr>
      <w:tr w:rsidR="005401AE" w:rsidRPr="00057C7E" w:rsidTr="00663780">
        <w:trPr>
          <w:trHeight w:val="851"/>
          <w:jc w:val="center"/>
        </w:trPr>
        <w:tc>
          <w:tcPr>
            <w:tcW w:w="2382" w:type="dxa"/>
            <w:gridSpan w:val="2"/>
            <w:tcMar>
              <w:top w:w="16" w:type="dxa"/>
              <w:left w:w="16" w:type="dxa"/>
              <w:right w:w="16" w:type="dxa"/>
            </w:tcMar>
            <w:vAlign w:val="center"/>
          </w:tcPr>
          <w:p w:rsidR="005401AE" w:rsidRPr="00057C7E" w:rsidRDefault="005401AE" w:rsidP="00E6026C">
            <w:pPr>
              <w:adjustRightInd w:val="0"/>
              <w:snapToGrid w:val="0"/>
              <w:jc w:val="center"/>
              <w:rPr>
                <w:sz w:val="24"/>
              </w:rPr>
            </w:pPr>
            <w:r w:rsidRPr="00057C7E">
              <w:rPr>
                <w:rFonts w:hAnsi="宋体"/>
                <w:sz w:val="24"/>
              </w:rPr>
              <w:t>项目</w:t>
            </w:r>
            <w:r w:rsidR="0027680E">
              <w:rPr>
                <w:rFonts w:hAnsi="宋体"/>
                <w:sz w:val="24"/>
              </w:rPr>
              <w:t>备案</w:t>
            </w:r>
            <w:r w:rsidRPr="00057C7E">
              <w:rPr>
                <w:rFonts w:hAnsi="宋体"/>
                <w:sz w:val="24"/>
              </w:rPr>
              <w:t>部门</w:t>
            </w:r>
          </w:p>
        </w:tc>
        <w:tc>
          <w:tcPr>
            <w:tcW w:w="2026" w:type="dxa"/>
            <w:gridSpan w:val="2"/>
            <w:vAlign w:val="center"/>
          </w:tcPr>
          <w:p w:rsidR="005401AE" w:rsidRPr="00057C7E" w:rsidRDefault="00EE414F">
            <w:pPr>
              <w:adjustRightInd w:val="0"/>
              <w:snapToGrid w:val="0"/>
              <w:jc w:val="center"/>
              <w:rPr>
                <w:sz w:val="24"/>
              </w:rPr>
            </w:pPr>
            <w:r w:rsidRPr="00AA5396">
              <w:rPr>
                <w:rFonts w:hint="eastAsia"/>
                <w:sz w:val="24"/>
              </w:rPr>
              <w:t>苏滁产业园经发局</w:t>
            </w:r>
          </w:p>
        </w:tc>
        <w:tc>
          <w:tcPr>
            <w:tcW w:w="1559" w:type="dxa"/>
            <w:vAlign w:val="center"/>
          </w:tcPr>
          <w:p w:rsidR="005401AE" w:rsidRPr="00057C7E" w:rsidRDefault="005401AE" w:rsidP="00E6026C">
            <w:pPr>
              <w:adjustRightInd w:val="0"/>
              <w:snapToGrid w:val="0"/>
              <w:jc w:val="center"/>
              <w:rPr>
                <w:sz w:val="24"/>
              </w:rPr>
            </w:pPr>
            <w:r w:rsidRPr="00057C7E">
              <w:rPr>
                <w:rFonts w:hAnsi="宋体"/>
                <w:sz w:val="24"/>
              </w:rPr>
              <w:t>项目</w:t>
            </w:r>
            <w:r w:rsidR="0027680E">
              <w:rPr>
                <w:rFonts w:hAnsi="宋体"/>
                <w:sz w:val="24"/>
              </w:rPr>
              <w:t>备案</w:t>
            </w:r>
            <w:r w:rsidRPr="00057C7E">
              <w:rPr>
                <w:rFonts w:hAnsi="宋体"/>
                <w:sz w:val="24"/>
              </w:rPr>
              <w:t>文号</w:t>
            </w:r>
          </w:p>
        </w:tc>
        <w:tc>
          <w:tcPr>
            <w:tcW w:w="2903" w:type="dxa"/>
            <w:gridSpan w:val="2"/>
            <w:vAlign w:val="center"/>
          </w:tcPr>
          <w:p w:rsidR="005401AE" w:rsidRPr="00057C7E" w:rsidRDefault="00EE414F">
            <w:pPr>
              <w:adjustRightInd w:val="0"/>
              <w:snapToGrid w:val="0"/>
              <w:jc w:val="center"/>
              <w:rPr>
                <w:sz w:val="24"/>
              </w:rPr>
            </w:pPr>
            <w:r>
              <w:rPr>
                <w:rFonts w:hint="eastAsia"/>
                <w:color w:val="000000"/>
                <w:kern w:val="0"/>
                <w:sz w:val="24"/>
              </w:rPr>
              <w:t>/</w:t>
            </w:r>
          </w:p>
        </w:tc>
      </w:tr>
      <w:tr w:rsidR="005401AE" w:rsidRPr="00057C7E" w:rsidTr="00663780">
        <w:trPr>
          <w:trHeight w:val="497"/>
          <w:jc w:val="center"/>
        </w:trPr>
        <w:tc>
          <w:tcPr>
            <w:tcW w:w="2382" w:type="dxa"/>
            <w:gridSpan w:val="2"/>
            <w:tcMar>
              <w:top w:w="16" w:type="dxa"/>
              <w:left w:w="16" w:type="dxa"/>
              <w:right w:w="16" w:type="dxa"/>
            </w:tcMar>
            <w:vAlign w:val="center"/>
          </w:tcPr>
          <w:p w:rsidR="005401AE" w:rsidRPr="00E1595B" w:rsidRDefault="005401AE">
            <w:pPr>
              <w:adjustRightInd w:val="0"/>
              <w:snapToGrid w:val="0"/>
              <w:jc w:val="center"/>
              <w:rPr>
                <w:sz w:val="24"/>
              </w:rPr>
            </w:pPr>
            <w:r w:rsidRPr="00E1595B">
              <w:rPr>
                <w:rFonts w:hAnsi="宋体"/>
                <w:sz w:val="24"/>
              </w:rPr>
              <w:t>总投资（万元）</w:t>
            </w:r>
          </w:p>
        </w:tc>
        <w:tc>
          <w:tcPr>
            <w:tcW w:w="2026" w:type="dxa"/>
            <w:gridSpan w:val="2"/>
            <w:vAlign w:val="center"/>
          </w:tcPr>
          <w:p w:rsidR="005401AE" w:rsidRPr="00E1595B" w:rsidRDefault="00330853" w:rsidP="00864945">
            <w:pPr>
              <w:adjustRightInd w:val="0"/>
              <w:snapToGrid w:val="0"/>
              <w:jc w:val="center"/>
              <w:rPr>
                <w:sz w:val="24"/>
              </w:rPr>
            </w:pPr>
            <w:r>
              <w:rPr>
                <w:rFonts w:hint="eastAsia"/>
                <w:sz w:val="24"/>
              </w:rPr>
              <w:t>80000</w:t>
            </w:r>
          </w:p>
        </w:tc>
        <w:tc>
          <w:tcPr>
            <w:tcW w:w="1559" w:type="dxa"/>
            <w:tcMar>
              <w:top w:w="16" w:type="dxa"/>
              <w:left w:w="16" w:type="dxa"/>
              <w:right w:w="16" w:type="dxa"/>
            </w:tcMar>
            <w:vAlign w:val="center"/>
          </w:tcPr>
          <w:p w:rsidR="00FF5429" w:rsidRPr="00603442" w:rsidRDefault="005401AE">
            <w:pPr>
              <w:adjustRightInd w:val="0"/>
              <w:snapToGrid w:val="0"/>
              <w:jc w:val="center"/>
              <w:rPr>
                <w:rFonts w:hAnsi="宋体"/>
                <w:sz w:val="24"/>
              </w:rPr>
            </w:pPr>
            <w:r w:rsidRPr="00603442">
              <w:rPr>
                <w:rFonts w:hAnsi="宋体"/>
                <w:sz w:val="24"/>
              </w:rPr>
              <w:t>环保投资</w:t>
            </w:r>
          </w:p>
          <w:p w:rsidR="005401AE" w:rsidRPr="00603442" w:rsidRDefault="005401AE">
            <w:pPr>
              <w:adjustRightInd w:val="0"/>
              <w:snapToGrid w:val="0"/>
              <w:jc w:val="center"/>
              <w:rPr>
                <w:sz w:val="24"/>
              </w:rPr>
            </w:pPr>
            <w:r w:rsidRPr="00603442">
              <w:rPr>
                <w:rFonts w:hAnsi="宋体"/>
                <w:sz w:val="24"/>
              </w:rPr>
              <w:t>（万元）</w:t>
            </w:r>
          </w:p>
        </w:tc>
        <w:tc>
          <w:tcPr>
            <w:tcW w:w="2903" w:type="dxa"/>
            <w:gridSpan w:val="2"/>
            <w:vAlign w:val="center"/>
          </w:tcPr>
          <w:p w:rsidR="005401AE" w:rsidRPr="00603442" w:rsidRDefault="009D6652">
            <w:pPr>
              <w:adjustRightInd w:val="0"/>
              <w:snapToGrid w:val="0"/>
              <w:jc w:val="center"/>
              <w:rPr>
                <w:sz w:val="24"/>
              </w:rPr>
            </w:pPr>
            <w:r w:rsidRPr="00603442">
              <w:rPr>
                <w:rFonts w:hint="eastAsia"/>
                <w:sz w:val="24"/>
              </w:rPr>
              <w:t>96</w:t>
            </w:r>
          </w:p>
        </w:tc>
      </w:tr>
      <w:tr w:rsidR="005401AE" w:rsidRPr="00057C7E" w:rsidTr="00663780">
        <w:trPr>
          <w:trHeight w:val="497"/>
          <w:jc w:val="center"/>
        </w:trPr>
        <w:tc>
          <w:tcPr>
            <w:tcW w:w="2382" w:type="dxa"/>
            <w:gridSpan w:val="2"/>
            <w:tcMar>
              <w:top w:w="16" w:type="dxa"/>
              <w:left w:w="16" w:type="dxa"/>
              <w:right w:w="16" w:type="dxa"/>
            </w:tcMar>
            <w:vAlign w:val="center"/>
          </w:tcPr>
          <w:p w:rsidR="005401AE" w:rsidRPr="00603442" w:rsidRDefault="005401AE">
            <w:pPr>
              <w:adjustRightInd w:val="0"/>
              <w:snapToGrid w:val="0"/>
              <w:jc w:val="center"/>
              <w:rPr>
                <w:sz w:val="24"/>
              </w:rPr>
            </w:pPr>
            <w:r w:rsidRPr="00603442">
              <w:rPr>
                <w:rFonts w:hAnsi="宋体"/>
                <w:sz w:val="24"/>
              </w:rPr>
              <w:t>环保投资占比（</w:t>
            </w:r>
            <w:r w:rsidRPr="00603442">
              <w:rPr>
                <w:sz w:val="24"/>
              </w:rPr>
              <w:t>%</w:t>
            </w:r>
            <w:r w:rsidRPr="00603442">
              <w:rPr>
                <w:rFonts w:hAnsi="宋体"/>
                <w:sz w:val="24"/>
              </w:rPr>
              <w:t>）</w:t>
            </w:r>
          </w:p>
        </w:tc>
        <w:tc>
          <w:tcPr>
            <w:tcW w:w="2026" w:type="dxa"/>
            <w:gridSpan w:val="2"/>
            <w:vAlign w:val="center"/>
          </w:tcPr>
          <w:p w:rsidR="005401AE" w:rsidRPr="00603442" w:rsidRDefault="009D6652">
            <w:pPr>
              <w:adjustRightInd w:val="0"/>
              <w:snapToGrid w:val="0"/>
              <w:jc w:val="center"/>
              <w:rPr>
                <w:sz w:val="24"/>
              </w:rPr>
            </w:pPr>
            <w:r w:rsidRPr="00603442">
              <w:rPr>
                <w:rFonts w:hint="eastAsia"/>
                <w:sz w:val="24"/>
              </w:rPr>
              <w:t>0.12</w:t>
            </w:r>
            <w:r w:rsidR="00BC31C6" w:rsidRPr="00603442">
              <w:rPr>
                <w:rFonts w:hint="eastAsia"/>
                <w:sz w:val="24"/>
              </w:rPr>
              <w:t>%</w:t>
            </w:r>
          </w:p>
        </w:tc>
        <w:tc>
          <w:tcPr>
            <w:tcW w:w="1559" w:type="dxa"/>
            <w:tcMar>
              <w:top w:w="16" w:type="dxa"/>
              <w:left w:w="16" w:type="dxa"/>
              <w:right w:w="16" w:type="dxa"/>
            </w:tcMar>
            <w:vAlign w:val="center"/>
          </w:tcPr>
          <w:p w:rsidR="005401AE" w:rsidRPr="00E1595B" w:rsidRDefault="005401AE">
            <w:pPr>
              <w:adjustRightInd w:val="0"/>
              <w:snapToGrid w:val="0"/>
              <w:jc w:val="center"/>
              <w:rPr>
                <w:sz w:val="24"/>
              </w:rPr>
            </w:pPr>
            <w:r w:rsidRPr="00E1595B">
              <w:rPr>
                <w:rFonts w:hAnsi="宋体"/>
                <w:sz w:val="24"/>
              </w:rPr>
              <w:t>施工工期</w:t>
            </w:r>
            <w:r w:rsidR="00BD6F2F" w:rsidRPr="00E1595B">
              <w:rPr>
                <w:rFonts w:hAnsi="宋体" w:hint="eastAsia"/>
                <w:sz w:val="24"/>
              </w:rPr>
              <w:t>（月）</w:t>
            </w:r>
          </w:p>
        </w:tc>
        <w:tc>
          <w:tcPr>
            <w:tcW w:w="2903" w:type="dxa"/>
            <w:gridSpan w:val="2"/>
            <w:vAlign w:val="center"/>
          </w:tcPr>
          <w:p w:rsidR="005401AE" w:rsidRPr="00E1595B" w:rsidRDefault="00330853">
            <w:pPr>
              <w:adjustRightInd w:val="0"/>
              <w:snapToGrid w:val="0"/>
              <w:jc w:val="center"/>
              <w:rPr>
                <w:sz w:val="24"/>
              </w:rPr>
            </w:pPr>
            <w:r>
              <w:rPr>
                <w:rFonts w:hint="eastAsia"/>
                <w:sz w:val="24"/>
              </w:rPr>
              <w:t>6</w:t>
            </w:r>
            <w:r w:rsidR="00E1595B" w:rsidRPr="00E1595B">
              <w:rPr>
                <w:rFonts w:hint="eastAsia"/>
                <w:sz w:val="24"/>
              </w:rPr>
              <w:t>.0</w:t>
            </w:r>
          </w:p>
        </w:tc>
      </w:tr>
      <w:tr w:rsidR="005401AE" w:rsidRPr="00057C7E" w:rsidTr="00663780">
        <w:trPr>
          <w:trHeight w:val="497"/>
          <w:jc w:val="center"/>
        </w:trPr>
        <w:tc>
          <w:tcPr>
            <w:tcW w:w="2382" w:type="dxa"/>
            <w:gridSpan w:val="2"/>
            <w:tcMar>
              <w:top w:w="16" w:type="dxa"/>
              <w:left w:w="16" w:type="dxa"/>
              <w:right w:w="16" w:type="dxa"/>
            </w:tcMar>
            <w:vAlign w:val="center"/>
          </w:tcPr>
          <w:p w:rsidR="005401AE" w:rsidRPr="00057C7E" w:rsidRDefault="005401AE">
            <w:pPr>
              <w:adjustRightInd w:val="0"/>
              <w:snapToGrid w:val="0"/>
              <w:jc w:val="center"/>
              <w:rPr>
                <w:sz w:val="24"/>
              </w:rPr>
            </w:pPr>
            <w:r w:rsidRPr="00057C7E">
              <w:rPr>
                <w:rFonts w:hAnsi="宋体"/>
                <w:sz w:val="24"/>
              </w:rPr>
              <w:t>是否开工建设</w:t>
            </w:r>
          </w:p>
        </w:tc>
        <w:tc>
          <w:tcPr>
            <w:tcW w:w="2026" w:type="dxa"/>
            <w:gridSpan w:val="2"/>
            <w:vAlign w:val="center"/>
          </w:tcPr>
          <w:p w:rsidR="005401AE" w:rsidRPr="00057C7E" w:rsidRDefault="00982386">
            <w:pPr>
              <w:adjustRightInd w:val="0"/>
              <w:snapToGrid w:val="0"/>
              <w:rPr>
                <w:sz w:val="24"/>
              </w:rPr>
            </w:pPr>
            <w:r w:rsidRPr="00057C7E">
              <w:rPr>
                <w:sz w:val="24"/>
              </w:rPr>
              <w:t>√</w:t>
            </w:r>
            <w:r w:rsidR="005401AE" w:rsidRPr="00057C7E">
              <w:rPr>
                <w:rFonts w:hAnsi="宋体"/>
                <w:sz w:val="24"/>
              </w:rPr>
              <w:t>否</w:t>
            </w:r>
          </w:p>
          <w:p w:rsidR="005401AE" w:rsidRPr="00057C7E" w:rsidRDefault="005401AE">
            <w:pPr>
              <w:adjustRightInd w:val="0"/>
              <w:snapToGrid w:val="0"/>
              <w:rPr>
                <w:sz w:val="24"/>
              </w:rPr>
            </w:pPr>
            <w:r w:rsidRPr="00057C7E">
              <w:rPr>
                <w:sz w:val="24"/>
              </w:rPr>
              <w:sym w:font="Wingdings 2" w:char="00A3"/>
            </w:r>
            <w:r w:rsidRPr="00057C7E">
              <w:rPr>
                <w:rFonts w:hAnsi="宋体"/>
                <w:sz w:val="24"/>
              </w:rPr>
              <w:t>是：</w:t>
            </w:r>
            <w:r w:rsidRPr="00057C7E">
              <w:rPr>
                <w:sz w:val="24"/>
                <w:u w:val="single"/>
              </w:rPr>
              <w:t xml:space="preserve">             </w:t>
            </w:r>
          </w:p>
        </w:tc>
        <w:tc>
          <w:tcPr>
            <w:tcW w:w="1559" w:type="dxa"/>
            <w:tcMar>
              <w:top w:w="16" w:type="dxa"/>
              <w:left w:w="16" w:type="dxa"/>
              <w:right w:w="16" w:type="dxa"/>
            </w:tcMar>
            <w:vAlign w:val="center"/>
          </w:tcPr>
          <w:p w:rsidR="005401AE" w:rsidRPr="00A45DDC" w:rsidRDefault="005401AE">
            <w:pPr>
              <w:adjustRightInd w:val="0"/>
              <w:snapToGrid w:val="0"/>
              <w:jc w:val="center"/>
              <w:rPr>
                <w:spacing w:val="-6"/>
                <w:sz w:val="24"/>
              </w:rPr>
            </w:pPr>
            <w:r w:rsidRPr="00057C7E">
              <w:rPr>
                <w:rFonts w:hAnsi="宋体"/>
                <w:spacing w:val="-6"/>
                <w:sz w:val="24"/>
              </w:rPr>
              <w:t>用地面积（</w:t>
            </w:r>
            <w:r w:rsidRPr="00057C7E">
              <w:rPr>
                <w:spacing w:val="-6"/>
                <w:sz w:val="24"/>
              </w:rPr>
              <w:t>m</w:t>
            </w:r>
            <w:r w:rsidRPr="00057C7E">
              <w:rPr>
                <w:spacing w:val="-6"/>
                <w:sz w:val="24"/>
                <w:vertAlign w:val="superscript"/>
              </w:rPr>
              <w:t>2</w:t>
            </w:r>
            <w:r w:rsidRPr="00057C7E">
              <w:rPr>
                <w:rFonts w:hAnsi="宋体"/>
                <w:spacing w:val="-6"/>
                <w:sz w:val="24"/>
              </w:rPr>
              <w:t>）</w:t>
            </w:r>
          </w:p>
        </w:tc>
        <w:tc>
          <w:tcPr>
            <w:tcW w:w="2903" w:type="dxa"/>
            <w:gridSpan w:val="2"/>
            <w:vAlign w:val="center"/>
          </w:tcPr>
          <w:p w:rsidR="005401AE" w:rsidRPr="00057C7E" w:rsidRDefault="001D5456" w:rsidP="00F63578">
            <w:pPr>
              <w:adjustRightInd w:val="0"/>
              <w:snapToGrid w:val="0"/>
              <w:jc w:val="center"/>
              <w:rPr>
                <w:sz w:val="24"/>
              </w:rPr>
            </w:pPr>
            <w:r>
              <w:rPr>
                <w:rFonts w:hint="eastAsia"/>
                <w:sz w:val="24"/>
              </w:rPr>
              <w:t>52002.6</w:t>
            </w:r>
          </w:p>
        </w:tc>
      </w:tr>
      <w:tr w:rsidR="005401AE" w:rsidRPr="00057C7E" w:rsidTr="002D7420">
        <w:tblPrEx>
          <w:tblCellMar>
            <w:left w:w="108" w:type="dxa"/>
            <w:right w:w="108" w:type="dxa"/>
          </w:tblCellMar>
        </w:tblPrEx>
        <w:trPr>
          <w:trHeight w:val="556"/>
          <w:jc w:val="center"/>
        </w:trPr>
        <w:tc>
          <w:tcPr>
            <w:tcW w:w="2382" w:type="dxa"/>
            <w:gridSpan w:val="2"/>
            <w:vAlign w:val="center"/>
          </w:tcPr>
          <w:p w:rsidR="005401AE" w:rsidRPr="00057C7E" w:rsidRDefault="005401AE">
            <w:pPr>
              <w:autoSpaceDE w:val="0"/>
              <w:autoSpaceDN w:val="0"/>
              <w:adjustRightInd w:val="0"/>
              <w:snapToGrid w:val="0"/>
              <w:jc w:val="center"/>
              <w:rPr>
                <w:kern w:val="0"/>
                <w:sz w:val="24"/>
              </w:rPr>
            </w:pPr>
            <w:r w:rsidRPr="00057C7E">
              <w:rPr>
                <w:rFonts w:hAnsi="宋体"/>
                <w:kern w:val="0"/>
                <w:sz w:val="24"/>
              </w:rPr>
              <w:t>专项评价设置情况</w:t>
            </w:r>
          </w:p>
        </w:tc>
        <w:tc>
          <w:tcPr>
            <w:tcW w:w="6488" w:type="dxa"/>
            <w:gridSpan w:val="5"/>
            <w:vAlign w:val="center"/>
          </w:tcPr>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2684"/>
              <w:gridCol w:w="1712"/>
              <w:gridCol w:w="792"/>
            </w:tblGrid>
            <w:tr w:rsidR="0079699D" w:rsidRPr="0079699D" w:rsidTr="0079699D">
              <w:tc>
                <w:tcPr>
                  <w:tcW w:w="1114" w:type="dxa"/>
                  <w:vAlign w:val="center"/>
                </w:tcPr>
                <w:p w:rsidR="0079699D" w:rsidRPr="0079699D" w:rsidRDefault="0079699D" w:rsidP="005E5550">
                  <w:pPr>
                    <w:autoSpaceDE w:val="0"/>
                    <w:autoSpaceDN w:val="0"/>
                    <w:jc w:val="center"/>
                    <w:rPr>
                      <w:b/>
                      <w:bCs/>
                      <w:kern w:val="0"/>
                      <w:szCs w:val="21"/>
                    </w:rPr>
                  </w:pPr>
                  <w:r w:rsidRPr="0079699D">
                    <w:rPr>
                      <w:b/>
                      <w:bCs/>
                      <w:kern w:val="0"/>
                      <w:szCs w:val="21"/>
                    </w:rPr>
                    <w:t>专项评价类别</w:t>
                  </w:r>
                </w:p>
              </w:tc>
              <w:tc>
                <w:tcPr>
                  <w:tcW w:w="2880" w:type="dxa"/>
                  <w:vAlign w:val="center"/>
                </w:tcPr>
                <w:p w:rsidR="0079699D" w:rsidRPr="0079699D" w:rsidRDefault="0079699D" w:rsidP="005E5550">
                  <w:pPr>
                    <w:autoSpaceDE w:val="0"/>
                    <w:autoSpaceDN w:val="0"/>
                    <w:jc w:val="center"/>
                    <w:rPr>
                      <w:b/>
                      <w:bCs/>
                      <w:kern w:val="0"/>
                      <w:szCs w:val="21"/>
                    </w:rPr>
                  </w:pPr>
                  <w:r w:rsidRPr="0079699D">
                    <w:rPr>
                      <w:b/>
                      <w:bCs/>
                      <w:kern w:val="0"/>
                      <w:szCs w:val="21"/>
                    </w:rPr>
                    <w:t>设置原则</w:t>
                  </w:r>
                </w:p>
              </w:tc>
              <w:tc>
                <w:tcPr>
                  <w:tcW w:w="1830" w:type="dxa"/>
                  <w:vAlign w:val="center"/>
                </w:tcPr>
                <w:p w:rsidR="0079699D" w:rsidRPr="0079699D" w:rsidRDefault="0079699D" w:rsidP="005E5550">
                  <w:pPr>
                    <w:autoSpaceDE w:val="0"/>
                    <w:autoSpaceDN w:val="0"/>
                    <w:jc w:val="center"/>
                    <w:rPr>
                      <w:b/>
                      <w:bCs/>
                      <w:kern w:val="0"/>
                      <w:szCs w:val="21"/>
                    </w:rPr>
                  </w:pPr>
                  <w:r w:rsidRPr="0079699D">
                    <w:rPr>
                      <w:b/>
                      <w:bCs/>
                      <w:kern w:val="0"/>
                      <w:szCs w:val="21"/>
                    </w:rPr>
                    <w:t>项目情况</w:t>
                  </w:r>
                </w:p>
              </w:tc>
              <w:tc>
                <w:tcPr>
                  <w:tcW w:w="837" w:type="dxa"/>
                  <w:vAlign w:val="center"/>
                </w:tcPr>
                <w:p w:rsidR="0079699D" w:rsidRPr="0079699D" w:rsidRDefault="0079699D" w:rsidP="005E5550">
                  <w:pPr>
                    <w:autoSpaceDE w:val="0"/>
                    <w:autoSpaceDN w:val="0"/>
                    <w:jc w:val="center"/>
                    <w:rPr>
                      <w:b/>
                      <w:bCs/>
                      <w:kern w:val="0"/>
                      <w:szCs w:val="21"/>
                    </w:rPr>
                  </w:pPr>
                  <w:r w:rsidRPr="0079699D">
                    <w:rPr>
                      <w:b/>
                      <w:bCs/>
                      <w:kern w:val="0"/>
                      <w:szCs w:val="21"/>
                    </w:rPr>
                    <w:t>设置与否</w:t>
                  </w:r>
                </w:p>
              </w:tc>
            </w:tr>
            <w:tr w:rsidR="0079699D" w:rsidRPr="0079699D" w:rsidTr="0079699D">
              <w:tc>
                <w:tcPr>
                  <w:tcW w:w="1114" w:type="dxa"/>
                  <w:vAlign w:val="center"/>
                </w:tcPr>
                <w:p w:rsidR="0079699D" w:rsidRPr="0079699D" w:rsidRDefault="0079699D" w:rsidP="005E5550">
                  <w:pPr>
                    <w:autoSpaceDE w:val="0"/>
                    <w:autoSpaceDN w:val="0"/>
                    <w:jc w:val="center"/>
                    <w:rPr>
                      <w:kern w:val="0"/>
                      <w:szCs w:val="21"/>
                    </w:rPr>
                  </w:pPr>
                  <w:r w:rsidRPr="0079699D">
                    <w:rPr>
                      <w:kern w:val="0"/>
                      <w:szCs w:val="21"/>
                    </w:rPr>
                    <w:t>大气</w:t>
                  </w:r>
                </w:p>
              </w:tc>
              <w:tc>
                <w:tcPr>
                  <w:tcW w:w="2880" w:type="dxa"/>
                  <w:vAlign w:val="center"/>
                </w:tcPr>
                <w:p w:rsidR="0079699D" w:rsidRPr="0079699D" w:rsidRDefault="0079699D" w:rsidP="005E5550">
                  <w:pPr>
                    <w:autoSpaceDE w:val="0"/>
                    <w:autoSpaceDN w:val="0"/>
                    <w:jc w:val="center"/>
                    <w:rPr>
                      <w:kern w:val="0"/>
                      <w:szCs w:val="21"/>
                    </w:rPr>
                  </w:pPr>
                  <w:r w:rsidRPr="0079699D">
                    <w:rPr>
                      <w:kern w:val="0"/>
                      <w:szCs w:val="21"/>
                    </w:rPr>
                    <w:t>排放废气含有毒有害污染物、二噁英、苯并</w:t>
                  </w:r>
                  <w:r w:rsidRPr="0079699D">
                    <w:rPr>
                      <w:kern w:val="0"/>
                      <w:szCs w:val="21"/>
                    </w:rPr>
                    <w:t>[a]</w:t>
                  </w:r>
                  <w:r w:rsidRPr="0079699D">
                    <w:rPr>
                      <w:kern w:val="0"/>
                      <w:szCs w:val="21"/>
                    </w:rPr>
                    <w:t>芘、氰化物、氯气且厂界外</w:t>
                  </w:r>
                  <w:r w:rsidRPr="0079699D">
                    <w:rPr>
                      <w:kern w:val="0"/>
                      <w:szCs w:val="21"/>
                    </w:rPr>
                    <w:t xml:space="preserve">500 </w:t>
                  </w:r>
                  <w:r w:rsidRPr="0079699D">
                    <w:rPr>
                      <w:kern w:val="0"/>
                      <w:szCs w:val="21"/>
                    </w:rPr>
                    <w:t>米范围内有环境空气保护目标的建设项目</w:t>
                  </w:r>
                </w:p>
              </w:tc>
              <w:tc>
                <w:tcPr>
                  <w:tcW w:w="1830" w:type="dxa"/>
                  <w:vAlign w:val="center"/>
                </w:tcPr>
                <w:p w:rsidR="0079699D" w:rsidRPr="0079699D" w:rsidRDefault="0079699D" w:rsidP="005E5550">
                  <w:pPr>
                    <w:autoSpaceDE w:val="0"/>
                    <w:autoSpaceDN w:val="0"/>
                    <w:jc w:val="center"/>
                    <w:rPr>
                      <w:kern w:val="0"/>
                      <w:szCs w:val="21"/>
                    </w:rPr>
                  </w:pPr>
                  <w:r w:rsidRPr="0079699D">
                    <w:rPr>
                      <w:kern w:val="0"/>
                      <w:szCs w:val="21"/>
                    </w:rPr>
                    <w:t>不涉及有毒有害污染物、二噁英、苯并</w:t>
                  </w:r>
                  <w:r w:rsidRPr="0079699D">
                    <w:rPr>
                      <w:kern w:val="0"/>
                      <w:szCs w:val="21"/>
                    </w:rPr>
                    <w:t>[a]</w:t>
                  </w:r>
                  <w:r w:rsidRPr="0079699D">
                    <w:rPr>
                      <w:kern w:val="0"/>
                      <w:szCs w:val="21"/>
                    </w:rPr>
                    <w:t>芘、氰化物、氯气等物质</w:t>
                  </w:r>
                </w:p>
              </w:tc>
              <w:tc>
                <w:tcPr>
                  <w:tcW w:w="837" w:type="dxa"/>
                  <w:vAlign w:val="center"/>
                </w:tcPr>
                <w:p w:rsidR="0079699D" w:rsidRPr="0079699D" w:rsidRDefault="0079699D" w:rsidP="005E5550">
                  <w:pPr>
                    <w:autoSpaceDE w:val="0"/>
                    <w:autoSpaceDN w:val="0"/>
                    <w:jc w:val="center"/>
                    <w:rPr>
                      <w:kern w:val="0"/>
                      <w:szCs w:val="21"/>
                    </w:rPr>
                  </w:pPr>
                  <w:r w:rsidRPr="0079699D">
                    <w:rPr>
                      <w:kern w:val="0"/>
                      <w:szCs w:val="21"/>
                    </w:rPr>
                    <w:t>否</w:t>
                  </w:r>
                </w:p>
              </w:tc>
            </w:tr>
            <w:tr w:rsidR="0079699D" w:rsidRPr="0079699D" w:rsidTr="0079699D">
              <w:tc>
                <w:tcPr>
                  <w:tcW w:w="1114" w:type="dxa"/>
                  <w:vAlign w:val="center"/>
                </w:tcPr>
                <w:p w:rsidR="0079699D" w:rsidRPr="0079699D" w:rsidRDefault="0079699D" w:rsidP="005E5550">
                  <w:pPr>
                    <w:autoSpaceDE w:val="0"/>
                    <w:autoSpaceDN w:val="0"/>
                    <w:jc w:val="center"/>
                    <w:rPr>
                      <w:kern w:val="0"/>
                      <w:szCs w:val="21"/>
                    </w:rPr>
                  </w:pPr>
                  <w:r w:rsidRPr="0079699D">
                    <w:rPr>
                      <w:kern w:val="0"/>
                      <w:szCs w:val="21"/>
                    </w:rPr>
                    <w:t>地表水</w:t>
                  </w:r>
                </w:p>
              </w:tc>
              <w:tc>
                <w:tcPr>
                  <w:tcW w:w="2880" w:type="dxa"/>
                  <w:vAlign w:val="center"/>
                </w:tcPr>
                <w:p w:rsidR="0079699D" w:rsidRPr="0079699D" w:rsidRDefault="0079699D" w:rsidP="005E5550">
                  <w:pPr>
                    <w:autoSpaceDE w:val="0"/>
                    <w:autoSpaceDN w:val="0"/>
                    <w:jc w:val="center"/>
                    <w:rPr>
                      <w:kern w:val="0"/>
                      <w:szCs w:val="21"/>
                    </w:rPr>
                  </w:pPr>
                  <w:r w:rsidRPr="0079699D">
                    <w:rPr>
                      <w:kern w:val="0"/>
                      <w:szCs w:val="21"/>
                    </w:rPr>
                    <w:t>新增工业废水直排建设项目（槽罐车外送污水处理厂的除外）；新增废水直排的污</w:t>
                  </w:r>
                  <w:r w:rsidRPr="0079699D">
                    <w:rPr>
                      <w:rFonts w:hint="eastAsia"/>
                      <w:kern w:val="0"/>
                      <w:szCs w:val="21"/>
                    </w:rPr>
                    <w:t>水</w:t>
                  </w:r>
                  <w:r w:rsidRPr="0079699D">
                    <w:rPr>
                      <w:kern w:val="0"/>
                      <w:szCs w:val="21"/>
                    </w:rPr>
                    <w:t>集中处理厂</w:t>
                  </w:r>
                </w:p>
              </w:tc>
              <w:tc>
                <w:tcPr>
                  <w:tcW w:w="1830" w:type="dxa"/>
                  <w:vAlign w:val="center"/>
                </w:tcPr>
                <w:p w:rsidR="0079699D" w:rsidRPr="0079699D" w:rsidRDefault="0079699D" w:rsidP="005E5550">
                  <w:pPr>
                    <w:autoSpaceDE w:val="0"/>
                    <w:autoSpaceDN w:val="0"/>
                    <w:jc w:val="center"/>
                    <w:rPr>
                      <w:kern w:val="0"/>
                      <w:szCs w:val="21"/>
                    </w:rPr>
                  </w:pPr>
                  <w:r w:rsidRPr="0079699D">
                    <w:rPr>
                      <w:kern w:val="0"/>
                      <w:szCs w:val="21"/>
                    </w:rPr>
                    <w:t>本项目废水进入市政管网，不属于直排</w:t>
                  </w:r>
                </w:p>
              </w:tc>
              <w:tc>
                <w:tcPr>
                  <w:tcW w:w="837" w:type="dxa"/>
                  <w:vAlign w:val="center"/>
                </w:tcPr>
                <w:p w:rsidR="0079699D" w:rsidRPr="0079699D" w:rsidRDefault="0079699D" w:rsidP="005E5550">
                  <w:pPr>
                    <w:autoSpaceDE w:val="0"/>
                    <w:autoSpaceDN w:val="0"/>
                    <w:jc w:val="center"/>
                    <w:rPr>
                      <w:kern w:val="0"/>
                      <w:szCs w:val="21"/>
                    </w:rPr>
                  </w:pPr>
                  <w:r w:rsidRPr="0079699D">
                    <w:rPr>
                      <w:kern w:val="0"/>
                      <w:szCs w:val="21"/>
                    </w:rPr>
                    <w:t>否</w:t>
                  </w:r>
                </w:p>
              </w:tc>
            </w:tr>
            <w:tr w:rsidR="0079699D" w:rsidRPr="0079699D" w:rsidTr="0079699D">
              <w:tc>
                <w:tcPr>
                  <w:tcW w:w="1114" w:type="dxa"/>
                  <w:vAlign w:val="center"/>
                </w:tcPr>
                <w:p w:rsidR="0079699D" w:rsidRPr="0079699D" w:rsidRDefault="0079699D" w:rsidP="005E5550">
                  <w:pPr>
                    <w:autoSpaceDE w:val="0"/>
                    <w:autoSpaceDN w:val="0"/>
                    <w:jc w:val="center"/>
                    <w:rPr>
                      <w:kern w:val="0"/>
                      <w:szCs w:val="21"/>
                    </w:rPr>
                  </w:pPr>
                  <w:r w:rsidRPr="0079699D">
                    <w:rPr>
                      <w:kern w:val="0"/>
                      <w:szCs w:val="21"/>
                    </w:rPr>
                    <w:t>环境风险</w:t>
                  </w:r>
                </w:p>
              </w:tc>
              <w:tc>
                <w:tcPr>
                  <w:tcW w:w="2880" w:type="dxa"/>
                  <w:vAlign w:val="center"/>
                </w:tcPr>
                <w:p w:rsidR="0079699D" w:rsidRPr="0079699D" w:rsidRDefault="0079699D" w:rsidP="005E5550">
                  <w:pPr>
                    <w:autoSpaceDE w:val="0"/>
                    <w:autoSpaceDN w:val="0"/>
                    <w:jc w:val="center"/>
                    <w:rPr>
                      <w:kern w:val="0"/>
                      <w:szCs w:val="21"/>
                    </w:rPr>
                  </w:pPr>
                  <w:r w:rsidRPr="0079699D">
                    <w:rPr>
                      <w:kern w:val="0"/>
                      <w:szCs w:val="21"/>
                    </w:rPr>
                    <w:t>有毒有害和易燃易爆危险物质存储量超过临界量的</w:t>
                  </w:r>
                  <w:r w:rsidRPr="0079699D">
                    <w:rPr>
                      <w:kern w:val="0"/>
                      <w:szCs w:val="21"/>
                    </w:rPr>
                    <w:lastRenderedPageBreak/>
                    <w:t>建设项目</w:t>
                  </w:r>
                </w:p>
              </w:tc>
              <w:tc>
                <w:tcPr>
                  <w:tcW w:w="1830" w:type="dxa"/>
                  <w:vAlign w:val="center"/>
                </w:tcPr>
                <w:p w:rsidR="0079699D" w:rsidRPr="0079699D" w:rsidRDefault="0079699D" w:rsidP="005E5550">
                  <w:pPr>
                    <w:autoSpaceDE w:val="0"/>
                    <w:autoSpaceDN w:val="0"/>
                    <w:jc w:val="center"/>
                    <w:rPr>
                      <w:kern w:val="0"/>
                      <w:szCs w:val="21"/>
                    </w:rPr>
                  </w:pPr>
                  <w:r w:rsidRPr="0079699D">
                    <w:rPr>
                      <w:kern w:val="0"/>
                      <w:szCs w:val="21"/>
                    </w:rPr>
                    <w:lastRenderedPageBreak/>
                    <w:t>危险物质未超过临界量</w:t>
                  </w:r>
                </w:p>
                <w:p w:rsidR="0079699D" w:rsidRPr="0079699D" w:rsidRDefault="0079699D" w:rsidP="005E5550">
                  <w:pPr>
                    <w:autoSpaceDE w:val="0"/>
                    <w:autoSpaceDN w:val="0"/>
                    <w:jc w:val="center"/>
                    <w:rPr>
                      <w:kern w:val="0"/>
                      <w:szCs w:val="21"/>
                    </w:rPr>
                  </w:pPr>
                </w:p>
              </w:tc>
              <w:tc>
                <w:tcPr>
                  <w:tcW w:w="837" w:type="dxa"/>
                  <w:vAlign w:val="center"/>
                </w:tcPr>
                <w:p w:rsidR="0079699D" w:rsidRPr="0079699D" w:rsidRDefault="0079699D" w:rsidP="005E5550">
                  <w:pPr>
                    <w:autoSpaceDE w:val="0"/>
                    <w:autoSpaceDN w:val="0"/>
                    <w:jc w:val="center"/>
                    <w:rPr>
                      <w:kern w:val="0"/>
                      <w:szCs w:val="21"/>
                    </w:rPr>
                  </w:pPr>
                  <w:r w:rsidRPr="0079699D">
                    <w:rPr>
                      <w:kern w:val="0"/>
                      <w:szCs w:val="21"/>
                    </w:rPr>
                    <w:t>否</w:t>
                  </w:r>
                </w:p>
              </w:tc>
            </w:tr>
            <w:tr w:rsidR="0079699D" w:rsidRPr="0079699D" w:rsidTr="0079699D">
              <w:tc>
                <w:tcPr>
                  <w:tcW w:w="1114" w:type="dxa"/>
                  <w:vAlign w:val="center"/>
                </w:tcPr>
                <w:p w:rsidR="0079699D" w:rsidRPr="0079699D" w:rsidRDefault="0079699D" w:rsidP="005E5550">
                  <w:pPr>
                    <w:autoSpaceDE w:val="0"/>
                    <w:autoSpaceDN w:val="0"/>
                    <w:jc w:val="center"/>
                    <w:rPr>
                      <w:kern w:val="0"/>
                      <w:szCs w:val="21"/>
                    </w:rPr>
                  </w:pPr>
                  <w:r w:rsidRPr="0079699D">
                    <w:rPr>
                      <w:kern w:val="0"/>
                      <w:szCs w:val="21"/>
                    </w:rPr>
                    <w:lastRenderedPageBreak/>
                    <w:t>生态</w:t>
                  </w:r>
                </w:p>
              </w:tc>
              <w:tc>
                <w:tcPr>
                  <w:tcW w:w="2880" w:type="dxa"/>
                  <w:vAlign w:val="center"/>
                </w:tcPr>
                <w:p w:rsidR="0079699D" w:rsidRPr="0079699D" w:rsidRDefault="0079699D" w:rsidP="005E5550">
                  <w:pPr>
                    <w:autoSpaceDE w:val="0"/>
                    <w:autoSpaceDN w:val="0"/>
                    <w:jc w:val="center"/>
                    <w:rPr>
                      <w:kern w:val="0"/>
                      <w:szCs w:val="21"/>
                    </w:rPr>
                  </w:pPr>
                  <w:r w:rsidRPr="0079699D">
                    <w:rPr>
                      <w:kern w:val="0"/>
                      <w:szCs w:val="21"/>
                    </w:rPr>
                    <w:t>取水口下游</w:t>
                  </w:r>
                  <w:r w:rsidRPr="0079699D">
                    <w:rPr>
                      <w:kern w:val="0"/>
                      <w:szCs w:val="21"/>
                    </w:rPr>
                    <w:t xml:space="preserve">500 </w:t>
                  </w:r>
                  <w:r w:rsidRPr="0079699D">
                    <w:rPr>
                      <w:kern w:val="0"/>
                      <w:szCs w:val="21"/>
                    </w:rPr>
                    <w:t>米范围内有重要水生生物的自然产卵场、索饵场、越冬场和洄游通道的新增河道取水的污染类建设项目</w:t>
                  </w:r>
                </w:p>
              </w:tc>
              <w:tc>
                <w:tcPr>
                  <w:tcW w:w="1830" w:type="dxa"/>
                  <w:vAlign w:val="center"/>
                </w:tcPr>
                <w:p w:rsidR="0079699D" w:rsidRPr="0079699D" w:rsidRDefault="0079699D" w:rsidP="005E5550">
                  <w:pPr>
                    <w:autoSpaceDE w:val="0"/>
                    <w:autoSpaceDN w:val="0"/>
                    <w:jc w:val="center"/>
                    <w:rPr>
                      <w:kern w:val="0"/>
                      <w:szCs w:val="21"/>
                    </w:rPr>
                  </w:pPr>
                  <w:r w:rsidRPr="0079699D">
                    <w:rPr>
                      <w:kern w:val="0"/>
                      <w:szCs w:val="21"/>
                    </w:rPr>
                    <w:t>不涉及</w:t>
                  </w:r>
                </w:p>
              </w:tc>
              <w:tc>
                <w:tcPr>
                  <w:tcW w:w="837" w:type="dxa"/>
                  <w:vAlign w:val="center"/>
                </w:tcPr>
                <w:p w:rsidR="0079699D" w:rsidRPr="0079699D" w:rsidRDefault="0079699D" w:rsidP="005E5550">
                  <w:pPr>
                    <w:autoSpaceDE w:val="0"/>
                    <w:autoSpaceDN w:val="0"/>
                    <w:jc w:val="center"/>
                    <w:rPr>
                      <w:kern w:val="0"/>
                      <w:szCs w:val="21"/>
                    </w:rPr>
                  </w:pPr>
                  <w:r w:rsidRPr="0079699D">
                    <w:rPr>
                      <w:kern w:val="0"/>
                      <w:szCs w:val="21"/>
                    </w:rPr>
                    <w:t>否</w:t>
                  </w:r>
                </w:p>
              </w:tc>
            </w:tr>
            <w:tr w:rsidR="0079699D" w:rsidRPr="0079699D" w:rsidTr="0079699D">
              <w:tc>
                <w:tcPr>
                  <w:tcW w:w="1114" w:type="dxa"/>
                  <w:vAlign w:val="center"/>
                </w:tcPr>
                <w:p w:rsidR="0079699D" w:rsidRPr="0079699D" w:rsidRDefault="0079699D" w:rsidP="005E5550">
                  <w:pPr>
                    <w:autoSpaceDE w:val="0"/>
                    <w:autoSpaceDN w:val="0"/>
                    <w:jc w:val="center"/>
                    <w:rPr>
                      <w:kern w:val="0"/>
                      <w:szCs w:val="21"/>
                    </w:rPr>
                  </w:pPr>
                  <w:r w:rsidRPr="0079699D">
                    <w:rPr>
                      <w:kern w:val="0"/>
                      <w:szCs w:val="21"/>
                    </w:rPr>
                    <w:t>海洋</w:t>
                  </w:r>
                </w:p>
              </w:tc>
              <w:tc>
                <w:tcPr>
                  <w:tcW w:w="2880" w:type="dxa"/>
                  <w:vAlign w:val="center"/>
                </w:tcPr>
                <w:p w:rsidR="0079699D" w:rsidRPr="0079699D" w:rsidRDefault="0079699D" w:rsidP="005E5550">
                  <w:pPr>
                    <w:autoSpaceDE w:val="0"/>
                    <w:autoSpaceDN w:val="0"/>
                    <w:jc w:val="center"/>
                    <w:rPr>
                      <w:kern w:val="0"/>
                      <w:szCs w:val="21"/>
                    </w:rPr>
                  </w:pPr>
                  <w:r w:rsidRPr="0079699D">
                    <w:rPr>
                      <w:kern w:val="0"/>
                      <w:szCs w:val="21"/>
                    </w:rPr>
                    <w:t>直接向海排放污染物的海洋工程建设项目</w:t>
                  </w:r>
                </w:p>
              </w:tc>
              <w:tc>
                <w:tcPr>
                  <w:tcW w:w="1830" w:type="dxa"/>
                  <w:vAlign w:val="center"/>
                </w:tcPr>
                <w:p w:rsidR="0079699D" w:rsidRPr="0079699D" w:rsidRDefault="0079699D" w:rsidP="005E5550">
                  <w:pPr>
                    <w:autoSpaceDE w:val="0"/>
                    <w:autoSpaceDN w:val="0"/>
                    <w:jc w:val="center"/>
                    <w:rPr>
                      <w:kern w:val="0"/>
                      <w:szCs w:val="21"/>
                    </w:rPr>
                  </w:pPr>
                  <w:r w:rsidRPr="0079699D">
                    <w:rPr>
                      <w:kern w:val="0"/>
                      <w:szCs w:val="21"/>
                    </w:rPr>
                    <w:t>不涉及</w:t>
                  </w:r>
                </w:p>
              </w:tc>
              <w:tc>
                <w:tcPr>
                  <w:tcW w:w="837" w:type="dxa"/>
                  <w:vAlign w:val="center"/>
                </w:tcPr>
                <w:p w:rsidR="0079699D" w:rsidRPr="0079699D" w:rsidRDefault="0079699D" w:rsidP="005E5550">
                  <w:pPr>
                    <w:autoSpaceDE w:val="0"/>
                    <w:autoSpaceDN w:val="0"/>
                    <w:jc w:val="center"/>
                    <w:rPr>
                      <w:kern w:val="0"/>
                      <w:szCs w:val="21"/>
                    </w:rPr>
                  </w:pPr>
                  <w:r w:rsidRPr="0079699D">
                    <w:rPr>
                      <w:kern w:val="0"/>
                      <w:szCs w:val="21"/>
                    </w:rPr>
                    <w:t>否</w:t>
                  </w:r>
                </w:p>
              </w:tc>
            </w:tr>
          </w:tbl>
          <w:p w:rsidR="005401AE" w:rsidRPr="00057C7E" w:rsidRDefault="005401AE">
            <w:pPr>
              <w:autoSpaceDE w:val="0"/>
              <w:autoSpaceDN w:val="0"/>
              <w:adjustRightInd w:val="0"/>
              <w:snapToGrid w:val="0"/>
              <w:jc w:val="center"/>
              <w:rPr>
                <w:kern w:val="0"/>
                <w:sz w:val="24"/>
              </w:rPr>
            </w:pPr>
          </w:p>
        </w:tc>
      </w:tr>
      <w:tr w:rsidR="005401AE" w:rsidRPr="00057C7E">
        <w:tblPrEx>
          <w:tblCellMar>
            <w:left w:w="108" w:type="dxa"/>
            <w:right w:w="108" w:type="dxa"/>
          </w:tblCellMar>
        </w:tblPrEx>
        <w:trPr>
          <w:trHeight w:val="1021"/>
          <w:jc w:val="center"/>
        </w:trPr>
        <w:tc>
          <w:tcPr>
            <w:tcW w:w="2382" w:type="dxa"/>
            <w:gridSpan w:val="2"/>
            <w:vAlign w:val="center"/>
          </w:tcPr>
          <w:p w:rsidR="005401AE" w:rsidRPr="00057C7E" w:rsidRDefault="005401AE">
            <w:pPr>
              <w:autoSpaceDE w:val="0"/>
              <w:autoSpaceDN w:val="0"/>
              <w:adjustRightInd w:val="0"/>
              <w:snapToGrid w:val="0"/>
              <w:jc w:val="center"/>
              <w:rPr>
                <w:kern w:val="0"/>
                <w:sz w:val="24"/>
              </w:rPr>
            </w:pPr>
            <w:r w:rsidRPr="00057C7E">
              <w:rPr>
                <w:rFonts w:hAnsi="宋体"/>
                <w:sz w:val="24"/>
              </w:rPr>
              <w:lastRenderedPageBreak/>
              <w:t>规划情况</w:t>
            </w:r>
          </w:p>
        </w:tc>
        <w:tc>
          <w:tcPr>
            <w:tcW w:w="6488" w:type="dxa"/>
            <w:gridSpan w:val="5"/>
            <w:vAlign w:val="center"/>
          </w:tcPr>
          <w:p w:rsidR="00E210F7" w:rsidRPr="00E210F7" w:rsidRDefault="00E210F7" w:rsidP="00E210F7">
            <w:pPr>
              <w:adjustRightInd w:val="0"/>
              <w:snapToGrid w:val="0"/>
              <w:spacing w:line="360" w:lineRule="auto"/>
              <w:jc w:val="left"/>
              <w:rPr>
                <w:rFonts w:hAnsi="宋体"/>
                <w:sz w:val="24"/>
              </w:rPr>
            </w:pPr>
            <w:r w:rsidRPr="00E210F7">
              <w:rPr>
                <w:rFonts w:hAnsi="宋体" w:hint="eastAsia"/>
                <w:sz w:val="24"/>
              </w:rPr>
              <w:t>规划名称：《苏滁现代产业园总体规划（</w:t>
            </w:r>
            <w:r w:rsidRPr="00E210F7">
              <w:rPr>
                <w:rFonts w:hAnsi="宋体" w:hint="eastAsia"/>
                <w:sz w:val="24"/>
              </w:rPr>
              <w:t>2012~2030</w:t>
            </w:r>
            <w:r w:rsidRPr="00E210F7">
              <w:rPr>
                <w:rFonts w:hAnsi="宋体" w:hint="eastAsia"/>
                <w:sz w:val="24"/>
              </w:rPr>
              <w:t>）》；</w:t>
            </w:r>
          </w:p>
          <w:p w:rsidR="00E210F7" w:rsidRPr="00E210F7" w:rsidRDefault="00E210F7" w:rsidP="00E210F7">
            <w:pPr>
              <w:adjustRightInd w:val="0"/>
              <w:snapToGrid w:val="0"/>
              <w:spacing w:line="360" w:lineRule="auto"/>
              <w:jc w:val="left"/>
              <w:rPr>
                <w:rFonts w:hAnsi="宋体"/>
                <w:sz w:val="24"/>
              </w:rPr>
            </w:pPr>
            <w:r w:rsidRPr="00E210F7">
              <w:rPr>
                <w:rFonts w:hAnsi="宋体" w:hint="eastAsia"/>
                <w:sz w:val="24"/>
              </w:rPr>
              <w:t>审批机关：安徽省人民政府；</w:t>
            </w:r>
          </w:p>
          <w:p w:rsidR="005401AE" w:rsidRPr="00E138D9" w:rsidRDefault="00E210F7" w:rsidP="00E210F7">
            <w:pPr>
              <w:adjustRightInd w:val="0"/>
              <w:snapToGrid w:val="0"/>
              <w:spacing w:line="360" w:lineRule="auto"/>
              <w:jc w:val="left"/>
            </w:pPr>
            <w:r w:rsidRPr="00E210F7">
              <w:rPr>
                <w:rFonts w:hAnsi="宋体" w:hint="eastAsia"/>
                <w:sz w:val="24"/>
              </w:rPr>
              <w:t>审批文件名称及文号：《安徽省人民政府关于苏滁现代产业园总体规划的批复》皖政秘【</w:t>
            </w:r>
            <w:r w:rsidRPr="00E210F7">
              <w:rPr>
                <w:rFonts w:hAnsi="宋体" w:hint="eastAsia"/>
                <w:sz w:val="24"/>
              </w:rPr>
              <w:t>2013</w:t>
            </w:r>
            <w:r w:rsidRPr="00E210F7">
              <w:rPr>
                <w:rFonts w:hAnsi="宋体"/>
                <w:sz w:val="24"/>
              </w:rPr>
              <w:t>】</w:t>
            </w:r>
            <w:r w:rsidRPr="00E210F7">
              <w:rPr>
                <w:rFonts w:hAnsi="宋体" w:hint="eastAsia"/>
                <w:sz w:val="24"/>
              </w:rPr>
              <w:t>8</w:t>
            </w:r>
            <w:r w:rsidRPr="00E210F7">
              <w:rPr>
                <w:rFonts w:hAnsi="宋体" w:hint="eastAsia"/>
                <w:sz w:val="24"/>
              </w:rPr>
              <w:t>号。</w:t>
            </w:r>
          </w:p>
        </w:tc>
      </w:tr>
      <w:tr w:rsidR="005401AE" w:rsidRPr="00057C7E">
        <w:tblPrEx>
          <w:tblCellMar>
            <w:left w:w="108" w:type="dxa"/>
            <w:right w:w="108" w:type="dxa"/>
          </w:tblCellMar>
        </w:tblPrEx>
        <w:trPr>
          <w:trHeight w:val="1021"/>
          <w:jc w:val="center"/>
        </w:trPr>
        <w:tc>
          <w:tcPr>
            <w:tcW w:w="2382" w:type="dxa"/>
            <w:gridSpan w:val="2"/>
            <w:vAlign w:val="center"/>
          </w:tcPr>
          <w:p w:rsidR="005401AE" w:rsidRPr="00057C7E" w:rsidRDefault="005401AE">
            <w:pPr>
              <w:adjustRightInd w:val="0"/>
              <w:snapToGrid w:val="0"/>
              <w:jc w:val="center"/>
              <w:rPr>
                <w:sz w:val="24"/>
              </w:rPr>
            </w:pPr>
            <w:r w:rsidRPr="00057C7E">
              <w:rPr>
                <w:rFonts w:hAnsi="宋体"/>
                <w:sz w:val="24"/>
              </w:rPr>
              <w:t>规划环境影响</w:t>
            </w:r>
          </w:p>
          <w:p w:rsidR="005401AE" w:rsidRPr="00057C7E" w:rsidRDefault="005401AE">
            <w:pPr>
              <w:adjustRightInd w:val="0"/>
              <w:snapToGrid w:val="0"/>
              <w:jc w:val="center"/>
              <w:rPr>
                <w:kern w:val="0"/>
                <w:sz w:val="24"/>
              </w:rPr>
            </w:pPr>
            <w:r w:rsidRPr="00057C7E">
              <w:rPr>
                <w:rFonts w:hAnsi="宋体"/>
                <w:sz w:val="24"/>
              </w:rPr>
              <w:t>评价情况</w:t>
            </w:r>
          </w:p>
        </w:tc>
        <w:tc>
          <w:tcPr>
            <w:tcW w:w="6488" w:type="dxa"/>
            <w:gridSpan w:val="5"/>
            <w:vAlign w:val="center"/>
          </w:tcPr>
          <w:p w:rsidR="006F735C" w:rsidRPr="006F735C" w:rsidRDefault="006F735C" w:rsidP="006F735C">
            <w:pPr>
              <w:adjustRightInd w:val="0"/>
              <w:snapToGrid w:val="0"/>
              <w:spacing w:line="360" w:lineRule="auto"/>
              <w:jc w:val="left"/>
              <w:rPr>
                <w:rFonts w:hAnsi="宋体"/>
                <w:sz w:val="24"/>
              </w:rPr>
            </w:pPr>
            <w:r w:rsidRPr="006F735C">
              <w:rPr>
                <w:rFonts w:hAnsi="宋体" w:hint="eastAsia"/>
                <w:sz w:val="24"/>
              </w:rPr>
              <w:t>文件名称：《苏滁现代产业园规划环境影响跟踪评价报告书》；</w:t>
            </w:r>
          </w:p>
          <w:p w:rsidR="006F735C" w:rsidRPr="006F735C" w:rsidRDefault="006F735C" w:rsidP="006F735C">
            <w:pPr>
              <w:adjustRightInd w:val="0"/>
              <w:snapToGrid w:val="0"/>
              <w:spacing w:line="360" w:lineRule="auto"/>
              <w:jc w:val="left"/>
              <w:rPr>
                <w:rFonts w:hAnsi="宋体"/>
                <w:sz w:val="24"/>
              </w:rPr>
            </w:pPr>
            <w:r w:rsidRPr="006F735C">
              <w:rPr>
                <w:rFonts w:hAnsi="宋体" w:hint="eastAsia"/>
                <w:sz w:val="24"/>
              </w:rPr>
              <w:t>召集审查机关：安徽省生态环境厅；</w:t>
            </w:r>
          </w:p>
          <w:p w:rsidR="00F342BE" w:rsidRPr="00F342BE" w:rsidRDefault="006F735C" w:rsidP="006F735C">
            <w:pPr>
              <w:adjustRightInd w:val="0"/>
              <w:snapToGrid w:val="0"/>
              <w:spacing w:line="360" w:lineRule="auto"/>
              <w:jc w:val="left"/>
              <w:rPr>
                <w:rFonts w:hAnsi="宋体"/>
                <w:sz w:val="24"/>
              </w:rPr>
            </w:pPr>
            <w:r w:rsidRPr="006F735C">
              <w:rPr>
                <w:rFonts w:hAnsi="宋体" w:hint="eastAsia"/>
                <w:sz w:val="24"/>
              </w:rPr>
              <w:t>审查文件名称及文号：《安徽省生态环境厅关于苏滁现代产业园规划环境影响跟踪评价审查意见的函》皖环函【</w:t>
            </w:r>
            <w:r w:rsidRPr="006F735C">
              <w:rPr>
                <w:rFonts w:hAnsi="宋体" w:hint="eastAsia"/>
                <w:sz w:val="24"/>
              </w:rPr>
              <w:t>2018</w:t>
            </w:r>
            <w:r w:rsidRPr="006F735C">
              <w:rPr>
                <w:rFonts w:hAnsi="宋体" w:hint="eastAsia"/>
                <w:sz w:val="24"/>
              </w:rPr>
              <w:t>】</w:t>
            </w:r>
            <w:r w:rsidRPr="006F735C">
              <w:rPr>
                <w:rFonts w:hAnsi="宋体" w:hint="eastAsia"/>
                <w:sz w:val="24"/>
              </w:rPr>
              <w:t>1590</w:t>
            </w:r>
            <w:r w:rsidRPr="006F735C">
              <w:rPr>
                <w:rFonts w:hAnsi="宋体" w:hint="eastAsia"/>
                <w:sz w:val="24"/>
              </w:rPr>
              <w:t>号</w:t>
            </w:r>
          </w:p>
        </w:tc>
      </w:tr>
      <w:tr w:rsidR="00F342BE" w:rsidRPr="005B54F6" w:rsidTr="00F342BE">
        <w:tblPrEx>
          <w:tblCellMar>
            <w:left w:w="108" w:type="dxa"/>
            <w:right w:w="108" w:type="dxa"/>
          </w:tblCellMar>
        </w:tblPrEx>
        <w:trPr>
          <w:trHeight w:val="1021"/>
          <w:jc w:val="center"/>
        </w:trPr>
        <w:tc>
          <w:tcPr>
            <w:tcW w:w="439" w:type="dxa"/>
            <w:vAlign w:val="center"/>
          </w:tcPr>
          <w:p w:rsidR="00F342BE" w:rsidRPr="000A772D" w:rsidRDefault="00F342BE" w:rsidP="00B52610">
            <w:pPr>
              <w:autoSpaceDE w:val="0"/>
              <w:autoSpaceDN w:val="0"/>
              <w:adjustRightInd w:val="0"/>
              <w:snapToGrid w:val="0"/>
              <w:jc w:val="center"/>
              <w:rPr>
                <w:b/>
                <w:sz w:val="24"/>
                <w:u w:val="single"/>
              </w:rPr>
            </w:pPr>
            <w:r w:rsidRPr="00057C7E">
              <w:rPr>
                <w:rFonts w:hAnsi="宋体"/>
                <w:kern w:val="0"/>
                <w:sz w:val="24"/>
              </w:rPr>
              <w:t>规划及规划环境影响评价符合性分析</w:t>
            </w:r>
          </w:p>
        </w:tc>
        <w:tc>
          <w:tcPr>
            <w:tcW w:w="8431" w:type="dxa"/>
            <w:gridSpan w:val="6"/>
            <w:vAlign w:val="center"/>
          </w:tcPr>
          <w:p w:rsidR="00F342BE" w:rsidRPr="00B52610" w:rsidRDefault="00F342BE" w:rsidP="00B52610">
            <w:pPr>
              <w:spacing w:line="360" w:lineRule="auto"/>
              <w:ind w:firstLineChars="200" w:firstLine="482"/>
              <w:rPr>
                <w:b/>
                <w:bCs/>
                <w:sz w:val="24"/>
              </w:rPr>
            </w:pPr>
            <w:r w:rsidRPr="00B52610">
              <w:rPr>
                <w:b/>
                <w:bCs/>
                <w:sz w:val="24"/>
              </w:rPr>
              <w:t>1</w:t>
            </w:r>
            <w:r w:rsidRPr="00B52610">
              <w:rPr>
                <w:rFonts w:hint="eastAsia"/>
                <w:b/>
                <w:bCs/>
                <w:sz w:val="24"/>
              </w:rPr>
              <w:t>.1</w:t>
            </w:r>
            <w:r w:rsidRPr="00B52610">
              <w:rPr>
                <w:rFonts w:hint="eastAsia"/>
                <w:b/>
                <w:bCs/>
                <w:sz w:val="24"/>
              </w:rPr>
              <w:t>规划符合性分析</w:t>
            </w:r>
          </w:p>
          <w:p w:rsidR="00F342BE" w:rsidRPr="00B52610" w:rsidRDefault="00F342BE" w:rsidP="00B52610">
            <w:pPr>
              <w:spacing w:line="360" w:lineRule="auto"/>
              <w:ind w:firstLineChars="200" w:firstLine="480"/>
              <w:rPr>
                <w:sz w:val="24"/>
              </w:rPr>
            </w:pPr>
            <w:r w:rsidRPr="00B52610">
              <w:rPr>
                <w:rFonts w:hint="eastAsia"/>
                <w:sz w:val="24"/>
              </w:rPr>
              <w:t>①用地规划相符性</w:t>
            </w:r>
          </w:p>
          <w:p w:rsidR="00F342BE" w:rsidRPr="00B52610" w:rsidRDefault="00F342BE" w:rsidP="00B52610">
            <w:pPr>
              <w:spacing w:line="360" w:lineRule="auto"/>
              <w:ind w:firstLineChars="200" w:firstLine="480"/>
              <w:rPr>
                <w:sz w:val="24"/>
              </w:rPr>
            </w:pPr>
            <w:r w:rsidRPr="00B52610">
              <w:rPr>
                <w:rFonts w:hint="eastAsia"/>
                <w:sz w:val="24"/>
              </w:rPr>
              <w:t>本项目位于苏滁现代产业园内，根据《苏滁现代产业园总体规划（</w:t>
            </w:r>
            <w:r w:rsidRPr="00B52610">
              <w:rPr>
                <w:rFonts w:hint="eastAsia"/>
                <w:sz w:val="24"/>
              </w:rPr>
              <w:t>2012-2030</w:t>
            </w:r>
            <w:r w:rsidRPr="00B52610">
              <w:rPr>
                <w:rFonts w:hint="eastAsia"/>
                <w:sz w:val="24"/>
              </w:rPr>
              <w:t>年）》，项目用地属于规划的工业用地，符合用地规划要求。</w:t>
            </w:r>
          </w:p>
          <w:p w:rsidR="00F342BE" w:rsidRPr="00B52610" w:rsidRDefault="00F342BE" w:rsidP="00B52610">
            <w:pPr>
              <w:spacing w:line="360" w:lineRule="auto"/>
              <w:ind w:firstLineChars="200" w:firstLine="480"/>
              <w:rPr>
                <w:sz w:val="24"/>
              </w:rPr>
            </w:pPr>
            <w:r w:rsidRPr="00B52610">
              <w:rPr>
                <w:rFonts w:hint="eastAsia"/>
                <w:sz w:val="24"/>
              </w:rPr>
              <w:t>②规划相符性</w:t>
            </w:r>
          </w:p>
          <w:p w:rsidR="00F342BE" w:rsidRPr="00B52610" w:rsidRDefault="00F342BE" w:rsidP="00B52610">
            <w:pPr>
              <w:spacing w:line="360" w:lineRule="auto"/>
              <w:ind w:firstLineChars="200" w:firstLine="480"/>
              <w:rPr>
                <w:sz w:val="24"/>
              </w:rPr>
            </w:pPr>
            <w:r w:rsidRPr="00B52610">
              <w:rPr>
                <w:rFonts w:hint="eastAsia"/>
                <w:sz w:val="24"/>
              </w:rPr>
              <w:t>根据《苏滁现代产业园区总体规划》（</w:t>
            </w:r>
            <w:r w:rsidRPr="00B52610">
              <w:rPr>
                <w:rFonts w:hint="eastAsia"/>
                <w:sz w:val="24"/>
              </w:rPr>
              <w:t>2012-2030</w:t>
            </w:r>
            <w:r w:rsidRPr="00B52610">
              <w:rPr>
                <w:rFonts w:hint="eastAsia"/>
                <w:sz w:val="24"/>
              </w:rPr>
              <w:t>年）规划的苏滁现代产业园用地面积</w:t>
            </w:r>
            <w:r w:rsidRPr="00B52610">
              <w:rPr>
                <w:rFonts w:hint="eastAsia"/>
                <w:sz w:val="24"/>
              </w:rPr>
              <w:t>35.18</w:t>
            </w:r>
            <w:r w:rsidRPr="00B52610">
              <w:rPr>
                <w:rFonts w:hint="eastAsia"/>
                <w:sz w:val="24"/>
              </w:rPr>
              <w:t>平方公里，苏滁产业园重点发展电子信息、新材料、生物医学以及科技研发、总部基地、商务办公等多元融合的现代服务业和文化创意产业。</w:t>
            </w:r>
          </w:p>
          <w:p w:rsidR="00F342BE" w:rsidRPr="00B52610" w:rsidRDefault="00F342BE" w:rsidP="00B52610">
            <w:pPr>
              <w:spacing w:line="360" w:lineRule="auto"/>
              <w:ind w:firstLineChars="200" w:firstLine="480"/>
              <w:rPr>
                <w:sz w:val="24"/>
              </w:rPr>
            </w:pPr>
            <w:r w:rsidRPr="00B52610">
              <w:rPr>
                <w:rFonts w:hint="eastAsia"/>
                <w:sz w:val="24"/>
              </w:rPr>
              <w:t>规划形成六大产业园区：</w:t>
            </w:r>
          </w:p>
          <w:p w:rsidR="00F342BE" w:rsidRPr="00B52610" w:rsidRDefault="00F342BE" w:rsidP="00B52610">
            <w:pPr>
              <w:spacing w:line="360" w:lineRule="auto"/>
              <w:ind w:firstLineChars="200" w:firstLine="480"/>
              <w:rPr>
                <w:sz w:val="24"/>
              </w:rPr>
            </w:pPr>
            <w:r w:rsidRPr="00B52610">
              <w:rPr>
                <w:rFonts w:hint="eastAsia"/>
                <w:sz w:val="24"/>
              </w:rPr>
              <w:t>现代产业区——重点发展和承接家电信息、高端装备、精密机械和绿色食品四大优势主导产业。规划用地面积</w:t>
            </w:r>
            <w:r w:rsidRPr="00B52610">
              <w:rPr>
                <w:rFonts w:hint="eastAsia"/>
                <w:sz w:val="24"/>
              </w:rPr>
              <w:t>602.5</w:t>
            </w:r>
            <w:r w:rsidRPr="00B52610">
              <w:rPr>
                <w:rFonts w:hint="eastAsia"/>
                <w:sz w:val="24"/>
              </w:rPr>
              <w:t>公顷。</w:t>
            </w:r>
          </w:p>
          <w:p w:rsidR="00F342BE" w:rsidRPr="00B52610" w:rsidRDefault="00F342BE" w:rsidP="00B52610">
            <w:pPr>
              <w:spacing w:line="360" w:lineRule="auto"/>
              <w:ind w:firstLineChars="200" w:firstLine="480"/>
              <w:rPr>
                <w:sz w:val="24"/>
              </w:rPr>
            </w:pPr>
            <w:r w:rsidRPr="00B52610">
              <w:rPr>
                <w:rFonts w:hint="eastAsia"/>
                <w:sz w:val="24"/>
              </w:rPr>
              <w:t>高科技产业区——重点发展电子信息、新材料、节能环保、生物医药等技术密集知识密集型新兴高新技术产业。规划用地面积</w:t>
            </w:r>
            <w:r w:rsidRPr="00B52610">
              <w:rPr>
                <w:rFonts w:hint="eastAsia"/>
                <w:sz w:val="24"/>
              </w:rPr>
              <w:t>670.1</w:t>
            </w:r>
            <w:r w:rsidRPr="00B52610">
              <w:rPr>
                <w:rFonts w:hint="eastAsia"/>
                <w:sz w:val="24"/>
              </w:rPr>
              <w:t>公顷。</w:t>
            </w:r>
          </w:p>
          <w:p w:rsidR="00F342BE" w:rsidRPr="00B52610" w:rsidRDefault="00F342BE" w:rsidP="00B52610">
            <w:pPr>
              <w:spacing w:line="360" w:lineRule="auto"/>
              <w:ind w:firstLineChars="200" w:firstLine="480"/>
              <w:rPr>
                <w:sz w:val="24"/>
              </w:rPr>
            </w:pPr>
            <w:r w:rsidRPr="00B52610">
              <w:rPr>
                <w:rFonts w:hint="eastAsia"/>
                <w:sz w:val="24"/>
              </w:rPr>
              <w:t>现代商贸物流区——重点发展小家电、消费电子产品、建材、绿色食品等</w:t>
            </w:r>
            <w:r w:rsidRPr="00B52610">
              <w:rPr>
                <w:rFonts w:hint="eastAsia"/>
                <w:sz w:val="24"/>
              </w:rPr>
              <w:lastRenderedPageBreak/>
              <w:t>专业商贸、仓储物流、医药医疗产品、高档消费品的交易市场，兼容展示、服务、中介咨询、保险等综合功能。规划用地面积</w:t>
            </w:r>
            <w:r w:rsidRPr="00B52610">
              <w:rPr>
                <w:rFonts w:hint="eastAsia"/>
                <w:sz w:val="24"/>
              </w:rPr>
              <w:t>84.26</w:t>
            </w:r>
            <w:r w:rsidRPr="00B52610">
              <w:rPr>
                <w:rFonts w:hint="eastAsia"/>
                <w:sz w:val="24"/>
              </w:rPr>
              <w:t>公顷。</w:t>
            </w:r>
          </w:p>
          <w:p w:rsidR="00F342BE" w:rsidRPr="00B52610" w:rsidRDefault="00F342BE" w:rsidP="00B52610">
            <w:pPr>
              <w:spacing w:line="360" w:lineRule="auto"/>
              <w:ind w:firstLineChars="200" w:firstLine="480"/>
              <w:rPr>
                <w:sz w:val="24"/>
              </w:rPr>
            </w:pPr>
            <w:r w:rsidRPr="00B52610">
              <w:rPr>
                <w:rFonts w:hint="eastAsia"/>
                <w:sz w:val="24"/>
              </w:rPr>
              <w:t>中央商贸区——吸引金融机构地区总部建设，发挥金融产业对周边地区的幅射、带动作用；进一步完善园区中小企业金融扶持体系，使金融产业成为实体经济发展的重要引擎，成为转型升级的助推器。规划用地面积</w:t>
            </w:r>
            <w:r w:rsidRPr="00B52610">
              <w:rPr>
                <w:rFonts w:hint="eastAsia"/>
                <w:sz w:val="24"/>
              </w:rPr>
              <w:t>92.68</w:t>
            </w:r>
            <w:r w:rsidRPr="00B52610">
              <w:rPr>
                <w:rFonts w:hint="eastAsia"/>
                <w:sz w:val="24"/>
              </w:rPr>
              <w:t>公顷。</w:t>
            </w:r>
          </w:p>
          <w:p w:rsidR="00F342BE" w:rsidRPr="00B52610" w:rsidRDefault="00F342BE" w:rsidP="00B52610">
            <w:pPr>
              <w:spacing w:line="360" w:lineRule="auto"/>
              <w:ind w:firstLineChars="200" w:firstLine="480"/>
              <w:rPr>
                <w:sz w:val="24"/>
              </w:rPr>
            </w:pPr>
            <w:r w:rsidRPr="00B52610">
              <w:rPr>
                <w:rFonts w:hint="eastAsia"/>
                <w:sz w:val="24"/>
              </w:rPr>
              <w:t>现代服务区——集商务办公、科技研发、总部基地为主的混合产业功能区。规划用地面积</w:t>
            </w:r>
            <w:r w:rsidRPr="00B52610">
              <w:rPr>
                <w:rFonts w:hint="eastAsia"/>
                <w:sz w:val="24"/>
              </w:rPr>
              <w:t>28.05</w:t>
            </w:r>
            <w:r w:rsidRPr="00B52610">
              <w:rPr>
                <w:rFonts w:hint="eastAsia"/>
                <w:sz w:val="24"/>
              </w:rPr>
              <w:t>公顷。</w:t>
            </w:r>
          </w:p>
          <w:p w:rsidR="00F342BE" w:rsidRPr="00B52610" w:rsidRDefault="00F342BE" w:rsidP="00B52610">
            <w:pPr>
              <w:spacing w:line="360" w:lineRule="auto"/>
              <w:ind w:firstLineChars="200" w:firstLine="480"/>
              <w:rPr>
                <w:sz w:val="24"/>
              </w:rPr>
            </w:pPr>
            <w:r w:rsidRPr="00B52610">
              <w:rPr>
                <w:rFonts w:hint="eastAsia"/>
                <w:sz w:val="24"/>
              </w:rPr>
              <w:t>文化创意产业区及居住文化创意综合园区——以创意工业设计、</w:t>
            </w:r>
            <w:r w:rsidRPr="00B52610">
              <w:rPr>
                <w:rFonts w:hint="eastAsia"/>
                <w:sz w:val="24"/>
              </w:rPr>
              <w:t>IT</w:t>
            </w:r>
            <w:r w:rsidRPr="00B52610">
              <w:rPr>
                <w:rFonts w:hint="eastAsia"/>
                <w:sz w:val="24"/>
              </w:rPr>
              <w:t>类新兴创意设计（软件设计、动漫、影视等）、创意消费品设计为主，兼容居住、科技研发、商业、餐饮、休闲娱乐等功能。规划用地总面积</w:t>
            </w:r>
            <w:r w:rsidRPr="00B52610">
              <w:rPr>
                <w:rFonts w:hint="eastAsia"/>
                <w:sz w:val="24"/>
              </w:rPr>
              <w:t>303.95</w:t>
            </w:r>
            <w:r w:rsidRPr="00B52610">
              <w:rPr>
                <w:rFonts w:hint="eastAsia"/>
                <w:sz w:val="24"/>
              </w:rPr>
              <w:t>公顷，其中文化创意产业区</w:t>
            </w:r>
            <w:r w:rsidRPr="00B52610">
              <w:rPr>
                <w:rFonts w:hint="eastAsia"/>
                <w:sz w:val="24"/>
              </w:rPr>
              <w:t>71.32</w:t>
            </w:r>
            <w:r w:rsidRPr="00B52610">
              <w:rPr>
                <w:rFonts w:hint="eastAsia"/>
                <w:sz w:val="24"/>
              </w:rPr>
              <w:t>公顷，居住文化创意综合园区</w:t>
            </w:r>
            <w:r w:rsidRPr="00B52610">
              <w:rPr>
                <w:rFonts w:hint="eastAsia"/>
                <w:sz w:val="24"/>
              </w:rPr>
              <w:t>232.63</w:t>
            </w:r>
            <w:r w:rsidRPr="00B52610">
              <w:rPr>
                <w:rFonts w:hint="eastAsia"/>
                <w:sz w:val="24"/>
              </w:rPr>
              <w:t>公顷。</w:t>
            </w:r>
          </w:p>
          <w:p w:rsidR="00F342BE" w:rsidRPr="00B52610" w:rsidRDefault="00F342BE" w:rsidP="00B52610">
            <w:pPr>
              <w:spacing w:line="360" w:lineRule="auto"/>
              <w:ind w:firstLineChars="200" w:firstLine="480"/>
              <w:rPr>
                <w:sz w:val="24"/>
              </w:rPr>
            </w:pPr>
            <w:r w:rsidRPr="00B52610">
              <w:rPr>
                <w:rFonts w:hint="eastAsia"/>
                <w:sz w:val="24"/>
              </w:rPr>
              <w:t>本目产品位于</w:t>
            </w:r>
            <w:r w:rsidR="00494BCF">
              <w:rPr>
                <w:rFonts w:hint="eastAsia"/>
                <w:sz w:val="24"/>
              </w:rPr>
              <w:t>现代商贸物流区</w:t>
            </w:r>
            <w:r w:rsidRPr="00B52610">
              <w:rPr>
                <w:rFonts w:hint="eastAsia"/>
                <w:sz w:val="24"/>
              </w:rPr>
              <w:t>，</w:t>
            </w:r>
            <w:r w:rsidR="00494BCF">
              <w:rPr>
                <w:rFonts w:hint="eastAsia"/>
                <w:sz w:val="24"/>
              </w:rPr>
              <w:t>为</w:t>
            </w:r>
            <w:r w:rsidR="00494BCF" w:rsidRPr="00494BCF">
              <w:rPr>
                <w:rFonts w:hint="eastAsia"/>
                <w:sz w:val="24"/>
              </w:rPr>
              <w:t>其他电子设备制造和金属制品制造，属于电子行业和金属制品业，</w:t>
            </w:r>
            <w:r w:rsidRPr="00B52610">
              <w:rPr>
                <w:rFonts w:hint="eastAsia"/>
                <w:sz w:val="24"/>
              </w:rPr>
              <w:t>不属于园区限制发展类型企业，因此，项目的建设符合园区的产业定位要求。</w:t>
            </w:r>
          </w:p>
          <w:p w:rsidR="00F342BE" w:rsidRPr="00B52610" w:rsidRDefault="00F342BE" w:rsidP="00B52610">
            <w:pPr>
              <w:spacing w:line="360" w:lineRule="auto"/>
              <w:ind w:firstLineChars="200" w:firstLine="480"/>
              <w:rPr>
                <w:sz w:val="24"/>
              </w:rPr>
            </w:pPr>
            <w:r w:rsidRPr="00B52610">
              <w:rPr>
                <w:rFonts w:hint="eastAsia"/>
                <w:sz w:val="24"/>
              </w:rPr>
              <w:t>根据对建设项目周边环境的现场踏勘，厂址周围</w:t>
            </w:r>
            <w:r w:rsidRPr="00B52610">
              <w:rPr>
                <w:rFonts w:hint="eastAsia"/>
                <w:sz w:val="24"/>
              </w:rPr>
              <w:t>500m</w:t>
            </w:r>
            <w:r w:rsidRPr="00B52610">
              <w:rPr>
                <w:rFonts w:hint="eastAsia"/>
                <w:sz w:val="24"/>
              </w:rPr>
              <w:t>范围内无文物保护、饮用水源地等环境敏感点。项目产生的各项污染在采取各项环保措施后对环境敏感点影响较小，项目选址合理可行。</w:t>
            </w:r>
          </w:p>
          <w:p w:rsidR="00F342BE" w:rsidRPr="00B52610" w:rsidRDefault="00F342BE" w:rsidP="00B52610">
            <w:pPr>
              <w:spacing w:line="360" w:lineRule="auto"/>
              <w:ind w:firstLineChars="200" w:firstLine="480"/>
              <w:rPr>
                <w:sz w:val="24"/>
              </w:rPr>
            </w:pPr>
            <w:r w:rsidRPr="00B52610">
              <w:rPr>
                <w:rFonts w:hint="eastAsia"/>
                <w:sz w:val="24"/>
              </w:rPr>
              <w:t>③环境相容性分析</w:t>
            </w:r>
          </w:p>
          <w:p w:rsidR="00F342BE" w:rsidRPr="00B52610" w:rsidRDefault="00F342BE" w:rsidP="00B52610">
            <w:pPr>
              <w:spacing w:line="360" w:lineRule="auto"/>
              <w:ind w:firstLineChars="200" w:firstLine="480"/>
              <w:rPr>
                <w:sz w:val="24"/>
              </w:rPr>
            </w:pPr>
            <w:r w:rsidRPr="00B52610">
              <w:rPr>
                <w:rFonts w:hint="eastAsia"/>
                <w:sz w:val="24"/>
              </w:rPr>
              <w:t>项目所在地环境质量现状良好，各项污染物经治理后对环境造成的影响较小，周围</w:t>
            </w:r>
            <w:r w:rsidRPr="00B52610">
              <w:rPr>
                <w:rFonts w:hint="eastAsia"/>
                <w:sz w:val="24"/>
              </w:rPr>
              <w:t>500m</w:t>
            </w:r>
            <w:r w:rsidRPr="00B52610">
              <w:rPr>
                <w:rFonts w:hint="eastAsia"/>
                <w:sz w:val="24"/>
              </w:rPr>
              <w:t>范围内无文物保护、风景名胜区、饮用水源地等敏感环境保护目标，故项目与周边环境相容。</w:t>
            </w:r>
          </w:p>
          <w:p w:rsidR="00F342BE" w:rsidRPr="00B52610" w:rsidRDefault="00F342BE" w:rsidP="00B52610">
            <w:pPr>
              <w:spacing w:line="360" w:lineRule="auto"/>
              <w:ind w:firstLineChars="200" w:firstLine="480"/>
              <w:rPr>
                <w:sz w:val="24"/>
              </w:rPr>
            </w:pPr>
            <w:r w:rsidRPr="00B52610">
              <w:rPr>
                <w:rFonts w:hint="eastAsia"/>
                <w:sz w:val="24"/>
              </w:rPr>
              <w:t>因此，本项目建设符合当地规划要求，选址合理可行。</w:t>
            </w:r>
          </w:p>
          <w:p w:rsidR="00F342BE" w:rsidRPr="00B52610" w:rsidRDefault="00F342BE" w:rsidP="00B52610">
            <w:pPr>
              <w:spacing w:line="360" w:lineRule="auto"/>
              <w:ind w:firstLineChars="200" w:firstLine="482"/>
              <w:rPr>
                <w:b/>
                <w:bCs/>
                <w:sz w:val="24"/>
              </w:rPr>
            </w:pPr>
            <w:r w:rsidRPr="00B52610">
              <w:rPr>
                <w:b/>
                <w:bCs/>
                <w:sz w:val="24"/>
              </w:rPr>
              <w:t>1</w:t>
            </w:r>
            <w:r w:rsidRPr="00B52610">
              <w:rPr>
                <w:rFonts w:hint="eastAsia"/>
                <w:b/>
                <w:bCs/>
                <w:sz w:val="24"/>
              </w:rPr>
              <w:t>.2</w:t>
            </w:r>
            <w:r w:rsidRPr="00B52610">
              <w:rPr>
                <w:b/>
                <w:bCs/>
                <w:sz w:val="24"/>
              </w:rPr>
              <w:t>与</w:t>
            </w:r>
            <w:r w:rsidRPr="00B52610">
              <w:rPr>
                <w:rFonts w:hint="eastAsia"/>
                <w:b/>
                <w:bCs/>
                <w:sz w:val="24"/>
              </w:rPr>
              <w:t>规划环评符合</w:t>
            </w:r>
            <w:r w:rsidRPr="00B52610">
              <w:rPr>
                <w:b/>
                <w:bCs/>
                <w:sz w:val="24"/>
              </w:rPr>
              <w:t>性分析</w:t>
            </w:r>
          </w:p>
          <w:p w:rsidR="00F342BE" w:rsidRPr="00B52610" w:rsidRDefault="00F342BE" w:rsidP="00B52610">
            <w:pPr>
              <w:spacing w:line="360" w:lineRule="auto"/>
              <w:ind w:firstLineChars="200" w:firstLine="480"/>
              <w:rPr>
                <w:sz w:val="24"/>
              </w:rPr>
            </w:pPr>
            <w:r w:rsidRPr="00B52610">
              <w:rPr>
                <w:sz w:val="24"/>
              </w:rPr>
              <w:t>本项目拟建于</w:t>
            </w:r>
            <w:r w:rsidR="00494BCF">
              <w:rPr>
                <w:rFonts w:hAnsi="宋体" w:hint="eastAsia"/>
                <w:sz w:val="24"/>
              </w:rPr>
              <w:t>滁州市</w:t>
            </w:r>
            <w:r w:rsidR="00494BCF" w:rsidRPr="008C7D86">
              <w:rPr>
                <w:rFonts w:hAnsi="宋体" w:hint="eastAsia"/>
                <w:sz w:val="24"/>
              </w:rPr>
              <w:t>中新苏滁高新区，柳州路以东、福州路以西、清流路以南、新安江路以北地块</w:t>
            </w:r>
            <w:r w:rsidRPr="00B52610">
              <w:rPr>
                <w:sz w:val="24"/>
              </w:rPr>
              <w:t>。所处地块为工业用地，符合用地规划要求和准入要求。根据</w:t>
            </w:r>
            <w:r w:rsidRPr="00B52610">
              <w:rPr>
                <w:rFonts w:hint="eastAsia"/>
                <w:sz w:val="24"/>
              </w:rPr>
              <w:t>《安徽省环保厅关于苏滁现代产业园总体规划环境影响报告书审查意见的函》（皖环函【</w:t>
            </w:r>
            <w:r w:rsidRPr="00B52610">
              <w:rPr>
                <w:rFonts w:hint="eastAsia"/>
                <w:sz w:val="24"/>
              </w:rPr>
              <w:t>2013</w:t>
            </w:r>
            <w:r w:rsidRPr="00B52610">
              <w:rPr>
                <w:rFonts w:hint="eastAsia"/>
                <w:sz w:val="24"/>
              </w:rPr>
              <w:t>】</w:t>
            </w:r>
            <w:r w:rsidRPr="00B52610">
              <w:rPr>
                <w:rFonts w:hint="eastAsia"/>
                <w:sz w:val="24"/>
              </w:rPr>
              <w:t>695</w:t>
            </w:r>
            <w:r w:rsidRPr="00B52610">
              <w:rPr>
                <w:rFonts w:hint="eastAsia"/>
                <w:sz w:val="24"/>
              </w:rPr>
              <w:t>号），本项目与其相符性分析如下：</w:t>
            </w:r>
          </w:p>
          <w:p w:rsidR="006C1C7D" w:rsidRDefault="006C1C7D" w:rsidP="00F342BE">
            <w:pPr>
              <w:pStyle w:val="22"/>
              <w:spacing w:line="360" w:lineRule="auto"/>
              <w:jc w:val="center"/>
              <w:rPr>
                <w:rFonts w:hint="eastAsia"/>
                <w:b/>
                <w:bCs/>
                <w:szCs w:val="21"/>
              </w:rPr>
            </w:pPr>
          </w:p>
          <w:p w:rsidR="006C1C7D" w:rsidRDefault="006C1C7D" w:rsidP="00F342BE">
            <w:pPr>
              <w:pStyle w:val="22"/>
              <w:spacing w:line="360" w:lineRule="auto"/>
              <w:jc w:val="center"/>
              <w:rPr>
                <w:rFonts w:hint="eastAsia"/>
                <w:b/>
                <w:bCs/>
                <w:szCs w:val="21"/>
              </w:rPr>
            </w:pPr>
          </w:p>
          <w:p w:rsidR="00F342BE" w:rsidRPr="00672494" w:rsidRDefault="00F342BE" w:rsidP="00F342BE">
            <w:pPr>
              <w:pStyle w:val="22"/>
              <w:spacing w:line="360" w:lineRule="auto"/>
              <w:jc w:val="center"/>
              <w:rPr>
                <w:b/>
                <w:bCs/>
                <w:szCs w:val="21"/>
              </w:rPr>
            </w:pPr>
            <w:r w:rsidRPr="00672494">
              <w:rPr>
                <w:b/>
                <w:bCs/>
                <w:szCs w:val="21"/>
              </w:rPr>
              <w:lastRenderedPageBreak/>
              <w:t>表</w:t>
            </w:r>
            <w:r w:rsidRPr="00672494">
              <w:rPr>
                <w:b/>
                <w:bCs/>
                <w:szCs w:val="21"/>
              </w:rPr>
              <w:t xml:space="preserve">1-1 </w:t>
            </w:r>
            <w:r w:rsidRPr="00672494">
              <w:rPr>
                <w:rFonts w:hint="eastAsia"/>
                <w:b/>
                <w:bCs/>
                <w:szCs w:val="21"/>
              </w:rPr>
              <w:t>本项目与园区规划环评审查意见的相符性</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15"/>
              <w:gridCol w:w="4809"/>
              <w:gridCol w:w="2342"/>
              <w:gridCol w:w="629"/>
            </w:tblGrid>
            <w:tr w:rsidR="00F342BE" w:rsidRPr="00672494" w:rsidTr="006C1C7D">
              <w:trPr>
                <w:trHeight w:val="340"/>
              </w:trPr>
              <w:tc>
                <w:tcPr>
                  <w:tcW w:w="253" w:type="pct"/>
                  <w:shd w:val="clear" w:color="auto" w:fill="auto"/>
                  <w:vAlign w:val="center"/>
                </w:tcPr>
                <w:p w:rsidR="00F342BE" w:rsidRPr="00672494" w:rsidRDefault="00F342BE" w:rsidP="00F342BE">
                  <w:pPr>
                    <w:tabs>
                      <w:tab w:val="left" w:pos="6840"/>
                    </w:tabs>
                    <w:adjustRightInd w:val="0"/>
                    <w:snapToGrid w:val="0"/>
                    <w:jc w:val="center"/>
                    <w:rPr>
                      <w:b/>
                      <w:szCs w:val="21"/>
                    </w:rPr>
                  </w:pPr>
                  <w:r w:rsidRPr="00672494">
                    <w:rPr>
                      <w:b/>
                      <w:szCs w:val="21"/>
                    </w:rPr>
                    <w:t>序号</w:t>
                  </w:r>
                </w:p>
              </w:tc>
              <w:tc>
                <w:tcPr>
                  <w:tcW w:w="2934" w:type="pct"/>
                  <w:shd w:val="clear" w:color="auto" w:fill="auto"/>
                  <w:vAlign w:val="center"/>
                </w:tcPr>
                <w:p w:rsidR="00F342BE" w:rsidRPr="00672494" w:rsidRDefault="00F342BE" w:rsidP="00F342BE">
                  <w:pPr>
                    <w:tabs>
                      <w:tab w:val="left" w:pos="6840"/>
                    </w:tabs>
                    <w:adjustRightInd w:val="0"/>
                    <w:snapToGrid w:val="0"/>
                    <w:jc w:val="center"/>
                    <w:rPr>
                      <w:b/>
                      <w:szCs w:val="21"/>
                    </w:rPr>
                  </w:pPr>
                  <w:r w:rsidRPr="00672494">
                    <w:rPr>
                      <w:b/>
                      <w:szCs w:val="21"/>
                    </w:rPr>
                    <w:t>审查意见的函要求</w:t>
                  </w:r>
                </w:p>
              </w:tc>
              <w:tc>
                <w:tcPr>
                  <w:tcW w:w="1429" w:type="pct"/>
                  <w:shd w:val="clear" w:color="auto" w:fill="auto"/>
                  <w:vAlign w:val="center"/>
                </w:tcPr>
                <w:p w:rsidR="00F342BE" w:rsidRPr="00672494" w:rsidRDefault="00F342BE" w:rsidP="00F342BE">
                  <w:pPr>
                    <w:tabs>
                      <w:tab w:val="left" w:pos="6840"/>
                    </w:tabs>
                    <w:adjustRightInd w:val="0"/>
                    <w:snapToGrid w:val="0"/>
                    <w:jc w:val="center"/>
                    <w:rPr>
                      <w:b/>
                      <w:szCs w:val="21"/>
                    </w:rPr>
                  </w:pPr>
                  <w:r w:rsidRPr="00672494">
                    <w:rPr>
                      <w:b/>
                      <w:szCs w:val="21"/>
                    </w:rPr>
                    <w:t>本项目情况</w:t>
                  </w:r>
                </w:p>
              </w:tc>
              <w:tc>
                <w:tcPr>
                  <w:tcW w:w="384" w:type="pct"/>
                  <w:shd w:val="clear" w:color="auto" w:fill="auto"/>
                  <w:vAlign w:val="center"/>
                </w:tcPr>
                <w:p w:rsidR="00F342BE" w:rsidRPr="00672494" w:rsidRDefault="00F342BE" w:rsidP="00F342BE">
                  <w:pPr>
                    <w:tabs>
                      <w:tab w:val="left" w:pos="6840"/>
                    </w:tabs>
                    <w:adjustRightInd w:val="0"/>
                    <w:snapToGrid w:val="0"/>
                    <w:jc w:val="center"/>
                    <w:rPr>
                      <w:b/>
                      <w:szCs w:val="21"/>
                    </w:rPr>
                  </w:pPr>
                  <w:r w:rsidRPr="00672494">
                    <w:rPr>
                      <w:b/>
                      <w:szCs w:val="21"/>
                    </w:rPr>
                    <w:t>是否相符</w:t>
                  </w:r>
                </w:p>
              </w:tc>
            </w:tr>
            <w:tr w:rsidR="00F342BE" w:rsidRPr="00672494" w:rsidTr="006C1C7D">
              <w:trPr>
                <w:trHeight w:val="340"/>
              </w:trPr>
              <w:tc>
                <w:tcPr>
                  <w:tcW w:w="253"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1</w:t>
                  </w:r>
                </w:p>
              </w:tc>
              <w:tc>
                <w:tcPr>
                  <w:tcW w:w="2934"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根据园区各产业的特点，充分考虑食品企业和居住、教育区域环境要求，进一步优化调整空间布局，减轻和避免各功能区之间、项目之间在环境要求方面的相互影响。入区项目选择及布点时，充分考虑与居住区之间的关系和卫生防护距离问题，居住区和工业用地之间设置足够的绿化带进行隔离，确保居住区环境质量。</w:t>
                  </w:r>
                </w:p>
              </w:tc>
              <w:tc>
                <w:tcPr>
                  <w:tcW w:w="1429" w:type="pct"/>
                  <w:shd w:val="clear" w:color="auto" w:fill="auto"/>
                  <w:vAlign w:val="center"/>
                </w:tcPr>
                <w:p w:rsidR="00F342BE" w:rsidRPr="00672494" w:rsidRDefault="00F342BE" w:rsidP="00494BCF">
                  <w:pPr>
                    <w:tabs>
                      <w:tab w:val="left" w:pos="6840"/>
                    </w:tabs>
                    <w:adjustRightInd w:val="0"/>
                    <w:snapToGrid w:val="0"/>
                    <w:ind w:firstLineChars="200" w:firstLine="420"/>
                    <w:rPr>
                      <w:szCs w:val="21"/>
                    </w:rPr>
                  </w:pPr>
                  <w:r w:rsidRPr="00672494">
                    <w:rPr>
                      <w:rFonts w:hint="eastAsia"/>
                      <w:szCs w:val="21"/>
                    </w:rPr>
                    <w:t>本项目为</w:t>
                  </w:r>
                  <w:r w:rsidR="00494BCF">
                    <w:rPr>
                      <w:rFonts w:hint="eastAsia"/>
                      <w:szCs w:val="21"/>
                    </w:rPr>
                    <w:t>工业</w:t>
                  </w:r>
                  <w:r w:rsidRPr="00672494">
                    <w:rPr>
                      <w:rFonts w:hint="eastAsia"/>
                      <w:szCs w:val="21"/>
                    </w:rPr>
                    <w:t>类企业，周边</w:t>
                  </w:r>
                  <w:r w:rsidRPr="00672494">
                    <w:rPr>
                      <w:rFonts w:hint="eastAsia"/>
                      <w:szCs w:val="21"/>
                    </w:rPr>
                    <w:t>500m</w:t>
                  </w:r>
                  <w:r w:rsidRPr="00672494">
                    <w:rPr>
                      <w:rFonts w:hint="eastAsia"/>
                      <w:szCs w:val="21"/>
                    </w:rPr>
                    <w:t>范围内无学校、居住区等敏感目标</w:t>
                  </w:r>
                </w:p>
              </w:tc>
              <w:tc>
                <w:tcPr>
                  <w:tcW w:w="384"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相符</w:t>
                  </w:r>
                </w:p>
              </w:tc>
            </w:tr>
            <w:tr w:rsidR="00F342BE" w:rsidRPr="00672494" w:rsidTr="006C1C7D">
              <w:trPr>
                <w:trHeight w:val="340"/>
              </w:trPr>
              <w:tc>
                <w:tcPr>
                  <w:tcW w:w="253"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2</w:t>
                  </w:r>
                </w:p>
              </w:tc>
              <w:tc>
                <w:tcPr>
                  <w:tcW w:w="2934"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制定并实施开发区节水和中水利用规划，积极推进企业内、企业间水资源的梯级利用和企业用水用量控制，切实提供水资源利用率。严禁建设国家明令禁止的项目，严格控制高耗水、高耗能、污染排放量大的项目。</w:t>
                  </w:r>
                </w:p>
              </w:tc>
              <w:tc>
                <w:tcPr>
                  <w:tcW w:w="1429"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本项目不属于国家明令禁止的项目，亦不属于高耗水、高耗能、污染排放量大的项目</w:t>
                  </w:r>
                </w:p>
              </w:tc>
              <w:tc>
                <w:tcPr>
                  <w:tcW w:w="384"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相符</w:t>
                  </w:r>
                </w:p>
              </w:tc>
            </w:tr>
            <w:tr w:rsidR="00F342BE" w:rsidRPr="00672494" w:rsidTr="006C1C7D">
              <w:trPr>
                <w:trHeight w:val="340"/>
              </w:trPr>
              <w:tc>
                <w:tcPr>
                  <w:tcW w:w="253"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3</w:t>
                  </w:r>
                </w:p>
              </w:tc>
              <w:tc>
                <w:tcPr>
                  <w:tcW w:w="2934"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充分考虑园区产业与区域产业的定位互补，在规划的产业定位总体框架下，进一步论证和优化发展重点，严格控制非主导产业定位方向的项目入区建设。入区项目应该采用先进的生产工艺和设备，建设完善的环境保护、安全生产和事故防范系统，强化节能、节水等各项环保措施。</w:t>
                  </w:r>
                </w:p>
              </w:tc>
              <w:tc>
                <w:tcPr>
                  <w:tcW w:w="1429"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rFonts w:hint="eastAsia"/>
                      <w:szCs w:val="21"/>
                    </w:rPr>
                    <w:t>本</w:t>
                  </w:r>
                  <w:r w:rsidRPr="00672494">
                    <w:rPr>
                      <w:szCs w:val="21"/>
                    </w:rPr>
                    <w:t>项目</w:t>
                  </w:r>
                  <w:r w:rsidRPr="00672494">
                    <w:rPr>
                      <w:rFonts w:hint="eastAsia"/>
                      <w:szCs w:val="21"/>
                    </w:rPr>
                    <w:t>为</w:t>
                  </w:r>
                  <w:r w:rsidR="00494BCF" w:rsidRPr="00494BCF">
                    <w:rPr>
                      <w:rFonts w:hint="eastAsia"/>
                      <w:szCs w:val="21"/>
                    </w:rPr>
                    <w:t>电子行业和金属制品业</w:t>
                  </w:r>
                  <w:r w:rsidRPr="00672494">
                    <w:rPr>
                      <w:szCs w:val="21"/>
                    </w:rPr>
                    <w:t>，</w:t>
                  </w:r>
                  <w:r w:rsidRPr="00672494">
                    <w:rPr>
                      <w:rFonts w:hint="eastAsia"/>
                      <w:szCs w:val="21"/>
                    </w:rPr>
                    <w:t>不属于园区限制发展类型企业，</w:t>
                  </w:r>
                  <w:r w:rsidRPr="00672494">
                    <w:rPr>
                      <w:szCs w:val="21"/>
                    </w:rPr>
                    <w:t>符合园区产业定位，并采取了采用先进的生产工艺和设备</w:t>
                  </w:r>
                  <w:r w:rsidRPr="00672494">
                    <w:rPr>
                      <w:rFonts w:hint="eastAsia"/>
                      <w:szCs w:val="21"/>
                    </w:rPr>
                    <w:t>，</w:t>
                  </w:r>
                  <w:r w:rsidRPr="00672494">
                    <w:rPr>
                      <w:szCs w:val="21"/>
                    </w:rPr>
                    <w:t>完善的废气、废水、噪声、固废措施</w:t>
                  </w:r>
                </w:p>
              </w:tc>
              <w:tc>
                <w:tcPr>
                  <w:tcW w:w="384"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相符</w:t>
                  </w:r>
                </w:p>
              </w:tc>
            </w:tr>
            <w:tr w:rsidR="00F342BE" w:rsidRPr="00672494" w:rsidTr="006C1C7D">
              <w:trPr>
                <w:trHeight w:val="340"/>
              </w:trPr>
              <w:tc>
                <w:tcPr>
                  <w:tcW w:w="253"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4</w:t>
                  </w:r>
                </w:p>
              </w:tc>
              <w:tc>
                <w:tcPr>
                  <w:tcW w:w="2934"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加快燃气、集中供热规划实施进度，禁止使用燃煤锅炉。环境保护规划中环境空气质量标准采用《环境空气质量标准》（</w:t>
                  </w:r>
                  <w:r w:rsidRPr="00672494">
                    <w:rPr>
                      <w:szCs w:val="21"/>
                    </w:rPr>
                    <w:t>GB3095-2012</w:t>
                  </w:r>
                  <w:r w:rsidRPr="00672494">
                    <w:rPr>
                      <w:szCs w:val="21"/>
                    </w:rPr>
                    <w:t>）。</w:t>
                  </w:r>
                </w:p>
              </w:tc>
              <w:tc>
                <w:tcPr>
                  <w:tcW w:w="1429"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本项目采用园区的电能、</w:t>
                  </w:r>
                  <w:r w:rsidRPr="00672494">
                    <w:rPr>
                      <w:rFonts w:hint="eastAsia"/>
                      <w:szCs w:val="21"/>
                    </w:rPr>
                    <w:t>天然气</w:t>
                  </w:r>
                  <w:r w:rsidRPr="00672494">
                    <w:rPr>
                      <w:szCs w:val="21"/>
                    </w:rPr>
                    <w:t>作为能源，不使用燃煤锅炉</w:t>
                  </w:r>
                </w:p>
              </w:tc>
              <w:tc>
                <w:tcPr>
                  <w:tcW w:w="384"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相符</w:t>
                  </w:r>
                </w:p>
              </w:tc>
            </w:tr>
            <w:tr w:rsidR="00F342BE" w:rsidRPr="00672494" w:rsidTr="006C1C7D">
              <w:trPr>
                <w:trHeight w:val="340"/>
              </w:trPr>
              <w:tc>
                <w:tcPr>
                  <w:tcW w:w="253"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5</w:t>
                  </w:r>
                </w:p>
              </w:tc>
              <w:tc>
                <w:tcPr>
                  <w:tcW w:w="2934"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坚持预防为主、防控结合的原则，根据《报告书》提出的要求，在规划层面上制定落实园区综合环境风险防范措施，园区环境应急体系，并结合入区项目的建设，及时更新升级各类突发环境事件应急预案，并做好应急软硬件建设和储备，建设环境风险预警体系。妥善处置生活垃圾，严格按照国家相关规定和规范，对工业固废和危险废物进行安全处置。园区应确定专人对危险废物进行管理，建设危险废物环境管理台账和信息档案，严格执行危险废物转移联单制度。园区和入园企业要按照有关要求和规范，建设完善的污染物排放在线监控系统，并与各级环保部门监控中心联网。</w:t>
                  </w:r>
                </w:p>
              </w:tc>
              <w:tc>
                <w:tcPr>
                  <w:tcW w:w="1429" w:type="pct"/>
                  <w:shd w:val="clear" w:color="auto" w:fill="auto"/>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项目对一般工业固废、生活垃圾</w:t>
                  </w:r>
                  <w:r>
                    <w:rPr>
                      <w:rFonts w:hint="eastAsia"/>
                      <w:szCs w:val="21"/>
                    </w:rPr>
                    <w:t>、危险</w:t>
                  </w:r>
                  <w:r>
                    <w:rPr>
                      <w:szCs w:val="21"/>
                    </w:rPr>
                    <w:t>废物</w:t>
                  </w:r>
                  <w:r w:rsidRPr="00672494">
                    <w:rPr>
                      <w:szCs w:val="21"/>
                    </w:rPr>
                    <w:t>均进行安全处置</w:t>
                  </w:r>
                </w:p>
              </w:tc>
              <w:tc>
                <w:tcPr>
                  <w:tcW w:w="384" w:type="pct"/>
                  <w:shd w:val="clear" w:color="auto" w:fill="auto"/>
                  <w:vAlign w:val="center"/>
                </w:tcPr>
                <w:p w:rsidR="00F342BE" w:rsidRPr="00672494" w:rsidRDefault="00F342BE" w:rsidP="00F342BE">
                  <w:pPr>
                    <w:tabs>
                      <w:tab w:val="left" w:pos="6840"/>
                    </w:tabs>
                    <w:adjustRightInd w:val="0"/>
                    <w:snapToGrid w:val="0"/>
                    <w:jc w:val="center"/>
                    <w:rPr>
                      <w:szCs w:val="21"/>
                    </w:rPr>
                  </w:pPr>
                  <w:r w:rsidRPr="00672494">
                    <w:rPr>
                      <w:szCs w:val="21"/>
                    </w:rPr>
                    <w:t>相符</w:t>
                  </w:r>
                </w:p>
              </w:tc>
            </w:tr>
          </w:tbl>
          <w:p w:rsidR="00F342BE" w:rsidRPr="00B52610" w:rsidRDefault="00F342BE" w:rsidP="00B52610">
            <w:pPr>
              <w:pStyle w:val="22"/>
              <w:spacing w:after="0" w:line="360" w:lineRule="auto"/>
              <w:ind w:leftChars="0" w:left="0" w:firstLineChars="200" w:firstLine="480"/>
              <w:jc w:val="left"/>
              <w:rPr>
                <w:sz w:val="24"/>
              </w:rPr>
            </w:pPr>
            <w:r w:rsidRPr="00B52610">
              <w:rPr>
                <w:rFonts w:hint="eastAsia"/>
                <w:sz w:val="24"/>
              </w:rPr>
              <w:t>综上，本项目建设符合《安徽省环保厅关于苏滁高新技术产业开发区总体规划环境影响报告书审查</w:t>
            </w:r>
            <w:r w:rsidRPr="00B52610">
              <w:rPr>
                <w:sz w:val="24"/>
              </w:rPr>
              <w:t>意见的函》（皖环函【</w:t>
            </w:r>
            <w:r w:rsidRPr="00B52610">
              <w:rPr>
                <w:sz w:val="24"/>
              </w:rPr>
              <w:t>2013</w:t>
            </w:r>
            <w:r w:rsidRPr="00B52610">
              <w:rPr>
                <w:sz w:val="24"/>
              </w:rPr>
              <w:t>】</w:t>
            </w:r>
            <w:r w:rsidRPr="00B52610">
              <w:rPr>
                <w:sz w:val="24"/>
              </w:rPr>
              <w:t>695</w:t>
            </w:r>
            <w:r w:rsidRPr="00B52610">
              <w:rPr>
                <w:sz w:val="24"/>
              </w:rPr>
              <w:t>号）中的规定要求。</w:t>
            </w:r>
          </w:p>
          <w:p w:rsidR="00F342BE" w:rsidRPr="00B52610" w:rsidRDefault="00F342BE" w:rsidP="00B52610">
            <w:pPr>
              <w:pStyle w:val="22"/>
              <w:spacing w:after="0" w:line="360" w:lineRule="auto"/>
              <w:ind w:leftChars="0" w:left="0" w:firstLineChars="200" w:firstLine="480"/>
              <w:jc w:val="left"/>
              <w:rPr>
                <w:sz w:val="24"/>
              </w:rPr>
            </w:pPr>
            <w:r w:rsidRPr="00B52610">
              <w:rPr>
                <w:sz w:val="24"/>
              </w:rPr>
              <w:t>根据《安徽省生态环境厅关于苏滁高新技术产业开发区规划环境影响跟踪评价审查意见的函》（皖环函【</w:t>
            </w:r>
            <w:r w:rsidRPr="00B52610">
              <w:rPr>
                <w:sz w:val="24"/>
              </w:rPr>
              <w:t>2018</w:t>
            </w:r>
            <w:r w:rsidRPr="00B52610">
              <w:rPr>
                <w:sz w:val="24"/>
              </w:rPr>
              <w:t>】</w:t>
            </w:r>
            <w:r w:rsidRPr="00B52610">
              <w:rPr>
                <w:sz w:val="24"/>
              </w:rPr>
              <w:t>1590</w:t>
            </w:r>
            <w:r w:rsidRPr="00B52610">
              <w:rPr>
                <w:sz w:val="24"/>
              </w:rPr>
              <w:t>号），</w:t>
            </w:r>
            <w:r w:rsidRPr="00B52610">
              <w:rPr>
                <w:rFonts w:hint="eastAsia"/>
                <w:sz w:val="24"/>
              </w:rPr>
              <w:t>本项目与其相符性分析如下：</w:t>
            </w:r>
          </w:p>
          <w:p w:rsidR="00F342BE" w:rsidRPr="00672494" w:rsidRDefault="00F342BE" w:rsidP="00F342BE">
            <w:pPr>
              <w:widowControl/>
              <w:spacing w:line="360" w:lineRule="auto"/>
              <w:jc w:val="center"/>
              <w:rPr>
                <w:b/>
                <w:szCs w:val="21"/>
              </w:rPr>
            </w:pPr>
            <w:r w:rsidRPr="00672494">
              <w:rPr>
                <w:b/>
                <w:szCs w:val="21"/>
              </w:rPr>
              <w:lastRenderedPageBreak/>
              <w:t>表</w:t>
            </w:r>
            <w:r w:rsidRPr="00672494">
              <w:rPr>
                <w:b/>
                <w:szCs w:val="21"/>
              </w:rPr>
              <w:t xml:space="preserve">1-2 </w:t>
            </w:r>
            <w:r w:rsidRPr="00672494">
              <w:rPr>
                <w:b/>
                <w:szCs w:val="21"/>
              </w:rPr>
              <w:t>项目与园区规划环评跟踪评价审查意见相符性分析</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5"/>
              <w:gridCol w:w="4678"/>
              <w:gridCol w:w="2168"/>
              <w:gridCol w:w="938"/>
            </w:tblGrid>
            <w:tr w:rsidR="00F342BE" w:rsidRPr="00672494" w:rsidTr="006C1C7D">
              <w:trPr>
                <w:trHeight w:val="340"/>
              </w:trPr>
              <w:tc>
                <w:tcPr>
                  <w:tcW w:w="253" w:type="pct"/>
                  <w:vAlign w:val="center"/>
                </w:tcPr>
                <w:p w:rsidR="00F342BE" w:rsidRPr="00672494" w:rsidRDefault="00F342BE" w:rsidP="00F342BE">
                  <w:pPr>
                    <w:tabs>
                      <w:tab w:val="left" w:pos="6840"/>
                    </w:tabs>
                    <w:adjustRightInd w:val="0"/>
                    <w:snapToGrid w:val="0"/>
                    <w:jc w:val="center"/>
                    <w:rPr>
                      <w:b/>
                      <w:szCs w:val="21"/>
                    </w:rPr>
                  </w:pPr>
                  <w:r w:rsidRPr="00672494">
                    <w:rPr>
                      <w:b/>
                      <w:szCs w:val="21"/>
                    </w:rPr>
                    <w:t>序号</w:t>
                  </w:r>
                </w:p>
              </w:tc>
              <w:tc>
                <w:tcPr>
                  <w:tcW w:w="2853" w:type="pct"/>
                  <w:vAlign w:val="center"/>
                </w:tcPr>
                <w:p w:rsidR="00F342BE" w:rsidRPr="00672494" w:rsidRDefault="00F342BE" w:rsidP="00F342BE">
                  <w:pPr>
                    <w:tabs>
                      <w:tab w:val="left" w:pos="6840"/>
                    </w:tabs>
                    <w:adjustRightInd w:val="0"/>
                    <w:snapToGrid w:val="0"/>
                    <w:jc w:val="center"/>
                    <w:rPr>
                      <w:b/>
                      <w:szCs w:val="21"/>
                    </w:rPr>
                  </w:pPr>
                  <w:r w:rsidRPr="00672494">
                    <w:rPr>
                      <w:b/>
                      <w:szCs w:val="21"/>
                    </w:rPr>
                    <w:t>审查意见的函要求</w:t>
                  </w:r>
                </w:p>
              </w:tc>
              <w:tc>
                <w:tcPr>
                  <w:tcW w:w="1322" w:type="pct"/>
                  <w:vAlign w:val="center"/>
                </w:tcPr>
                <w:p w:rsidR="00F342BE" w:rsidRPr="00672494" w:rsidRDefault="00F342BE" w:rsidP="00F342BE">
                  <w:pPr>
                    <w:tabs>
                      <w:tab w:val="left" w:pos="6840"/>
                    </w:tabs>
                    <w:adjustRightInd w:val="0"/>
                    <w:snapToGrid w:val="0"/>
                    <w:jc w:val="center"/>
                    <w:rPr>
                      <w:b/>
                      <w:szCs w:val="21"/>
                    </w:rPr>
                  </w:pPr>
                  <w:r w:rsidRPr="00672494">
                    <w:rPr>
                      <w:b/>
                      <w:szCs w:val="21"/>
                    </w:rPr>
                    <w:t>本项目情况</w:t>
                  </w:r>
                </w:p>
              </w:tc>
              <w:tc>
                <w:tcPr>
                  <w:tcW w:w="572" w:type="pct"/>
                  <w:vAlign w:val="center"/>
                </w:tcPr>
                <w:p w:rsidR="00F342BE" w:rsidRPr="00672494" w:rsidRDefault="00F342BE" w:rsidP="00F342BE">
                  <w:pPr>
                    <w:tabs>
                      <w:tab w:val="left" w:pos="6840"/>
                    </w:tabs>
                    <w:adjustRightInd w:val="0"/>
                    <w:snapToGrid w:val="0"/>
                    <w:jc w:val="center"/>
                    <w:rPr>
                      <w:b/>
                      <w:szCs w:val="21"/>
                    </w:rPr>
                  </w:pPr>
                  <w:r w:rsidRPr="00672494">
                    <w:rPr>
                      <w:b/>
                      <w:szCs w:val="21"/>
                    </w:rPr>
                    <w:t>相符性分</w:t>
                  </w:r>
                  <w:r w:rsidRPr="00672494">
                    <w:rPr>
                      <w:rFonts w:hint="eastAsia"/>
                      <w:b/>
                      <w:szCs w:val="21"/>
                    </w:rPr>
                    <w:t>析</w:t>
                  </w:r>
                </w:p>
              </w:tc>
            </w:tr>
            <w:tr w:rsidR="00F342BE" w:rsidRPr="00672494" w:rsidTr="006C1C7D">
              <w:trPr>
                <w:trHeight w:val="340"/>
              </w:trPr>
              <w:tc>
                <w:tcPr>
                  <w:tcW w:w="253" w:type="pct"/>
                  <w:vAlign w:val="center"/>
                </w:tcPr>
                <w:p w:rsidR="00F342BE" w:rsidRPr="00672494" w:rsidRDefault="00F342BE" w:rsidP="00F342BE">
                  <w:pPr>
                    <w:tabs>
                      <w:tab w:val="left" w:pos="6840"/>
                    </w:tabs>
                    <w:adjustRightInd w:val="0"/>
                    <w:snapToGrid w:val="0"/>
                    <w:jc w:val="center"/>
                    <w:rPr>
                      <w:szCs w:val="21"/>
                    </w:rPr>
                  </w:pPr>
                  <w:r w:rsidRPr="00672494">
                    <w:rPr>
                      <w:szCs w:val="21"/>
                    </w:rPr>
                    <w:t>1</w:t>
                  </w:r>
                </w:p>
              </w:tc>
              <w:tc>
                <w:tcPr>
                  <w:tcW w:w="2853" w:type="pct"/>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开发区在规划实施过程中要以促进改善区域环境质量为核心目标，以环境友好、科学发展指导，坚持预防为主、保护优先；坚持高标准，严格项目行业准入和资源准入；加快环保基础设施建设，全民落实各项污染防治和环境风险防范措施，强化企业生产运行和环境行为管理，推动企业清洁生产改造，促进开发区高质量发展。</w:t>
                  </w:r>
                </w:p>
              </w:tc>
              <w:tc>
                <w:tcPr>
                  <w:tcW w:w="1322" w:type="pct"/>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本项目符合园区用地布局规划及产业规划，符合国家和地方产业政策，不在园区负面清单内，项目采取的各项措施可以确保各污染物达标排放。</w:t>
                  </w:r>
                </w:p>
              </w:tc>
              <w:tc>
                <w:tcPr>
                  <w:tcW w:w="572" w:type="pct"/>
                  <w:vAlign w:val="center"/>
                </w:tcPr>
                <w:p w:rsidR="00F342BE" w:rsidRPr="00672494" w:rsidRDefault="00F342BE" w:rsidP="00F342BE">
                  <w:pPr>
                    <w:tabs>
                      <w:tab w:val="left" w:pos="6840"/>
                    </w:tabs>
                    <w:adjustRightInd w:val="0"/>
                    <w:snapToGrid w:val="0"/>
                    <w:jc w:val="center"/>
                    <w:rPr>
                      <w:szCs w:val="21"/>
                    </w:rPr>
                  </w:pPr>
                  <w:r w:rsidRPr="00672494">
                    <w:rPr>
                      <w:szCs w:val="21"/>
                    </w:rPr>
                    <w:t>相符</w:t>
                  </w:r>
                </w:p>
              </w:tc>
            </w:tr>
            <w:tr w:rsidR="00F342BE" w:rsidRPr="00672494" w:rsidTr="006C1C7D">
              <w:trPr>
                <w:trHeight w:val="340"/>
              </w:trPr>
              <w:tc>
                <w:tcPr>
                  <w:tcW w:w="253" w:type="pct"/>
                  <w:vAlign w:val="center"/>
                </w:tcPr>
                <w:p w:rsidR="00F342BE" w:rsidRPr="00672494" w:rsidRDefault="00F342BE" w:rsidP="00F342BE">
                  <w:pPr>
                    <w:tabs>
                      <w:tab w:val="left" w:pos="6840"/>
                    </w:tabs>
                    <w:adjustRightInd w:val="0"/>
                    <w:snapToGrid w:val="0"/>
                    <w:jc w:val="center"/>
                    <w:rPr>
                      <w:szCs w:val="21"/>
                    </w:rPr>
                  </w:pPr>
                  <w:r w:rsidRPr="00672494">
                    <w:rPr>
                      <w:szCs w:val="21"/>
                    </w:rPr>
                    <w:t>2</w:t>
                  </w:r>
                </w:p>
              </w:tc>
              <w:tc>
                <w:tcPr>
                  <w:tcW w:w="2853" w:type="pct"/>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《跟踪评价》对照开发区总体规划、原规划环评及其审查意见要求，在分析开发区总体规划的执行情况、土地利用现状、产业发</w:t>
                  </w:r>
                  <w:r w:rsidRPr="00672494">
                    <w:rPr>
                      <w:rFonts w:hint="eastAsia"/>
                      <w:szCs w:val="21"/>
                    </w:rPr>
                    <w:t>展</w:t>
                  </w:r>
                  <w:r w:rsidRPr="00672494">
                    <w:rPr>
                      <w:szCs w:val="21"/>
                    </w:rPr>
                    <w:t>现状、基础设施运行情况、污染物排放与治理措施现状等基础上，梳理总结开发区现存的主要环境问题与后续规划实施过程中制约因素，并针对性的提出</w:t>
                  </w:r>
                  <w:r w:rsidRPr="00672494">
                    <w:rPr>
                      <w:rFonts w:hint="eastAsia"/>
                      <w:szCs w:val="21"/>
                    </w:rPr>
                    <w:t>“</w:t>
                  </w:r>
                  <w:r w:rsidRPr="00672494">
                    <w:rPr>
                      <w:szCs w:val="21"/>
                    </w:rPr>
                    <w:t>开发区存在问题与整改措施建议</w:t>
                  </w:r>
                  <w:r w:rsidRPr="00672494">
                    <w:rPr>
                      <w:rFonts w:hint="eastAsia"/>
                      <w:szCs w:val="21"/>
                    </w:rPr>
                    <w:t>”</w:t>
                  </w:r>
                  <w:r w:rsidRPr="00672494">
                    <w:rPr>
                      <w:szCs w:val="21"/>
                    </w:rPr>
                    <w:t>，请发区认真研究落实，如期完成整改任务。</w:t>
                  </w:r>
                </w:p>
              </w:tc>
              <w:tc>
                <w:tcPr>
                  <w:tcW w:w="1322" w:type="pct"/>
                  <w:vAlign w:val="center"/>
                </w:tcPr>
                <w:p w:rsidR="00F342BE" w:rsidRPr="00672494" w:rsidRDefault="00F342BE" w:rsidP="00F342BE">
                  <w:pPr>
                    <w:tabs>
                      <w:tab w:val="left" w:pos="6840"/>
                    </w:tabs>
                    <w:adjustRightInd w:val="0"/>
                    <w:snapToGrid w:val="0"/>
                    <w:ind w:firstLineChars="200" w:firstLine="420"/>
                    <w:rPr>
                      <w:szCs w:val="21"/>
                    </w:rPr>
                  </w:pPr>
                  <w:r w:rsidRPr="00672494">
                    <w:rPr>
                      <w:szCs w:val="21"/>
                    </w:rPr>
                    <w:t>本项目不属于规划环评跟踪评价提出的园区存在的相关问题。</w:t>
                  </w:r>
                </w:p>
              </w:tc>
              <w:tc>
                <w:tcPr>
                  <w:tcW w:w="572" w:type="pct"/>
                  <w:vAlign w:val="center"/>
                </w:tcPr>
                <w:p w:rsidR="00F342BE" w:rsidRPr="00672494" w:rsidRDefault="00F342BE" w:rsidP="00F342BE">
                  <w:pPr>
                    <w:tabs>
                      <w:tab w:val="left" w:pos="6840"/>
                    </w:tabs>
                    <w:adjustRightInd w:val="0"/>
                    <w:snapToGrid w:val="0"/>
                    <w:jc w:val="center"/>
                    <w:rPr>
                      <w:szCs w:val="21"/>
                    </w:rPr>
                  </w:pPr>
                  <w:r w:rsidRPr="00672494">
                    <w:rPr>
                      <w:szCs w:val="21"/>
                    </w:rPr>
                    <w:t>相符</w:t>
                  </w:r>
                </w:p>
              </w:tc>
            </w:tr>
          </w:tbl>
          <w:p w:rsidR="00F342BE" w:rsidRPr="00494BCF" w:rsidRDefault="00F342BE" w:rsidP="00494BCF">
            <w:pPr>
              <w:widowControl/>
              <w:spacing w:line="360" w:lineRule="auto"/>
              <w:ind w:firstLine="472"/>
              <w:rPr>
                <w:spacing w:val="-2"/>
                <w:sz w:val="24"/>
              </w:rPr>
            </w:pPr>
            <w:r w:rsidRPr="00B87AFA">
              <w:rPr>
                <w:spacing w:val="-2"/>
                <w:sz w:val="24"/>
              </w:rPr>
              <w:t>由上表分析可知，本项目符合《安徽省生态环境厅关于苏滁高新技术产业开发区规划环境影响跟踪评价审查意见的函》（皖环函【</w:t>
            </w:r>
            <w:r w:rsidRPr="00B87AFA">
              <w:rPr>
                <w:spacing w:val="-2"/>
                <w:sz w:val="24"/>
              </w:rPr>
              <w:t>2018</w:t>
            </w:r>
            <w:r w:rsidRPr="00B87AFA">
              <w:rPr>
                <w:spacing w:val="-2"/>
                <w:sz w:val="24"/>
              </w:rPr>
              <w:t>】</w:t>
            </w:r>
            <w:r w:rsidRPr="00B87AFA">
              <w:rPr>
                <w:spacing w:val="-2"/>
                <w:sz w:val="24"/>
              </w:rPr>
              <w:t>1590</w:t>
            </w:r>
            <w:r w:rsidRPr="00B87AFA">
              <w:rPr>
                <w:spacing w:val="-2"/>
                <w:sz w:val="24"/>
              </w:rPr>
              <w:t>号）中的规定要求。</w:t>
            </w:r>
          </w:p>
        </w:tc>
      </w:tr>
      <w:tr w:rsidR="00F342BE" w:rsidRPr="00057C7E" w:rsidTr="009658D8">
        <w:tblPrEx>
          <w:tblCellMar>
            <w:left w:w="108" w:type="dxa"/>
            <w:right w:w="108" w:type="dxa"/>
          </w:tblCellMar>
        </w:tblPrEx>
        <w:trPr>
          <w:trHeight w:val="180"/>
          <w:jc w:val="center"/>
        </w:trPr>
        <w:tc>
          <w:tcPr>
            <w:tcW w:w="8870" w:type="dxa"/>
            <w:gridSpan w:val="7"/>
            <w:vAlign w:val="center"/>
          </w:tcPr>
          <w:p w:rsidR="00F342BE" w:rsidRPr="00863105" w:rsidRDefault="00F342BE" w:rsidP="00863105">
            <w:pPr>
              <w:jc w:val="left"/>
              <w:rPr>
                <w:rFonts w:hint="eastAsia"/>
                <w:sz w:val="28"/>
                <w:szCs w:val="28"/>
              </w:rPr>
            </w:pPr>
            <w:r w:rsidRPr="00863105">
              <w:rPr>
                <w:rFonts w:hint="eastAsia"/>
                <w:sz w:val="28"/>
                <w:szCs w:val="28"/>
              </w:rPr>
              <w:lastRenderedPageBreak/>
              <w:t>其他符合性分析</w:t>
            </w:r>
          </w:p>
        </w:tc>
      </w:tr>
      <w:tr w:rsidR="009658D8" w:rsidRPr="00057C7E" w:rsidTr="00DB6467">
        <w:tblPrEx>
          <w:tblCellMar>
            <w:left w:w="108" w:type="dxa"/>
            <w:right w:w="108" w:type="dxa"/>
          </w:tblCellMar>
        </w:tblPrEx>
        <w:trPr>
          <w:trHeight w:val="180"/>
          <w:jc w:val="center"/>
        </w:trPr>
        <w:tc>
          <w:tcPr>
            <w:tcW w:w="8870" w:type="dxa"/>
            <w:gridSpan w:val="7"/>
            <w:vAlign w:val="center"/>
          </w:tcPr>
          <w:p w:rsidR="009658D8" w:rsidRPr="00AA5396" w:rsidRDefault="009658D8" w:rsidP="009658D8">
            <w:pPr>
              <w:snapToGrid w:val="0"/>
              <w:spacing w:line="520" w:lineRule="exact"/>
              <w:rPr>
                <w:b/>
                <w:bCs/>
                <w:sz w:val="24"/>
              </w:rPr>
            </w:pPr>
            <w:r>
              <w:rPr>
                <w:rFonts w:hint="eastAsia"/>
                <w:b/>
                <w:bCs/>
                <w:sz w:val="24"/>
              </w:rPr>
              <w:t>1</w:t>
            </w:r>
            <w:r>
              <w:rPr>
                <w:rFonts w:hint="eastAsia"/>
                <w:b/>
                <w:bCs/>
                <w:sz w:val="24"/>
              </w:rPr>
              <w:t>、</w:t>
            </w:r>
            <w:r w:rsidRPr="00AA5396">
              <w:rPr>
                <w:b/>
                <w:bCs/>
                <w:sz w:val="24"/>
              </w:rPr>
              <w:t>产业政策分析</w:t>
            </w:r>
          </w:p>
          <w:p w:rsidR="009658D8" w:rsidRPr="00DC45E0" w:rsidRDefault="009658D8" w:rsidP="009658D8">
            <w:pPr>
              <w:snapToGrid w:val="0"/>
              <w:spacing w:line="520" w:lineRule="exact"/>
              <w:ind w:firstLineChars="200" w:firstLine="480"/>
              <w:rPr>
                <w:sz w:val="24"/>
              </w:rPr>
            </w:pPr>
            <w:r w:rsidRPr="00DC45E0">
              <w:rPr>
                <w:sz w:val="24"/>
              </w:rPr>
              <w:t>根据国家发改委第</w:t>
            </w:r>
            <w:r w:rsidRPr="00DC45E0">
              <w:rPr>
                <w:sz w:val="24"/>
              </w:rPr>
              <w:t xml:space="preserve"> 21 </w:t>
            </w:r>
            <w:r w:rsidRPr="00DC45E0">
              <w:rPr>
                <w:sz w:val="24"/>
              </w:rPr>
              <w:t>号令《产业结构调整指导目录（</w:t>
            </w:r>
            <w:r w:rsidRPr="00DC45E0">
              <w:rPr>
                <w:sz w:val="24"/>
              </w:rPr>
              <w:t xml:space="preserve">2019 </w:t>
            </w:r>
            <w:r w:rsidRPr="00DC45E0">
              <w:rPr>
                <w:sz w:val="24"/>
              </w:rPr>
              <w:t>年本）》，本项目</w:t>
            </w:r>
            <w:r w:rsidR="00DC45E0" w:rsidRPr="00DC45E0">
              <w:rPr>
                <w:sz w:val="24"/>
              </w:rPr>
              <w:t>不属于其中规定的限制类和淘汰类</w:t>
            </w:r>
            <w:r w:rsidRPr="00DC45E0">
              <w:rPr>
                <w:sz w:val="24"/>
              </w:rPr>
              <w:t>，又根据《安徽省工业产业结构调整指导目录》，</w:t>
            </w:r>
            <w:r w:rsidRPr="00DC45E0">
              <w:rPr>
                <w:sz w:val="24"/>
              </w:rPr>
              <w:t xml:space="preserve"> </w:t>
            </w:r>
            <w:r w:rsidRPr="00DC45E0">
              <w:rPr>
                <w:sz w:val="24"/>
              </w:rPr>
              <w:t>本项目不属于其中规定的限制类和淘汰类，因此项目建设符合国家和地方产业政策。</w:t>
            </w:r>
          </w:p>
          <w:p w:rsidR="009658D8" w:rsidRPr="00AA5396" w:rsidRDefault="009658D8" w:rsidP="009658D8">
            <w:pPr>
              <w:snapToGrid w:val="0"/>
              <w:spacing w:line="520" w:lineRule="exact"/>
              <w:ind w:firstLineChars="200" w:firstLine="480"/>
              <w:rPr>
                <w:sz w:val="24"/>
              </w:rPr>
            </w:pPr>
            <w:r w:rsidRPr="00AA5396">
              <w:rPr>
                <w:sz w:val="24"/>
              </w:rPr>
              <w:t>本项目所用设备不属于《部分工业行业淘汰落后生产工艺装备和产品指导目录（</w:t>
            </w:r>
            <w:r w:rsidRPr="00AA5396">
              <w:rPr>
                <w:sz w:val="24"/>
              </w:rPr>
              <w:t xml:space="preserve">2010 </w:t>
            </w:r>
            <w:r w:rsidRPr="00AA5396">
              <w:rPr>
                <w:sz w:val="24"/>
              </w:rPr>
              <w:t>年本）》（国家工业和信息化部，工产业</w:t>
            </w:r>
            <w:r w:rsidRPr="00AA5396">
              <w:rPr>
                <w:sz w:val="24"/>
              </w:rPr>
              <w:t>[2010]</w:t>
            </w:r>
            <w:r w:rsidRPr="00AA5396">
              <w:rPr>
                <w:sz w:val="24"/>
              </w:rPr>
              <w:t>第</w:t>
            </w:r>
            <w:r w:rsidRPr="00AA5396">
              <w:rPr>
                <w:sz w:val="24"/>
              </w:rPr>
              <w:t xml:space="preserve"> 122 </w:t>
            </w:r>
            <w:r w:rsidRPr="00AA5396">
              <w:rPr>
                <w:sz w:val="24"/>
              </w:rPr>
              <w:t>号）。综上分析本项目符合国家产业政策。</w:t>
            </w:r>
          </w:p>
          <w:p w:rsidR="009658D8" w:rsidRDefault="004322C3" w:rsidP="00E138D9">
            <w:pPr>
              <w:snapToGrid w:val="0"/>
              <w:spacing w:line="520" w:lineRule="exact"/>
              <w:ind w:firstLineChars="200" w:firstLine="472"/>
              <w:rPr>
                <w:spacing w:val="-2"/>
                <w:sz w:val="24"/>
              </w:rPr>
            </w:pPr>
            <w:r w:rsidRPr="00AA5396">
              <w:rPr>
                <w:spacing w:val="-2"/>
                <w:sz w:val="24"/>
              </w:rPr>
              <w:t>项目已取得</w:t>
            </w:r>
            <w:r w:rsidRPr="00AA5396">
              <w:rPr>
                <w:sz w:val="24"/>
              </w:rPr>
              <w:t>苏滁产业园经发局</w:t>
            </w:r>
            <w:r w:rsidRPr="00AA5396">
              <w:rPr>
                <w:spacing w:val="-2"/>
                <w:sz w:val="24"/>
              </w:rPr>
              <w:t>关于本项目的备案文件（项目代码：</w:t>
            </w:r>
            <w:r>
              <w:rPr>
                <w:rFonts w:hint="eastAsia"/>
                <w:color w:val="000000"/>
                <w:kern w:val="0"/>
                <w:sz w:val="24"/>
              </w:rPr>
              <w:t>2012-341171-04-01-130251</w:t>
            </w:r>
            <w:r w:rsidRPr="00AA5396">
              <w:rPr>
                <w:spacing w:val="-2"/>
                <w:sz w:val="24"/>
              </w:rPr>
              <w:t>，详见附件</w:t>
            </w:r>
            <w:r w:rsidRPr="00AA5396">
              <w:rPr>
                <w:rFonts w:hint="eastAsia"/>
                <w:spacing w:val="-2"/>
                <w:sz w:val="24"/>
              </w:rPr>
              <w:t>1</w:t>
            </w:r>
            <w:r w:rsidRPr="00AA5396">
              <w:rPr>
                <w:spacing w:val="-2"/>
                <w:sz w:val="24"/>
              </w:rPr>
              <w:t>），因此，本项目的建设符合国家和地方产业政策要求。</w:t>
            </w:r>
          </w:p>
          <w:p w:rsidR="005B285C" w:rsidRPr="00AA5396" w:rsidRDefault="005B285C" w:rsidP="005B285C">
            <w:pPr>
              <w:spacing w:line="480" w:lineRule="exact"/>
              <w:rPr>
                <w:b/>
                <w:bCs/>
                <w:sz w:val="24"/>
              </w:rPr>
            </w:pPr>
            <w:r>
              <w:rPr>
                <w:rFonts w:hint="eastAsia"/>
                <w:b/>
                <w:bCs/>
                <w:sz w:val="24"/>
              </w:rPr>
              <w:t>2</w:t>
            </w:r>
            <w:r>
              <w:rPr>
                <w:rFonts w:hint="eastAsia"/>
                <w:b/>
                <w:bCs/>
                <w:sz w:val="24"/>
              </w:rPr>
              <w:t>、</w:t>
            </w:r>
            <w:r w:rsidRPr="00AA5396">
              <w:rPr>
                <w:b/>
                <w:bCs/>
                <w:sz w:val="24"/>
              </w:rPr>
              <w:t>“</w:t>
            </w:r>
            <w:r w:rsidRPr="00AA5396">
              <w:rPr>
                <w:b/>
                <w:bCs/>
                <w:sz w:val="24"/>
              </w:rPr>
              <w:t>三线一单</w:t>
            </w:r>
            <w:r w:rsidRPr="00AA5396">
              <w:rPr>
                <w:b/>
                <w:bCs/>
                <w:sz w:val="24"/>
              </w:rPr>
              <w:t>”</w:t>
            </w:r>
            <w:r w:rsidRPr="00AA5396">
              <w:rPr>
                <w:b/>
                <w:bCs/>
                <w:sz w:val="24"/>
              </w:rPr>
              <w:t>相符性分析</w:t>
            </w:r>
          </w:p>
          <w:p w:rsidR="005B285C" w:rsidRPr="00AA5396" w:rsidRDefault="005B285C" w:rsidP="005B285C">
            <w:pPr>
              <w:spacing w:line="360" w:lineRule="auto"/>
              <w:ind w:firstLineChars="200" w:firstLine="480"/>
              <w:rPr>
                <w:sz w:val="24"/>
              </w:rPr>
            </w:pPr>
            <w:r w:rsidRPr="00AA5396">
              <w:rPr>
                <w:sz w:val="24"/>
              </w:rPr>
              <w:t>根据《关于以改善环境质量为核心加强环境影响评价管理的通知》（环评</w:t>
            </w:r>
            <w:r w:rsidRPr="00AA5396">
              <w:rPr>
                <w:sz w:val="24"/>
              </w:rPr>
              <w:lastRenderedPageBreak/>
              <w:t>[2016]150</w:t>
            </w:r>
            <w:r w:rsidRPr="00AA5396">
              <w:rPr>
                <w:sz w:val="24"/>
              </w:rPr>
              <w:t>号）：</w:t>
            </w:r>
            <w:r w:rsidRPr="00AA5396">
              <w:rPr>
                <w:sz w:val="24"/>
              </w:rPr>
              <w:t>“</w:t>
            </w:r>
            <w:r w:rsidRPr="00AA5396">
              <w:rPr>
                <w:sz w:val="24"/>
              </w:rPr>
              <w:t>为适应以改善环境质量为核心的环境管理要求，切实加强环境影响评价（以下简称环评）管理，落实</w:t>
            </w:r>
            <w:r w:rsidRPr="00AA5396">
              <w:rPr>
                <w:sz w:val="24"/>
              </w:rPr>
              <w:t>“</w:t>
            </w:r>
            <w:r w:rsidRPr="00AA5396">
              <w:rPr>
                <w:sz w:val="24"/>
              </w:rPr>
              <w:t>生态保护红线、环境质量底线、资源利用上线和环境准入负面清单</w:t>
            </w:r>
            <w:r w:rsidRPr="00AA5396">
              <w:rPr>
                <w:sz w:val="24"/>
              </w:rPr>
              <w:t>”</w:t>
            </w:r>
            <w:r w:rsidRPr="00AA5396">
              <w:rPr>
                <w:sz w:val="24"/>
              </w:rPr>
              <w:t>（以下简称</w:t>
            </w:r>
            <w:r w:rsidRPr="00AA5396">
              <w:rPr>
                <w:sz w:val="24"/>
              </w:rPr>
              <w:t>“</w:t>
            </w:r>
            <w:r w:rsidRPr="00AA5396">
              <w:rPr>
                <w:sz w:val="24"/>
              </w:rPr>
              <w:t>三线一单</w:t>
            </w:r>
            <w:r w:rsidRPr="00AA5396">
              <w:rPr>
                <w:sz w:val="24"/>
              </w:rPr>
              <w:t>”</w:t>
            </w:r>
            <w:r w:rsidRPr="00AA5396">
              <w:rPr>
                <w:sz w:val="24"/>
              </w:rPr>
              <w:t>）约束</w:t>
            </w:r>
            <w:r w:rsidRPr="00AA5396">
              <w:rPr>
                <w:sz w:val="24"/>
              </w:rPr>
              <w:t>”</w:t>
            </w:r>
            <w:r w:rsidRPr="00AA5396">
              <w:rPr>
                <w:sz w:val="24"/>
              </w:rPr>
              <w:t>。</w:t>
            </w:r>
          </w:p>
          <w:p w:rsidR="005B285C" w:rsidRPr="00AA5396" w:rsidRDefault="005B285C" w:rsidP="005B285C">
            <w:pPr>
              <w:spacing w:line="360" w:lineRule="auto"/>
              <w:ind w:firstLineChars="200" w:firstLine="472"/>
              <w:jc w:val="left"/>
              <w:rPr>
                <w:spacing w:val="-2"/>
                <w:sz w:val="24"/>
              </w:rPr>
            </w:pPr>
            <w:r w:rsidRPr="00AA5396">
              <w:rPr>
                <w:rFonts w:ascii="宋体" w:hAnsi="宋体" w:cs="宋体" w:hint="eastAsia"/>
                <w:spacing w:val="-2"/>
                <w:sz w:val="24"/>
              </w:rPr>
              <w:t>①</w:t>
            </w:r>
            <w:r w:rsidRPr="00AA5396">
              <w:rPr>
                <w:spacing w:val="-2"/>
                <w:sz w:val="24"/>
              </w:rPr>
              <w:t>与生态红线园区保护规划的相符性</w:t>
            </w:r>
          </w:p>
          <w:p w:rsidR="005B285C" w:rsidRPr="00AA5396" w:rsidRDefault="005B285C" w:rsidP="005B285C">
            <w:pPr>
              <w:spacing w:line="360" w:lineRule="auto"/>
              <w:ind w:firstLineChars="200" w:firstLine="472"/>
              <w:rPr>
                <w:spacing w:val="-2"/>
                <w:sz w:val="24"/>
              </w:rPr>
            </w:pPr>
            <w:r w:rsidRPr="00AA5396">
              <w:rPr>
                <w:spacing w:val="-2"/>
                <w:sz w:val="24"/>
              </w:rPr>
              <w:t>根据《安徽省人民政府关于发布安徽省生态保护红线的通知》（皖政秘〔</w:t>
            </w:r>
            <w:r w:rsidRPr="00AA5396">
              <w:rPr>
                <w:spacing w:val="-2"/>
                <w:sz w:val="24"/>
              </w:rPr>
              <w:t>2018</w:t>
            </w:r>
            <w:r w:rsidRPr="00AA5396">
              <w:rPr>
                <w:spacing w:val="-2"/>
                <w:sz w:val="24"/>
              </w:rPr>
              <w:t>〕</w:t>
            </w:r>
            <w:r w:rsidRPr="00AA5396">
              <w:rPr>
                <w:spacing w:val="-2"/>
                <w:sz w:val="24"/>
              </w:rPr>
              <w:t>120</w:t>
            </w:r>
            <w:r w:rsidRPr="00AA5396">
              <w:rPr>
                <w:spacing w:val="-2"/>
                <w:sz w:val="24"/>
              </w:rPr>
              <w:t>号）、《安徽省生态红线园区保护规划》和《滁州市生态保护红线园区分布图》，</w:t>
            </w:r>
            <w:r w:rsidRPr="00AA5396">
              <w:rPr>
                <w:sz w:val="24"/>
              </w:rPr>
              <w:t>根据滁州市生态保护红线园区分布图（详见附图</w:t>
            </w:r>
            <w:r w:rsidR="009A1394">
              <w:rPr>
                <w:rFonts w:hint="eastAsia"/>
                <w:sz w:val="24"/>
              </w:rPr>
              <w:t>8</w:t>
            </w:r>
            <w:r w:rsidRPr="00AA5396">
              <w:rPr>
                <w:sz w:val="24"/>
              </w:rPr>
              <w:t>），</w:t>
            </w:r>
            <w:r w:rsidRPr="00AA5396">
              <w:rPr>
                <w:spacing w:val="-2"/>
                <w:sz w:val="24"/>
              </w:rPr>
              <w:t>项目选址区不属于划定的生态红线园区的一级或二级管控园区范围，</w:t>
            </w:r>
            <w:r w:rsidRPr="00AA5396">
              <w:rPr>
                <w:sz w:val="24"/>
              </w:rPr>
              <w:t>与当地生态规划相符。</w:t>
            </w:r>
          </w:p>
          <w:p w:rsidR="005B285C" w:rsidRDefault="005B285C" w:rsidP="005B285C">
            <w:pPr>
              <w:spacing w:line="360" w:lineRule="auto"/>
              <w:ind w:firstLineChars="200" w:firstLine="472"/>
              <w:rPr>
                <w:spacing w:val="-2"/>
                <w:sz w:val="24"/>
              </w:rPr>
            </w:pPr>
            <w:r w:rsidRPr="00AA5396">
              <w:rPr>
                <w:rFonts w:ascii="宋体" w:hAnsi="宋体" w:cs="宋体" w:hint="eastAsia"/>
                <w:spacing w:val="-2"/>
                <w:sz w:val="24"/>
              </w:rPr>
              <w:t>②</w:t>
            </w:r>
            <w:r w:rsidRPr="00AA5396">
              <w:rPr>
                <w:spacing w:val="-2"/>
                <w:sz w:val="24"/>
              </w:rPr>
              <w:t>环境质量底线相符性</w:t>
            </w:r>
          </w:p>
          <w:p w:rsidR="00CE6187" w:rsidRPr="00C87D96" w:rsidRDefault="005B285C" w:rsidP="00CE6187">
            <w:pPr>
              <w:spacing w:line="360" w:lineRule="auto"/>
              <w:ind w:firstLineChars="200" w:firstLine="480"/>
              <w:jc w:val="left"/>
              <w:rPr>
                <w:spacing w:val="-2"/>
                <w:sz w:val="24"/>
              </w:rPr>
            </w:pPr>
            <w:r w:rsidRPr="0072086D">
              <w:rPr>
                <w:rFonts w:hint="eastAsia"/>
                <w:bCs/>
                <w:sz w:val="24"/>
              </w:rPr>
              <w:t>区域大气长期监测数据表明</w:t>
            </w:r>
            <w:r w:rsidRPr="0072086D">
              <w:rPr>
                <w:bCs/>
                <w:sz w:val="24"/>
              </w:rPr>
              <w:t>SO</w:t>
            </w:r>
            <w:r w:rsidRPr="0072086D">
              <w:rPr>
                <w:bCs/>
                <w:sz w:val="24"/>
                <w:vertAlign w:val="subscript"/>
              </w:rPr>
              <w:t>2</w:t>
            </w:r>
            <w:r w:rsidRPr="0072086D">
              <w:rPr>
                <w:bCs/>
                <w:sz w:val="24"/>
              </w:rPr>
              <w:t>、</w:t>
            </w:r>
            <w:r w:rsidRPr="0072086D">
              <w:rPr>
                <w:bCs/>
                <w:sz w:val="24"/>
              </w:rPr>
              <w:t>NO</w:t>
            </w:r>
            <w:r w:rsidRPr="0072086D">
              <w:rPr>
                <w:bCs/>
                <w:sz w:val="24"/>
                <w:vertAlign w:val="subscript"/>
              </w:rPr>
              <w:t>2</w:t>
            </w:r>
            <w:r w:rsidRPr="0072086D">
              <w:rPr>
                <w:bCs/>
                <w:sz w:val="24"/>
              </w:rPr>
              <w:t>年均浓度、</w:t>
            </w:r>
            <w:r w:rsidRPr="0072086D">
              <w:rPr>
                <w:bCs/>
                <w:sz w:val="24"/>
              </w:rPr>
              <w:t>CO24</w:t>
            </w:r>
            <w:r w:rsidRPr="0072086D">
              <w:rPr>
                <w:bCs/>
                <w:sz w:val="24"/>
              </w:rPr>
              <w:t>小时平均浓度、</w:t>
            </w:r>
            <w:r w:rsidRPr="0072086D">
              <w:rPr>
                <w:bCs/>
                <w:sz w:val="24"/>
              </w:rPr>
              <w:t>O</w:t>
            </w:r>
            <w:r w:rsidRPr="0072086D">
              <w:rPr>
                <w:bCs/>
                <w:sz w:val="24"/>
                <w:vertAlign w:val="subscript"/>
              </w:rPr>
              <w:t>3</w:t>
            </w:r>
            <w:r w:rsidRPr="0072086D">
              <w:rPr>
                <w:bCs/>
                <w:sz w:val="24"/>
              </w:rPr>
              <w:t>最大</w:t>
            </w:r>
            <w:r w:rsidRPr="0072086D">
              <w:rPr>
                <w:bCs/>
                <w:sz w:val="24"/>
              </w:rPr>
              <w:t>8h</w:t>
            </w:r>
            <w:r w:rsidRPr="0072086D">
              <w:rPr>
                <w:bCs/>
                <w:sz w:val="24"/>
              </w:rPr>
              <w:t>平均浓度均能满足《环境空气质量标准》（</w:t>
            </w:r>
            <w:r w:rsidRPr="0072086D">
              <w:rPr>
                <w:bCs/>
                <w:sz w:val="24"/>
              </w:rPr>
              <w:t>GB3095-2012</w:t>
            </w:r>
            <w:r w:rsidRPr="0072086D">
              <w:rPr>
                <w:bCs/>
                <w:sz w:val="24"/>
              </w:rPr>
              <w:t>）二级标准；</w:t>
            </w:r>
            <w:r w:rsidRPr="0072086D">
              <w:rPr>
                <w:bCs/>
                <w:sz w:val="24"/>
              </w:rPr>
              <w:t>PM</w:t>
            </w:r>
            <w:r w:rsidRPr="0072086D">
              <w:rPr>
                <w:bCs/>
                <w:sz w:val="24"/>
                <w:vertAlign w:val="subscript"/>
              </w:rPr>
              <w:t>10</w:t>
            </w:r>
            <w:r w:rsidRPr="0072086D">
              <w:rPr>
                <w:bCs/>
                <w:sz w:val="24"/>
              </w:rPr>
              <w:t>、</w:t>
            </w:r>
            <w:r w:rsidR="00CE6187" w:rsidRPr="0072086D">
              <w:rPr>
                <w:bCs/>
                <w:sz w:val="24"/>
              </w:rPr>
              <w:t>PM</w:t>
            </w:r>
            <w:r w:rsidR="00CE6187" w:rsidRPr="0072086D">
              <w:rPr>
                <w:bCs/>
                <w:sz w:val="24"/>
                <w:vertAlign w:val="subscript"/>
              </w:rPr>
              <w:t>2.5</w:t>
            </w:r>
            <w:r w:rsidR="00CE6187" w:rsidRPr="0072086D">
              <w:rPr>
                <w:bCs/>
                <w:sz w:val="24"/>
              </w:rPr>
              <w:t>年平均浓度均不能满足《环境空气质量标准》（</w:t>
            </w:r>
            <w:r w:rsidR="00CE6187" w:rsidRPr="0072086D">
              <w:rPr>
                <w:bCs/>
                <w:sz w:val="24"/>
              </w:rPr>
              <w:t>GB3095-2012</w:t>
            </w:r>
            <w:r w:rsidR="00CE6187" w:rsidRPr="0072086D">
              <w:rPr>
                <w:bCs/>
                <w:sz w:val="24"/>
              </w:rPr>
              <w:t>）二级标准；本项目区域大气环境属于不达标区</w:t>
            </w:r>
            <w:r w:rsidR="00CE6187" w:rsidRPr="0072086D">
              <w:rPr>
                <w:rFonts w:hint="eastAsia"/>
                <w:bCs/>
                <w:sz w:val="24"/>
              </w:rPr>
              <w:t>。</w:t>
            </w:r>
          </w:p>
          <w:p w:rsidR="00CE6187" w:rsidRPr="00AA5396" w:rsidRDefault="00CE6187" w:rsidP="00CE6187">
            <w:pPr>
              <w:spacing w:line="360" w:lineRule="auto"/>
              <w:ind w:firstLineChars="200" w:firstLine="480"/>
              <w:rPr>
                <w:bCs/>
                <w:sz w:val="24"/>
              </w:rPr>
            </w:pPr>
            <w:r w:rsidRPr="0072086D">
              <w:rPr>
                <w:rFonts w:hint="eastAsia"/>
                <w:bCs/>
                <w:sz w:val="24"/>
              </w:rPr>
              <w:t>根据《滁州市大气污染防治行动计划实施方案》，滁州市开展了优化产业布局、严控</w:t>
            </w:r>
            <w:r w:rsidRPr="0072086D">
              <w:rPr>
                <w:bCs/>
                <w:sz w:val="24"/>
              </w:rPr>
              <w:t>“</w:t>
            </w:r>
            <w:r w:rsidRPr="0072086D">
              <w:rPr>
                <w:rFonts w:hint="eastAsia"/>
                <w:bCs/>
                <w:sz w:val="24"/>
              </w:rPr>
              <w:t>两高</w:t>
            </w:r>
            <w:r w:rsidRPr="0072086D">
              <w:rPr>
                <w:bCs/>
                <w:sz w:val="24"/>
              </w:rPr>
              <w:t>”</w:t>
            </w:r>
            <w:r w:rsidRPr="0072086D">
              <w:rPr>
                <w:rFonts w:hint="eastAsia"/>
                <w:bCs/>
                <w:sz w:val="24"/>
              </w:rPr>
              <w:t>行业产能、加快淘汰落后产能、加快发展节能环保产业、严把节能环保准入关、建设生态工业示范区、大力发展循环经济、提升脱硫脱硝效率、严控颗粒物排放、治理挥发性有机物污染、全面整顿燃煤小锅炉、强化城市扬尘治理等措施改善环境空气质量；</w:t>
            </w:r>
            <w:r w:rsidRPr="00AA5396">
              <w:rPr>
                <w:bCs/>
                <w:sz w:val="24"/>
              </w:rPr>
              <w:t>地表水</w:t>
            </w:r>
            <w:r>
              <w:rPr>
                <w:rFonts w:hint="eastAsia"/>
                <w:bCs/>
                <w:sz w:val="24"/>
              </w:rPr>
              <w:t>清流河</w:t>
            </w:r>
            <w:r w:rsidRPr="00AA5396">
              <w:rPr>
                <w:bCs/>
                <w:sz w:val="24"/>
              </w:rPr>
              <w:t>水质</w:t>
            </w:r>
            <w:r w:rsidRPr="00AA5396">
              <w:rPr>
                <w:sz w:val="24"/>
              </w:rPr>
              <w:t>满足《地表水环境质量标准》</w:t>
            </w:r>
            <w:r w:rsidRPr="00AA5396">
              <w:rPr>
                <w:sz w:val="24"/>
              </w:rPr>
              <w:t>(</w:t>
            </w:r>
            <w:r w:rsidRPr="00AA5396">
              <w:rPr>
                <w:bCs/>
                <w:sz w:val="24"/>
              </w:rPr>
              <w:t>GB3838-2002)</w:t>
            </w:r>
            <w:r w:rsidRPr="00AA5396">
              <w:rPr>
                <w:sz w:val="24"/>
              </w:rPr>
              <w:t>中</w:t>
            </w:r>
            <w:r w:rsidRPr="00AA5396">
              <w:rPr>
                <w:rFonts w:ascii="宋体" w:hAnsi="宋体" w:cs="宋体" w:hint="eastAsia"/>
                <w:sz w:val="24"/>
              </w:rPr>
              <w:t>Ⅳ</w:t>
            </w:r>
            <w:r w:rsidRPr="00AA5396">
              <w:rPr>
                <w:sz w:val="24"/>
              </w:rPr>
              <w:t>类标准；</w:t>
            </w:r>
            <w:r w:rsidRPr="00AA5396">
              <w:rPr>
                <w:bCs/>
                <w:sz w:val="24"/>
              </w:rPr>
              <w:t>声环境满足</w:t>
            </w:r>
            <w:r w:rsidRPr="00AA5396">
              <w:rPr>
                <w:sz w:val="24"/>
              </w:rPr>
              <w:t>《声环境质量标准》</w:t>
            </w:r>
            <w:r w:rsidRPr="00AA5396">
              <w:rPr>
                <w:bCs/>
                <w:sz w:val="24"/>
              </w:rPr>
              <w:t>（</w:t>
            </w:r>
            <w:r w:rsidRPr="00AA5396">
              <w:rPr>
                <w:bCs/>
                <w:sz w:val="24"/>
              </w:rPr>
              <w:t>GB3096-2008)</w:t>
            </w:r>
            <w:r w:rsidRPr="00AA5396">
              <w:rPr>
                <w:bCs/>
                <w:sz w:val="24"/>
              </w:rPr>
              <w:t>中的</w:t>
            </w:r>
            <w:r>
              <w:rPr>
                <w:rFonts w:hint="eastAsia"/>
                <w:bCs/>
                <w:sz w:val="24"/>
              </w:rPr>
              <w:t>3</w:t>
            </w:r>
            <w:r w:rsidRPr="00AA5396">
              <w:rPr>
                <w:bCs/>
                <w:sz w:val="24"/>
              </w:rPr>
              <w:t>类区标准。本项目废水、废气、固废均得到合理处置，噪声对周边影响较小，不会突破项目所在地的环境质量底线。</w:t>
            </w:r>
          </w:p>
          <w:p w:rsidR="00CE6187" w:rsidRPr="00AA5396" w:rsidRDefault="00CE6187" w:rsidP="00CE6187">
            <w:pPr>
              <w:spacing w:line="360" w:lineRule="auto"/>
              <w:ind w:firstLineChars="200" w:firstLine="480"/>
              <w:rPr>
                <w:bCs/>
                <w:sz w:val="24"/>
              </w:rPr>
            </w:pPr>
            <w:r w:rsidRPr="00AA5396">
              <w:rPr>
                <w:bCs/>
                <w:sz w:val="24"/>
              </w:rPr>
              <w:t>因此，项目的建设符合环境质量底线标准。</w:t>
            </w:r>
          </w:p>
          <w:p w:rsidR="00CE6187" w:rsidRPr="00AA5396" w:rsidRDefault="00CE6187" w:rsidP="00CE6187">
            <w:pPr>
              <w:spacing w:line="360" w:lineRule="auto"/>
              <w:ind w:firstLineChars="200" w:firstLine="472"/>
              <w:rPr>
                <w:spacing w:val="-2"/>
                <w:sz w:val="24"/>
              </w:rPr>
            </w:pPr>
            <w:r w:rsidRPr="00AA5396">
              <w:rPr>
                <w:rFonts w:ascii="宋体" w:hAnsi="宋体" w:cs="宋体" w:hint="eastAsia"/>
                <w:spacing w:val="-2"/>
                <w:sz w:val="24"/>
              </w:rPr>
              <w:t>③</w:t>
            </w:r>
            <w:r w:rsidRPr="00AA5396">
              <w:rPr>
                <w:spacing w:val="-2"/>
                <w:sz w:val="24"/>
              </w:rPr>
              <w:t>资源利用上线相符性</w:t>
            </w:r>
          </w:p>
          <w:p w:rsidR="00CE6187" w:rsidRDefault="00CE6187" w:rsidP="00CE6187">
            <w:pPr>
              <w:spacing w:line="360" w:lineRule="auto"/>
              <w:ind w:firstLineChars="200" w:firstLine="472"/>
              <w:rPr>
                <w:spacing w:val="-2"/>
                <w:sz w:val="24"/>
              </w:rPr>
            </w:pPr>
            <w:r w:rsidRPr="00AA5396">
              <w:rPr>
                <w:spacing w:val="-2"/>
                <w:sz w:val="24"/>
              </w:rPr>
              <w:t>项目消耗主要能源为电源及水资源，水由园区供水管网接入，电源由园区供电管网接入厂区，符合资源利用上线的要求。</w:t>
            </w:r>
          </w:p>
          <w:p w:rsidR="00CE6187" w:rsidRDefault="00CE6187" w:rsidP="00CE6187">
            <w:pPr>
              <w:spacing w:line="360" w:lineRule="auto"/>
              <w:ind w:firstLineChars="200" w:firstLine="472"/>
              <w:rPr>
                <w:spacing w:val="-2"/>
                <w:sz w:val="24"/>
              </w:rPr>
            </w:pPr>
            <w:r w:rsidRPr="00AA5396">
              <w:rPr>
                <w:rFonts w:ascii="宋体" w:hAnsi="宋体" w:cs="宋体" w:hint="eastAsia"/>
                <w:spacing w:val="-2"/>
                <w:sz w:val="24"/>
              </w:rPr>
              <w:t>④</w:t>
            </w:r>
            <w:r w:rsidRPr="00AA5396">
              <w:rPr>
                <w:spacing w:val="-2"/>
                <w:sz w:val="24"/>
              </w:rPr>
              <w:t>环境准入负面清单</w:t>
            </w:r>
          </w:p>
          <w:p w:rsidR="00155959" w:rsidRPr="00AA5396" w:rsidRDefault="00CE6187" w:rsidP="00155959">
            <w:pPr>
              <w:pStyle w:val="Afa"/>
              <w:ind w:firstLineChars="0" w:firstLine="0"/>
            </w:pPr>
            <w:r w:rsidRPr="00CE6187">
              <w:t>根据《苏滁现代产业园总体规划环境影响跟踪评价报告书（报批稿）》（江苏润环环境科技有限公司编制，</w:t>
            </w:r>
            <w:r w:rsidRPr="00CE6187">
              <w:t>2018</w:t>
            </w:r>
            <w:r w:rsidRPr="00CE6187">
              <w:t>年</w:t>
            </w:r>
            <w:r w:rsidRPr="00CE6187">
              <w:t>11</w:t>
            </w:r>
            <w:r w:rsidRPr="00CE6187">
              <w:t>月）中第</w:t>
            </w:r>
            <w:r w:rsidRPr="00CE6187">
              <w:t>15.4.3</w:t>
            </w:r>
            <w:r w:rsidRPr="00CE6187">
              <w:t>章节</w:t>
            </w:r>
            <w:r w:rsidRPr="00CE6187">
              <w:t>“</w:t>
            </w:r>
            <w:r w:rsidRPr="00CE6187">
              <w:t>环境准入负面清单</w:t>
            </w:r>
            <w:r w:rsidRPr="00CE6187">
              <w:t>”</w:t>
            </w:r>
            <w:r w:rsidR="00155959" w:rsidRPr="00AA5396">
              <w:t xml:space="preserve"> </w:t>
            </w:r>
            <w:r w:rsidR="00155959" w:rsidRPr="00AA5396">
              <w:t>中提</w:t>
            </w:r>
            <w:r w:rsidR="00155959" w:rsidRPr="00AA5396">
              <w:lastRenderedPageBreak/>
              <w:t>出的入区项目环境准入负面清单，详见下表：</w:t>
            </w:r>
          </w:p>
          <w:p w:rsidR="006C1C7D" w:rsidRPr="00AA5396" w:rsidRDefault="006C1C7D" w:rsidP="006C1C7D">
            <w:pPr>
              <w:snapToGrid w:val="0"/>
              <w:spacing w:line="360" w:lineRule="auto"/>
              <w:jc w:val="center"/>
              <w:rPr>
                <w:b/>
                <w:sz w:val="24"/>
              </w:rPr>
            </w:pPr>
            <w:r w:rsidRPr="00AA5396">
              <w:rPr>
                <w:b/>
                <w:sz w:val="24"/>
              </w:rPr>
              <w:t>表</w:t>
            </w:r>
            <w:r w:rsidRPr="00AA5396">
              <w:rPr>
                <w:rFonts w:hint="eastAsia"/>
                <w:b/>
                <w:sz w:val="24"/>
              </w:rPr>
              <w:t>1-</w:t>
            </w:r>
            <w:r>
              <w:rPr>
                <w:rFonts w:hint="eastAsia"/>
                <w:b/>
                <w:sz w:val="24"/>
              </w:rPr>
              <w:t>3</w:t>
            </w:r>
            <w:r w:rsidRPr="00AA5396">
              <w:rPr>
                <w:b/>
                <w:sz w:val="24"/>
              </w:rPr>
              <w:t xml:space="preserve">  </w:t>
            </w:r>
            <w:r w:rsidRPr="00AA5396">
              <w:rPr>
                <w:b/>
                <w:sz w:val="24"/>
              </w:rPr>
              <w:t>环境准入负面清单</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679"/>
              <w:gridCol w:w="1080"/>
              <w:gridCol w:w="4291"/>
              <w:gridCol w:w="1871"/>
            </w:tblGrid>
            <w:tr w:rsidR="006C1C7D" w:rsidRPr="00AA5396" w:rsidTr="005E5550">
              <w:trPr>
                <w:jc w:val="center"/>
              </w:trPr>
              <w:tc>
                <w:tcPr>
                  <w:tcW w:w="583" w:type="dxa"/>
                  <w:vAlign w:val="center"/>
                </w:tcPr>
                <w:p w:rsidR="006C1C7D" w:rsidRPr="00AA5396" w:rsidRDefault="006C1C7D" w:rsidP="005E5550">
                  <w:pPr>
                    <w:pStyle w:val="Afa"/>
                    <w:spacing w:line="240" w:lineRule="auto"/>
                    <w:ind w:firstLineChars="0" w:firstLine="0"/>
                    <w:jc w:val="center"/>
                    <w:rPr>
                      <w:b/>
                      <w:kern w:val="2"/>
                      <w:sz w:val="21"/>
                    </w:rPr>
                  </w:pPr>
                  <w:r w:rsidRPr="00AA5396">
                    <w:rPr>
                      <w:b/>
                      <w:kern w:val="2"/>
                      <w:sz w:val="21"/>
                    </w:rPr>
                    <w:t>序号</w:t>
                  </w:r>
                </w:p>
              </w:tc>
              <w:tc>
                <w:tcPr>
                  <w:tcW w:w="679" w:type="dxa"/>
                  <w:vAlign w:val="center"/>
                </w:tcPr>
                <w:p w:rsidR="006C1C7D" w:rsidRPr="00AA5396" w:rsidRDefault="006C1C7D" w:rsidP="005E5550">
                  <w:pPr>
                    <w:pStyle w:val="Afa"/>
                    <w:spacing w:line="240" w:lineRule="auto"/>
                    <w:ind w:firstLineChars="0" w:firstLine="0"/>
                    <w:jc w:val="center"/>
                    <w:rPr>
                      <w:b/>
                      <w:kern w:val="2"/>
                      <w:sz w:val="21"/>
                    </w:rPr>
                  </w:pPr>
                  <w:r w:rsidRPr="00AA5396">
                    <w:rPr>
                      <w:b/>
                      <w:kern w:val="2"/>
                      <w:sz w:val="21"/>
                    </w:rPr>
                    <w:t>类别</w:t>
                  </w:r>
                </w:p>
              </w:tc>
              <w:tc>
                <w:tcPr>
                  <w:tcW w:w="5371" w:type="dxa"/>
                  <w:gridSpan w:val="2"/>
                  <w:vAlign w:val="center"/>
                </w:tcPr>
                <w:p w:rsidR="006C1C7D" w:rsidRPr="00AA5396" w:rsidRDefault="006C1C7D" w:rsidP="005E5550">
                  <w:pPr>
                    <w:pStyle w:val="Afa"/>
                    <w:spacing w:line="240" w:lineRule="auto"/>
                    <w:ind w:firstLineChars="0" w:firstLine="0"/>
                    <w:jc w:val="center"/>
                    <w:rPr>
                      <w:b/>
                      <w:kern w:val="2"/>
                      <w:sz w:val="21"/>
                    </w:rPr>
                  </w:pPr>
                  <w:r w:rsidRPr="00AA5396">
                    <w:rPr>
                      <w:b/>
                      <w:kern w:val="2"/>
                      <w:sz w:val="21"/>
                    </w:rPr>
                    <w:t>环境准入负面清单</w:t>
                  </w:r>
                </w:p>
              </w:tc>
              <w:tc>
                <w:tcPr>
                  <w:tcW w:w="1871" w:type="dxa"/>
                  <w:vAlign w:val="center"/>
                </w:tcPr>
                <w:p w:rsidR="006C1C7D" w:rsidRPr="00AA5396" w:rsidRDefault="006C1C7D" w:rsidP="005E5550">
                  <w:pPr>
                    <w:pStyle w:val="Afa"/>
                    <w:spacing w:line="240" w:lineRule="auto"/>
                    <w:ind w:firstLineChars="0" w:firstLine="0"/>
                    <w:jc w:val="center"/>
                    <w:rPr>
                      <w:b/>
                      <w:kern w:val="2"/>
                      <w:sz w:val="21"/>
                    </w:rPr>
                  </w:pPr>
                  <w:r w:rsidRPr="00AA5396">
                    <w:rPr>
                      <w:b/>
                      <w:kern w:val="2"/>
                      <w:sz w:val="21"/>
                    </w:rPr>
                    <w:t>依据</w:t>
                  </w:r>
                </w:p>
              </w:tc>
            </w:tr>
            <w:tr w:rsidR="006C1C7D" w:rsidRPr="00AA5396" w:rsidTr="005E5550">
              <w:trPr>
                <w:jc w:val="center"/>
              </w:trPr>
              <w:tc>
                <w:tcPr>
                  <w:tcW w:w="583" w:type="dxa"/>
                  <w:vMerge w:val="restart"/>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1</w:t>
                  </w:r>
                </w:p>
              </w:tc>
              <w:tc>
                <w:tcPr>
                  <w:tcW w:w="679" w:type="dxa"/>
                  <w:vMerge w:val="restart"/>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行业</w:t>
                  </w: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电子信息</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铅蓄电池、技术落后、能耗高、污染重的家电及电子产业</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原规划环评</w:t>
                  </w:r>
                </w:p>
              </w:tc>
            </w:tr>
            <w:tr w:rsidR="006C1C7D" w:rsidRPr="00AA5396" w:rsidTr="005E5550">
              <w:trPr>
                <w:jc w:val="center"/>
              </w:trPr>
              <w:tc>
                <w:tcPr>
                  <w:tcW w:w="583" w:type="dxa"/>
                  <w:vMerge/>
                  <w:vAlign w:val="center"/>
                </w:tcPr>
                <w:p w:rsidR="006C1C7D" w:rsidRPr="00AA5396" w:rsidRDefault="006C1C7D" w:rsidP="005E5550">
                  <w:pPr>
                    <w:pStyle w:val="Afa"/>
                    <w:spacing w:line="240" w:lineRule="auto"/>
                    <w:ind w:firstLineChars="0" w:firstLine="0"/>
                    <w:jc w:val="center"/>
                    <w:rPr>
                      <w:kern w:val="2"/>
                      <w:sz w:val="21"/>
                    </w:rPr>
                  </w:pPr>
                </w:p>
              </w:tc>
              <w:tc>
                <w:tcPr>
                  <w:tcW w:w="679" w:type="dxa"/>
                  <w:vMerge/>
                  <w:vAlign w:val="center"/>
                </w:tcPr>
                <w:p w:rsidR="006C1C7D" w:rsidRPr="00AA5396" w:rsidRDefault="006C1C7D" w:rsidP="005E5550">
                  <w:pPr>
                    <w:pStyle w:val="Afa"/>
                    <w:spacing w:line="240" w:lineRule="auto"/>
                    <w:ind w:firstLineChars="0" w:firstLine="0"/>
                    <w:jc w:val="center"/>
                    <w:rPr>
                      <w:kern w:val="2"/>
                      <w:sz w:val="21"/>
                    </w:rPr>
                  </w:pP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新材料</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低水平、高能耗、高水耗、高污染的材料产业</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原规划环评</w:t>
                  </w:r>
                </w:p>
              </w:tc>
            </w:tr>
            <w:tr w:rsidR="006C1C7D" w:rsidRPr="00AA5396" w:rsidTr="005E5550">
              <w:trPr>
                <w:jc w:val="center"/>
              </w:trPr>
              <w:tc>
                <w:tcPr>
                  <w:tcW w:w="583" w:type="dxa"/>
                  <w:vMerge/>
                  <w:vAlign w:val="center"/>
                </w:tcPr>
                <w:p w:rsidR="006C1C7D" w:rsidRPr="00AA5396" w:rsidRDefault="006C1C7D" w:rsidP="005E5550">
                  <w:pPr>
                    <w:pStyle w:val="Afa"/>
                    <w:spacing w:line="240" w:lineRule="auto"/>
                    <w:ind w:firstLineChars="0" w:firstLine="0"/>
                    <w:jc w:val="center"/>
                    <w:rPr>
                      <w:kern w:val="2"/>
                      <w:sz w:val="21"/>
                    </w:rPr>
                  </w:pPr>
                </w:p>
              </w:tc>
              <w:tc>
                <w:tcPr>
                  <w:tcW w:w="679" w:type="dxa"/>
                  <w:vMerge/>
                  <w:vAlign w:val="center"/>
                </w:tcPr>
                <w:p w:rsidR="006C1C7D" w:rsidRPr="00AA5396" w:rsidRDefault="006C1C7D" w:rsidP="005E5550">
                  <w:pPr>
                    <w:pStyle w:val="Afa"/>
                    <w:spacing w:line="240" w:lineRule="auto"/>
                    <w:ind w:firstLineChars="0" w:firstLine="0"/>
                    <w:jc w:val="center"/>
                    <w:rPr>
                      <w:kern w:val="2"/>
                      <w:sz w:val="21"/>
                    </w:rPr>
                  </w:pP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生物医学</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原料药、医药中间体、合成药、重污染的非生物医药产业</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原规划环评</w:t>
                  </w:r>
                </w:p>
              </w:tc>
            </w:tr>
            <w:tr w:rsidR="006C1C7D" w:rsidRPr="00AA5396" w:rsidTr="005E5550">
              <w:trPr>
                <w:jc w:val="center"/>
              </w:trPr>
              <w:tc>
                <w:tcPr>
                  <w:tcW w:w="583" w:type="dxa"/>
                  <w:vMerge w:val="restart"/>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2</w:t>
                  </w:r>
                </w:p>
              </w:tc>
              <w:tc>
                <w:tcPr>
                  <w:tcW w:w="679" w:type="dxa"/>
                  <w:vMerge w:val="restart"/>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工艺</w:t>
                  </w: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电子信息</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无重点重金属总量指标的涉重电镀工艺</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本次规划环评提出</w:t>
                  </w:r>
                </w:p>
              </w:tc>
            </w:tr>
            <w:tr w:rsidR="006C1C7D" w:rsidRPr="00AA5396" w:rsidTr="005E5550">
              <w:trPr>
                <w:jc w:val="center"/>
              </w:trPr>
              <w:tc>
                <w:tcPr>
                  <w:tcW w:w="583" w:type="dxa"/>
                  <w:vMerge/>
                  <w:vAlign w:val="center"/>
                </w:tcPr>
                <w:p w:rsidR="006C1C7D" w:rsidRPr="00AA5396" w:rsidRDefault="006C1C7D" w:rsidP="005E5550">
                  <w:pPr>
                    <w:pStyle w:val="Afa"/>
                    <w:spacing w:line="240" w:lineRule="auto"/>
                    <w:ind w:firstLineChars="0" w:firstLine="0"/>
                    <w:jc w:val="center"/>
                    <w:rPr>
                      <w:kern w:val="2"/>
                      <w:sz w:val="21"/>
                    </w:rPr>
                  </w:pPr>
                </w:p>
              </w:tc>
              <w:tc>
                <w:tcPr>
                  <w:tcW w:w="679" w:type="dxa"/>
                  <w:vMerge/>
                  <w:vAlign w:val="center"/>
                </w:tcPr>
                <w:p w:rsidR="006C1C7D" w:rsidRPr="00AA5396" w:rsidRDefault="006C1C7D" w:rsidP="005E5550">
                  <w:pPr>
                    <w:pStyle w:val="Afa"/>
                    <w:spacing w:line="240" w:lineRule="auto"/>
                    <w:ind w:firstLineChars="0" w:firstLine="0"/>
                    <w:jc w:val="center"/>
                    <w:rPr>
                      <w:kern w:val="2"/>
                      <w:sz w:val="21"/>
                    </w:rPr>
                  </w:pP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新材料</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1</w:t>
                  </w:r>
                  <w:r w:rsidRPr="00AA5396">
                    <w:rPr>
                      <w:kern w:val="2"/>
                      <w:sz w:val="21"/>
                    </w:rPr>
                    <w:t>、超薄型（厚度低于</w:t>
                  </w:r>
                  <w:r w:rsidRPr="00AA5396">
                    <w:rPr>
                      <w:kern w:val="2"/>
                      <w:sz w:val="21"/>
                    </w:rPr>
                    <w:t xml:space="preserve"> 0.025 </w:t>
                  </w:r>
                  <w:r w:rsidRPr="00AA5396">
                    <w:rPr>
                      <w:kern w:val="2"/>
                      <w:sz w:val="21"/>
                    </w:rPr>
                    <w:t>毫米）塑料购物袋生产</w:t>
                  </w:r>
                </w:p>
                <w:p w:rsidR="006C1C7D" w:rsidRPr="00AA5396" w:rsidRDefault="006C1C7D" w:rsidP="005E5550">
                  <w:pPr>
                    <w:pStyle w:val="Afa"/>
                    <w:spacing w:line="240" w:lineRule="auto"/>
                    <w:ind w:firstLineChars="0" w:firstLine="0"/>
                    <w:jc w:val="left"/>
                    <w:rPr>
                      <w:kern w:val="2"/>
                      <w:sz w:val="21"/>
                    </w:rPr>
                  </w:pPr>
                  <w:r w:rsidRPr="00AA5396">
                    <w:rPr>
                      <w:kern w:val="2"/>
                      <w:sz w:val="21"/>
                    </w:rPr>
                    <w:t>2</w:t>
                  </w:r>
                  <w:r w:rsidRPr="00AA5396">
                    <w:rPr>
                      <w:kern w:val="2"/>
                      <w:sz w:val="21"/>
                    </w:rPr>
                    <w:t>、以氯氟烃（</w:t>
                  </w:r>
                  <w:r w:rsidRPr="00AA5396">
                    <w:rPr>
                      <w:kern w:val="2"/>
                      <w:sz w:val="21"/>
                    </w:rPr>
                    <w:t>CFCs</w:t>
                  </w:r>
                  <w:r w:rsidRPr="00AA5396">
                    <w:rPr>
                      <w:kern w:val="2"/>
                      <w:sz w:val="21"/>
                    </w:rPr>
                    <w:t>）为制冷剂和发泡剂的冰箱、冰柜、汽车空调器、工业商业用冷藏、制冷设备生产线</w:t>
                  </w:r>
                </w:p>
                <w:p w:rsidR="006C1C7D" w:rsidRPr="00AA5396" w:rsidRDefault="006C1C7D" w:rsidP="005E5550">
                  <w:pPr>
                    <w:pStyle w:val="Afa"/>
                    <w:spacing w:line="240" w:lineRule="auto"/>
                    <w:ind w:firstLineChars="0" w:firstLine="0"/>
                    <w:jc w:val="left"/>
                    <w:rPr>
                      <w:kern w:val="2"/>
                      <w:sz w:val="21"/>
                    </w:rPr>
                  </w:pPr>
                  <w:r w:rsidRPr="00AA5396">
                    <w:rPr>
                      <w:kern w:val="2"/>
                      <w:sz w:val="21"/>
                    </w:rPr>
                    <w:t>3</w:t>
                  </w:r>
                  <w:r w:rsidRPr="00AA5396">
                    <w:rPr>
                      <w:kern w:val="2"/>
                      <w:sz w:val="21"/>
                    </w:rPr>
                    <w:t>、以氯氟烃（</w:t>
                  </w:r>
                  <w:r w:rsidRPr="00AA5396">
                    <w:rPr>
                      <w:kern w:val="2"/>
                      <w:sz w:val="21"/>
                    </w:rPr>
                    <w:t>CFCs</w:t>
                  </w:r>
                  <w:r w:rsidRPr="00AA5396">
                    <w:rPr>
                      <w:kern w:val="2"/>
                      <w:sz w:val="21"/>
                    </w:rPr>
                    <w:t>）为发泡剂的聚氨酯、聚乙烯、聚苯乙烯泡沫塑料生产</w:t>
                  </w:r>
                </w:p>
                <w:p w:rsidR="006C1C7D" w:rsidRPr="00AA5396" w:rsidRDefault="006C1C7D" w:rsidP="005E5550">
                  <w:pPr>
                    <w:pStyle w:val="Afa"/>
                    <w:spacing w:line="240" w:lineRule="auto"/>
                    <w:ind w:firstLineChars="0" w:firstLine="0"/>
                    <w:jc w:val="left"/>
                    <w:rPr>
                      <w:kern w:val="2"/>
                      <w:sz w:val="21"/>
                    </w:rPr>
                  </w:pPr>
                  <w:r w:rsidRPr="00AA5396">
                    <w:rPr>
                      <w:kern w:val="2"/>
                      <w:sz w:val="21"/>
                    </w:rPr>
                    <w:t>4</w:t>
                  </w:r>
                  <w:r w:rsidRPr="00AA5396">
                    <w:rPr>
                      <w:kern w:val="2"/>
                      <w:sz w:val="21"/>
                    </w:rPr>
                    <w:t>、四氯化碳（</w:t>
                  </w:r>
                  <w:r w:rsidRPr="00AA5396">
                    <w:rPr>
                      <w:kern w:val="2"/>
                      <w:sz w:val="21"/>
                    </w:rPr>
                    <w:t>CTC</w:t>
                  </w:r>
                  <w:r w:rsidRPr="00AA5396">
                    <w:rPr>
                      <w:kern w:val="2"/>
                      <w:sz w:val="21"/>
                    </w:rPr>
                    <w:t>）为清洗剂的生产工艺</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产业结构调整指</w:t>
                  </w:r>
                </w:p>
                <w:p w:rsidR="006C1C7D" w:rsidRPr="00AA5396" w:rsidRDefault="006C1C7D" w:rsidP="005E5550">
                  <w:pPr>
                    <w:pStyle w:val="Afa"/>
                    <w:spacing w:line="240" w:lineRule="auto"/>
                    <w:ind w:firstLineChars="0" w:firstLine="0"/>
                    <w:jc w:val="center"/>
                    <w:rPr>
                      <w:kern w:val="2"/>
                      <w:sz w:val="21"/>
                    </w:rPr>
                  </w:pPr>
                  <w:r w:rsidRPr="00AA5396">
                    <w:rPr>
                      <w:kern w:val="2"/>
                      <w:sz w:val="21"/>
                    </w:rPr>
                    <w:t>导目录</w:t>
                  </w:r>
                  <w:r w:rsidRPr="00AA5396">
                    <w:rPr>
                      <w:kern w:val="2"/>
                      <w:sz w:val="21"/>
                    </w:rPr>
                    <w:t>(201</w:t>
                  </w:r>
                  <w:r w:rsidRPr="00AA5396">
                    <w:rPr>
                      <w:rFonts w:hint="eastAsia"/>
                      <w:kern w:val="2"/>
                      <w:sz w:val="21"/>
                    </w:rPr>
                    <w:t>9</w:t>
                  </w:r>
                  <w:r w:rsidRPr="00AA5396">
                    <w:rPr>
                      <w:kern w:val="2"/>
                      <w:sz w:val="21"/>
                    </w:rPr>
                    <w:t xml:space="preserve"> </w:t>
                  </w:r>
                  <w:r w:rsidRPr="00AA5396">
                    <w:rPr>
                      <w:kern w:val="2"/>
                      <w:sz w:val="21"/>
                    </w:rPr>
                    <w:t>年</w:t>
                  </w:r>
                </w:p>
                <w:p w:rsidR="006C1C7D" w:rsidRPr="00AA5396" w:rsidRDefault="006C1C7D" w:rsidP="005E5550">
                  <w:pPr>
                    <w:pStyle w:val="Afa"/>
                    <w:spacing w:line="240" w:lineRule="auto"/>
                    <w:ind w:firstLineChars="0" w:firstLine="0"/>
                    <w:jc w:val="center"/>
                    <w:rPr>
                      <w:kern w:val="2"/>
                      <w:sz w:val="21"/>
                    </w:rPr>
                  </w:pPr>
                  <w:r w:rsidRPr="00AA5396">
                    <w:rPr>
                      <w:kern w:val="2"/>
                      <w:sz w:val="21"/>
                    </w:rPr>
                    <w:t>本</w:t>
                  </w:r>
                  <w:r w:rsidRPr="00AA5396">
                    <w:rPr>
                      <w:kern w:val="2"/>
                      <w:sz w:val="21"/>
                    </w:rPr>
                    <w:t>)</w:t>
                  </w:r>
                </w:p>
              </w:tc>
            </w:tr>
            <w:tr w:rsidR="006C1C7D" w:rsidRPr="00AA5396" w:rsidTr="005E5550">
              <w:trPr>
                <w:jc w:val="center"/>
              </w:trPr>
              <w:tc>
                <w:tcPr>
                  <w:tcW w:w="583" w:type="dxa"/>
                  <w:vMerge/>
                  <w:vAlign w:val="center"/>
                </w:tcPr>
                <w:p w:rsidR="006C1C7D" w:rsidRPr="00AA5396" w:rsidRDefault="006C1C7D" w:rsidP="005E5550">
                  <w:pPr>
                    <w:pStyle w:val="Afa"/>
                    <w:spacing w:line="240" w:lineRule="auto"/>
                    <w:ind w:firstLineChars="0" w:firstLine="0"/>
                    <w:jc w:val="center"/>
                    <w:rPr>
                      <w:kern w:val="2"/>
                      <w:sz w:val="21"/>
                    </w:rPr>
                  </w:pPr>
                </w:p>
              </w:tc>
              <w:tc>
                <w:tcPr>
                  <w:tcW w:w="679" w:type="dxa"/>
                  <w:vMerge/>
                  <w:vAlign w:val="center"/>
                </w:tcPr>
                <w:p w:rsidR="006C1C7D" w:rsidRPr="00AA5396" w:rsidRDefault="006C1C7D" w:rsidP="005E5550">
                  <w:pPr>
                    <w:pStyle w:val="Afa"/>
                    <w:spacing w:line="240" w:lineRule="auto"/>
                    <w:ind w:firstLineChars="0" w:firstLine="0"/>
                    <w:jc w:val="center"/>
                    <w:rPr>
                      <w:kern w:val="2"/>
                      <w:sz w:val="21"/>
                    </w:rPr>
                  </w:pP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生物医学</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1</w:t>
                  </w:r>
                  <w:r w:rsidRPr="00AA5396">
                    <w:rPr>
                      <w:kern w:val="2"/>
                      <w:sz w:val="21"/>
                    </w:rPr>
                    <w:t>、劳动保护、三废治理不能达到国家标准的原料药生产装置</w:t>
                  </w:r>
                </w:p>
                <w:p w:rsidR="006C1C7D" w:rsidRPr="00AA5396" w:rsidRDefault="006C1C7D" w:rsidP="005E5550">
                  <w:pPr>
                    <w:pStyle w:val="Afa"/>
                    <w:spacing w:line="240" w:lineRule="auto"/>
                    <w:ind w:firstLineChars="0" w:firstLine="0"/>
                    <w:jc w:val="left"/>
                    <w:rPr>
                      <w:kern w:val="2"/>
                      <w:sz w:val="21"/>
                    </w:rPr>
                  </w:pPr>
                  <w:r w:rsidRPr="00AA5396">
                    <w:rPr>
                      <w:kern w:val="2"/>
                      <w:sz w:val="21"/>
                    </w:rPr>
                    <w:t>2</w:t>
                  </w:r>
                  <w:r w:rsidRPr="00AA5396">
                    <w:rPr>
                      <w:kern w:val="2"/>
                      <w:sz w:val="21"/>
                    </w:rPr>
                    <w:t>、手工胶囊填充工艺</w:t>
                  </w:r>
                </w:p>
                <w:p w:rsidR="006C1C7D" w:rsidRPr="00AA5396" w:rsidRDefault="006C1C7D" w:rsidP="005E5550">
                  <w:pPr>
                    <w:pStyle w:val="Afa"/>
                    <w:spacing w:line="240" w:lineRule="auto"/>
                    <w:ind w:firstLineChars="0" w:firstLine="0"/>
                    <w:jc w:val="left"/>
                    <w:rPr>
                      <w:kern w:val="2"/>
                      <w:sz w:val="21"/>
                    </w:rPr>
                  </w:pPr>
                  <w:r w:rsidRPr="00AA5396">
                    <w:rPr>
                      <w:kern w:val="2"/>
                      <w:sz w:val="21"/>
                    </w:rPr>
                    <w:t>3</w:t>
                  </w:r>
                  <w:r w:rsidRPr="00AA5396">
                    <w:rPr>
                      <w:kern w:val="2"/>
                      <w:sz w:val="21"/>
                    </w:rPr>
                    <w:t>、软木塞烫腊包装药品工艺</w:t>
                  </w:r>
                </w:p>
                <w:p w:rsidR="006C1C7D" w:rsidRPr="00AA5396" w:rsidRDefault="006C1C7D" w:rsidP="005E5550">
                  <w:pPr>
                    <w:pStyle w:val="Afa"/>
                    <w:spacing w:line="240" w:lineRule="auto"/>
                    <w:ind w:firstLineChars="0" w:firstLine="0"/>
                    <w:jc w:val="left"/>
                    <w:rPr>
                      <w:kern w:val="2"/>
                      <w:sz w:val="21"/>
                    </w:rPr>
                  </w:pPr>
                  <w:r w:rsidRPr="00AA5396">
                    <w:rPr>
                      <w:kern w:val="2"/>
                      <w:sz w:val="21"/>
                    </w:rPr>
                    <w:t>4</w:t>
                  </w:r>
                  <w:r w:rsidRPr="00AA5396">
                    <w:rPr>
                      <w:kern w:val="2"/>
                      <w:sz w:val="21"/>
                    </w:rPr>
                    <w:t>、不符合</w:t>
                  </w:r>
                  <w:r w:rsidRPr="00AA5396">
                    <w:rPr>
                      <w:kern w:val="2"/>
                      <w:sz w:val="21"/>
                    </w:rPr>
                    <w:t xml:space="preserve"> GMP </w:t>
                  </w:r>
                  <w:r w:rsidRPr="00AA5396">
                    <w:rPr>
                      <w:kern w:val="2"/>
                      <w:sz w:val="21"/>
                    </w:rPr>
                    <w:t>要求的安瓿拉丝灌封机</w:t>
                  </w:r>
                </w:p>
                <w:p w:rsidR="006C1C7D" w:rsidRPr="00AA5396" w:rsidRDefault="006C1C7D" w:rsidP="005E5550">
                  <w:pPr>
                    <w:pStyle w:val="Afa"/>
                    <w:spacing w:line="240" w:lineRule="auto"/>
                    <w:ind w:firstLineChars="0" w:firstLine="0"/>
                    <w:jc w:val="left"/>
                    <w:rPr>
                      <w:kern w:val="2"/>
                      <w:sz w:val="21"/>
                    </w:rPr>
                  </w:pPr>
                  <w:r w:rsidRPr="00AA5396">
                    <w:rPr>
                      <w:kern w:val="2"/>
                      <w:sz w:val="21"/>
                    </w:rPr>
                    <w:t>5</w:t>
                  </w:r>
                  <w:r w:rsidRPr="00AA5396">
                    <w:rPr>
                      <w:kern w:val="2"/>
                      <w:sz w:val="21"/>
                    </w:rPr>
                    <w:t>、铁粉还原法对乙酰氨基酚（扑热息痛）、咖啡因装置</w:t>
                  </w:r>
                </w:p>
                <w:p w:rsidR="006C1C7D" w:rsidRPr="00AA5396" w:rsidRDefault="006C1C7D" w:rsidP="005E5550">
                  <w:pPr>
                    <w:pStyle w:val="Afa"/>
                    <w:spacing w:line="240" w:lineRule="auto"/>
                    <w:ind w:firstLineChars="0" w:firstLine="0"/>
                    <w:jc w:val="left"/>
                    <w:rPr>
                      <w:kern w:val="2"/>
                      <w:sz w:val="21"/>
                    </w:rPr>
                  </w:pPr>
                  <w:r w:rsidRPr="00AA5396">
                    <w:rPr>
                      <w:kern w:val="2"/>
                      <w:sz w:val="21"/>
                    </w:rPr>
                    <w:t>6</w:t>
                  </w:r>
                  <w:r w:rsidRPr="00AA5396">
                    <w:rPr>
                      <w:kern w:val="2"/>
                      <w:sz w:val="21"/>
                    </w:rPr>
                    <w:t>、使用氯氟烃（</w:t>
                  </w:r>
                  <w:r w:rsidRPr="00AA5396">
                    <w:rPr>
                      <w:kern w:val="2"/>
                      <w:sz w:val="21"/>
                    </w:rPr>
                    <w:t>CFCs</w:t>
                  </w:r>
                  <w:r w:rsidRPr="00AA5396">
                    <w:rPr>
                      <w:kern w:val="2"/>
                      <w:sz w:val="21"/>
                    </w:rPr>
                    <w:t>）作为气雾剂、推进剂、抛射剂或分散剂的医药用品生产工艺（根据国家履行国际公约总体计划要求进行淘汰）</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产业结构调整指</w:t>
                  </w:r>
                </w:p>
                <w:p w:rsidR="006C1C7D" w:rsidRPr="00AA5396" w:rsidRDefault="006C1C7D" w:rsidP="005E5550">
                  <w:pPr>
                    <w:pStyle w:val="Afa"/>
                    <w:spacing w:line="240" w:lineRule="auto"/>
                    <w:ind w:firstLineChars="0" w:firstLine="0"/>
                    <w:jc w:val="center"/>
                    <w:rPr>
                      <w:kern w:val="2"/>
                      <w:sz w:val="21"/>
                    </w:rPr>
                  </w:pPr>
                  <w:r w:rsidRPr="00AA5396">
                    <w:rPr>
                      <w:kern w:val="2"/>
                      <w:sz w:val="21"/>
                    </w:rPr>
                    <w:t>导目录</w:t>
                  </w:r>
                  <w:r w:rsidRPr="00AA5396">
                    <w:rPr>
                      <w:kern w:val="2"/>
                      <w:sz w:val="21"/>
                    </w:rPr>
                    <w:t>(201</w:t>
                  </w:r>
                  <w:r w:rsidRPr="00AA5396">
                    <w:rPr>
                      <w:rFonts w:hint="eastAsia"/>
                      <w:kern w:val="2"/>
                      <w:sz w:val="21"/>
                    </w:rPr>
                    <w:t>9</w:t>
                  </w:r>
                  <w:r w:rsidRPr="00AA5396">
                    <w:rPr>
                      <w:kern w:val="2"/>
                      <w:sz w:val="21"/>
                    </w:rPr>
                    <w:t xml:space="preserve"> </w:t>
                  </w:r>
                  <w:r w:rsidRPr="00AA5396">
                    <w:rPr>
                      <w:kern w:val="2"/>
                      <w:sz w:val="21"/>
                    </w:rPr>
                    <w:t>年</w:t>
                  </w:r>
                </w:p>
                <w:p w:rsidR="006C1C7D" w:rsidRPr="00AA5396" w:rsidRDefault="006C1C7D" w:rsidP="005E5550">
                  <w:pPr>
                    <w:pStyle w:val="Afa"/>
                    <w:spacing w:line="240" w:lineRule="auto"/>
                    <w:ind w:firstLineChars="0" w:firstLine="0"/>
                    <w:jc w:val="center"/>
                    <w:rPr>
                      <w:kern w:val="2"/>
                      <w:sz w:val="21"/>
                    </w:rPr>
                  </w:pPr>
                  <w:r w:rsidRPr="00AA5396">
                    <w:rPr>
                      <w:kern w:val="2"/>
                      <w:sz w:val="21"/>
                    </w:rPr>
                    <w:t>本</w:t>
                  </w:r>
                  <w:r w:rsidRPr="00AA5396">
                    <w:rPr>
                      <w:kern w:val="2"/>
                      <w:sz w:val="21"/>
                    </w:rPr>
                    <w:t>)</w:t>
                  </w:r>
                </w:p>
              </w:tc>
            </w:tr>
            <w:tr w:rsidR="006C1C7D" w:rsidRPr="00AA5396" w:rsidTr="005E5550">
              <w:trPr>
                <w:jc w:val="center"/>
              </w:trPr>
              <w:tc>
                <w:tcPr>
                  <w:tcW w:w="583" w:type="dxa"/>
                  <w:vMerge w:val="restart"/>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3</w:t>
                  </w:r>
                </w:p>
              </w:tc>
              <w:tc>
                <w:tcPr>
                  <w:tcW w:w="679" w:type="dxa"/>
                  <w:vMerge w:val="restart"/>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产品</w:t>
                  </w: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新材料</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1</w:t>
                  </w:r>
                  <w:r w:rsidRPr="00AA5396">
                    <w:rPr>
                      <w:kern w:val="2"/>
                      <w:sz w:val="21"/>
                    </w:rPr>
                    <w:t>、汞电池（氧化汞原电池及电池组、锌汞电池）</w:t>
                  </w:r>
                </w:p>
                <w:p w:rsidR="006C1C7D" w:rsidRPr="00AA5396" w:rsidRDefault="006C1C7D" w:rsidP="005E5550">
                  <w:pPr>
                    <w:pStyle w:val="Afa"/>
                    <w:spacing w:line="240" w:lineRule="auto"/>
                    <w:ind w:firstLineChars="0" w:firstLine="0"/>
                    <w:jc w:val="left"/>
                    <w:rPr>
                      <w:kern w:val="2"/>
                      <w:sz w:val="21"/>
                    </w:rPr>
                  </w:pPr>
                  <w:r w:rsidRPr="00AA5396">
                    <w:rPr>
                      <w:kern w:val="2"/>
                      <w:sz w:val="21"/>
                    </w:rPr>
                    <w:t>2</w:t>
                  </w:r>
                  <w:r w:rsidRPr="00AA5396">
                    <w:rPr>
                      <w:kern w:val="2"/>
                      <w:sz w:val="21"/>
                    </w:rPr>
                    <w:t>、半自动（卧式）工业用洗衣机</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产业结构调整指</w:t>
                  </w:r>
                </w:p>
                <w:p w:rsidR="006C1C7D" w:rsidRPr="00AA5396" w:rsidRDefault="006C1C7D" w:rsidP="005E5550">
                  <w:pPr>
                    <w:pStyle w:val="Afa"/>
                    <w:spacing w:line="240" w:lineRule="auto"/>
                    <w:ind w:firstLineChars="0" w:firstLine="0"/>
                    <w:jc w:val="center"/>
                    <w:rPr>
                      <w:kern w:val="2"/>
                      <w:sz w:val="21"/>
                    </w:rPr>
                  </w:pPr>
                  <w:r w:rsidRPr="00AA5396">
                    <w:rPr>
                      <w:kern w:val="2"/>
                      <w:sz w:val="21"/>
                    </w:rPr>
                    <w:t>导目录</w:t>
                  </w:r>
                  <w:r w:rsidRPr="00AA5396">
                    <w:rPr>
                      <w:kern w:val="2"/>
                      <w:sz w:val="21"/>
                    </w:rPr>
                    <w:t xml:space="preserve"> </w:t>
                  </w:r>
                </w:p>
                <w:p w:rsidR="006C1C7D" w:rsidRPr="00AA5396" w:rsidRDefault="006C1C7D" w:rsidP="005E5550">
                  <w:pPr>
                    <w:pStyle w:val="Afa"/>
                    <w:spacing w:line="240" w:lineRule="auto"/>
                    <w:ind w:firstLineChars="0" w:firstLine="0"/>
                    <w:jc w:val="center"/>
                    <w:rPr>
                      <w:kern w:val="2"/>
                      <w:sz w:val="21"/>
                    </w:rPr>
                  </w:pPr>
                  <w:r w:rsidRPr="00AA5396">
                    <w:rPr>
                      <w:kern w:val="2"/>
                      <w:sz w:val="21"/>
                    </w:rPr>
                    <w:t>(201</w:t>
                  </w:r>
                  <w:r w:rsidRPr="00AA5396">
                    <w:rPr>
                      <w:rFonts w:hint="eastAsia"/>
                      <w:kern w:val="2"/>
                      <w:sz w:val="21"/>
                    </w:rPr>
                    <w:t>9</w:t>
                  </w:r>
                  <w:r w:rsidRPr="00AA5396">
                    <w:rPr>
                      <w:kern w:val="2"/>
                      <w:sz w:val="21"/>
                    </w:rPr>
                    <w:t xml:space="preserve"> </w:t>
                  </w:r>
                  <w:r w:rsidRPr="00AA5396">
                    <w:rPr>
                      <w:kern w:val="2"/>
                      <w:sz w:val="21"/>
                    </w:rPr>
                    <w:t>年</w:t>
                  </w:r>
                  <w:r w:rsidRPr="00AA5396">
                    <w:rPr>
                      <w:rFonts w:hint="eastAsia"/>
                      <w:kern w:val="2"/>
                      <w:sz w:val="21"/>
                    </w:rPr>
                    <w:t>本</w:t>
                  </w:r>
                  <w:r w:rsidRPr="00AA5396">
                    <w:rPr>
                      <w:kern w:val="2"/>
                      <w:sz w:val="21"/>
                    </w:rPr>
                    <w:t>)</w:t>
                  </w:r>
                </w:p>
              </w:tc>
            </w:tr>
            <w:tr w:rsidR="006C1C7D" w:rsidRPr="00AA5396" w:rsidTr="005E5550">
              <w:trPr>
                <w:jc w:val="center"/>
              </w:trPr>
              <w:tc>
                <w:tcPr>
                  <w:tcW w:w="583" w:type="dxa"/>
                  <w:vMerge/>
                  <w:vAlign w:val="center"/>
                </w:tcPr>
                <w:p w:rsidR="006C1C7D" w:rsidRPr="00AA5396" w:rsidRDefault="006C1C7D" w:rsidP="005E5550">
                  <w:pPr>
                    <w:pStyle w:val="Afa"/>
                    <w:spacing w:line="240" w:lineRule="auto"/>
                    <w:ind w:firstLineChars="0" w:firstLine="0"/>
                    <w:jc w:val="center"/>
                    <w:rPr>
                      <w:kern w:val="2"/>
                      <w:sz w:val="21"/>
                    </w:rPr>
                  </w:pPr>
                </w:p>
              </w:tc>
              <w:tc>
                <w:tcPr>
                  <w:tcW w:w="679" w:type="dxa"/>
                  <w:vMerge/>
                  <w:vAlign w:val="center"/>
                </w:tcPr>
                <w:p w:rsidR="006C1C7D" w:rsidRPr="00AA5396" w:rsidRDefault="006C1C7D" w:rsidP="005E5550">
                  <w:pPr>
                    <w:pStyle w:val="Afa"/>
                    <w:spacing w:line="240" w:lineRule="auto"/>
                    <w:ind w:firstLineChars="0" w:firstLine="0"/>
                    <w:jc w:val="center"/>
                    <w:rPr>
                      <w:kern w:val="2"/>
                      <w:sz w:val="21"/>
                    </w:rPr>
                  </w:pPr>
                </w:p>
              </w:tc>
              <w:tc>
                <w:tcPr>
                  <w:tcW w:w="1080"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生物医学</w:t>
                  </w:r>
                </w:p>
              </w:tc>
              <w:tc>
                <w:tcPr>
                  <w:tcW w:w="4291" w:type="dxa"/>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1</w:t>
                  </w:r>
                  <w:r w:rsidRPr="00AA5396">
                    <w:rPr>
                      <w:kern w:val="2"/>
                      <w:sz w:val="21"/>
                    </w:rPr>
                    <w:t>、铅锡软膏管、单层聚烯烃软膏管（肛肠、腔道给药除外）</w:t>
                  </w:r>
                </w:p>
                <w:p w:rsidR="006C1C7D" w:rsidRPr="00AA5396" w:rsidRDefault="006C1C7D" w:rsidP="005E5550">
                  <w:pPr>
                    <w:pStyle w:val="Afa"/>
                    <w:spacing w:line="240" w:lineRule="auto"/>
                    <w:ind w:firstLineChars="0" w:firstLine="0"/>
                    <w:jc w:val="left"/>
                    <w:rPr>
                      <w:kern w:val="2"/>
                      <w:sz w:val="21"/>
                    </w:rPr>
                  </w:pPr>
                  <w:r w:rsidRPr="00AA5396">
                    <w:rPr>
                      <w:kern w:val="2"/>
                      <w:sz w:val="21"/>
                    </w:rPr>
                    <w:t>2</w:t>
                  </w:r>
                  <w:r w:rsidRPr="00AA5396">
                    <w:rPr>
                      <w:kern w:val="2"/>
                      <w:sz w:val="21"/>
                    </w:rPr>
                    <w:t>、安瓿灌装注射用无菌粉末</w:t>
                  </w:r>
                </w:p>
                <w:p w:rsidR="006C1C7D" w:rsidRPr="00AA5396" w:rsidRDefault="006C1C7D" w:rsidP="005E5550">
                  <w:pPr>
                    <w:pStyle w:val="Afa"/>
                    <w:spacing w:line="240" w:lineRule="auto"/>
                    <w:ind w:firstLineChars="0" w:firstLine="0"/>
                    <w:jc w:val="left"/>
                    <w:rPr>
                      <w:kern w:val="2"/>
                      <w:sz w:val="21"/>
                    </w:rPr>
                  </w:pPr>
                  <w:r w:rsidRPr="00AA5396">
                    <w:rPr>
                      <w:kern w:val="2"/>
                      <w:sz w:val="21"/>
                    </w:rPr>
                    <w:t>3</w:t>
                  </w:r>
                  <w:r w:rsidRPr="00AA5396">
                    <w:rPr>
                      <w:kern w:val="2"/>
                      <w:sz w:val="21"/>
                    </w:rPr>
                    <w:t>、药用天然胶塞</w:t>
                  </w:r>
                </w:p>
                <w:p w:rsidR="006C1C7D" w:rsidRPr="00AA5396" w:rsidRDefault="006C1C7D" w:rsidP="005E5550">
                  <w:pPr>
                    <w:pStyle w:val="Afa"/>
                    <w:spacing w:line="240" w:lineRule="auto"/>
                    <w:ind w:firstLineChars="0" w:firstLine="0"/>
                    <w:jc w:val="left"/>
                    <w:rPr>
                      <w:kern w:val="2"/>
                      <w:sz w:val="21"/>
                    </w:rPr>
                  </w:pPr>
                  <w:r w:rsidRPr="00AA5396">
                    <w:rPr>
                      <w:kern w:val="2"/>
                      <w:sz w:val="21"/>
                    </w:rPr>
                    <w:t>4</w:t>
                  </w:r>
                  <w:r w:rsidRPr="00AA5396">
                    <w:rPr>
                      <w:kern w:val="2"/>
                      <w:sz w:val="21"/>
                    </w:rPr>
                    <w:t>、非易折安瓿</w:t>
                  </w:r>
                </w:p>
                <w:p w:rsidR="006C1C7D" w:rsidRPr="00AA5396" w:rsidRDefault="006C1C7D" w:rsidP="005E5550">
                  <w:pPr>
                    <w:pStyle w:val="Afa"/>
                    <w:spacing w:line="240" w:lineRule="auto"/>
                    <w:ind w:firstLineChars="0" w:firstLine="0"/>
                    <w:jc w:val="left"/>
                    <w:rPr>
                      <w:kern w:val="2"/>
                      <w:sz w:val="21"/>
                    </w:rPr>
                  </w:pPr>
                  <w:r w:rsidRPr="00AA5396">
                    <w:rPr>
                      <w:kern w:val="2"/>
                      <w:sz w:val="21"/>
                    </w:rPr>
                    <w:t>5</w:t>
                  </w:r>
                  <w:r w:rsidRPr="00AA5396">
                    <w:rPr>
                      <w:kern w:val="2"/>
                      <w:sz w:val="21"/>
                    </w:rPr>
                    <w:t>、输液用聚氯乙烯（</w:t>
                  </w:r>
                  <w:r w:rsidRPr="00AA5396">
                    <w:rPr>
                      <w:kern w:val="2"/>
                      <w:sz w:val="21"/>
                    </w:rPr>
                    <w:t>PVC</w:t>
                  </w:r>
                  <w:r w:rsidRPr="00AA5396">
                    <w:rPr>
                      <w:kern w:val="2"/>
                      <w:sz w:val="21"/>
                    </w:rPr>
                    <w:t>）软袋（不包括腹膜透析液、冲洗液用）</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产业结构调整指</w:t>
                  </w:r>
                </w:p>
                <w:p w:rsidR="006C1C7D" w:rsidRPr="00AA5396" w:rsidRDefault="006C1C7D" w:rsidP="005E5550">
                  <w:pPr>
                    <w:pStyle w:val="Afa"/>
                    <w:spacing w:line="240" w:lineRule="auto"/>
                    <w:ind w:firstLineChars="0" w:firstLine="0"/>
                    <w:jc w:val="center"/>
                    <w:rPr>
                      <w:kern w:val="2"/>
                      <w:sz w:val="21"/>
                    </w:rPr>
                  </w:pPr>
                  <w:r w:rsidRPr="00AA5396">
                    <w:rPr>
                      <w:kern w:val="2"/>
                      <w:sz w:val="21"/>
                    </w:rPr>
                    <w:t>导目录</w:t>
                  </w:r>
                  <w:r w:rsidRPr="00AA5396">
                    <w:rPr>
                      <w:kern w:val="2"/>
                      <w:sz w:val="21"/>
                    </w:rPr>
                    <w:t>(201</w:t>
                  </w:r>
                  <w:r w:rsidRPr="00AA5396">
                    <w:rPr>
                      <w:rFonts w:hint="eastAsia"/>
                      <w:kern w:val="2"/>
                      <w:sz w:val="21"/>
                    </w:rPr>
                    <w:t>9</w:t>
                  </w:r>
                  <w:r w:rsidRPr="00AA5396">
                    <w:rPr>
                      <w:kern w:val="2"/>
                      <w:sz w:val="21"/>
                    </w:rPr>
                    <w:t xml:space="preserve"> </w:t>
                  </w:r>
                  <w:r w:rsidRPr="00AA5396">
                    <w:rPr>
                      <w:kern w:val="2"/>
                      <w:sz w:val="21"/>
                    </w:rPr>
                    <w:t>年</w:t>
                  </w:r>
                </w:p>
                <w:p w:rsidR="006C1C7D" w:rsidRPr="00AA5396" w:rsidRDefault="006C1C7D" w:rsidP="005E5550">
                  <w:pPr>
                    <w:pStyle w:val="Afa"/>
                    <w:spacing w:line="240" w:lineRule="auto"/>
                    <w:ind w:firstLineChars="0" w:firstLine="0"/>
                    <w:jc w:val="center"/>
                    <w:rPr>
                      <w:kern w:val="2"/>
                      <w:sz w:val="21"/>
                    </w:rPr>
                  </w:pPr>
                  <w:r w:rsidRPr="00AA5396">
                    <w:rPr>
                      <w:kern w:val="2"/>
                      <w:sz w:val="21"/>
                    </w:rPr>
                    <w:t>本</w:t>
                  </w:r>
                  <w:r w:rsidRPr="00AA5396">
                    <w:rPr>
                      <w:kern w:val="2"/>
                      <w:sz w:val="21"/>
                    </w:rPr>
                    <w:t>)</w:t>
                  </w:r>
                </w:p>
              </w:tc>
            </w:tr>
            <w:tr w:rsidR="006C1C7D" w:rsidRPr="00AA5396" w:rsidTr="005E5550">
              <w:trPr>
                <w:jc w:val="center"/>
              </w:trPr>
              <w:tc>
                <w:tcPr>
                  <w:tcW w:w="583"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4</w:t>
                  </w:r>
                </w:p>
              </w:tc>
              <w:tc>
                <w:tcPr>
                  <w:tcW w:w="679" w:type="dxa"/>
                  <w:vMerge w:val="restart"/>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其他</w:t>
                  </w:r>
                </w:p>
              </w:tc>
              <w:tc>
                <w:tcPr>
                  <w:tcW w:w="5371" w:type="dxa"/>
                  <w:gridSpan w:val="2"/>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钢铁、水泥、电解铝、平板玻璃、船舶等产能严重过剩行业</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国务院关于化解</w:t>
                  </w:r>
                </w:p>
                <w:p w:rsidR="006C1C7D" w:rsidRPr="00AA5396" w:rsidRDefault="006C1C7D" w:rsidP="005E5550">
                  <w:pPr>
                    <w:pStyle w:val="Afa"/>
                    <w:spacing w:line="240" w:lineRule="auto"/>
                    <w:ind w:firstLineChars="0" w:firstLine="0"/>
                    <w:jc w:val="center"/>
                    <w:rPr>
                      <w:kern w:val="2"/>
                      <w:sz w:val="21"/>
                    </w:rPr>
                  </w:pPr>
                  <w:r w:rsidRPr="00AA5396">
                    <w:rPr>
                      <w:kern w:val="2"/>
                      <w:sz w:val="21"/>
                    </w:rPr>
                    <w:t>产能严重过剩矛</w:t>
                  </w:r>
                </w:p>
                <w:p w:rsidR="006C1C7D" w:rsidRPr="00AA5396" w:rsidRDefault="006C1C7D" w:rsidP="005E5550">
                  <w:pPr>
                    <w:pStyle w:val="Afa"/>
                    <w:spacing w:line="240" w:lineRule="auto"/>
                    <w:ind w:firstLineChars="0" w:firstLine="0"/>
                    <w:jc w:val="center"/>
                    <w:rPr>
                      <w:kern w:val="2"/>
                      <w:sz w:val="21"/>
                    </w:rPr>
                  </w:pPr>
                  <w:r w:rsidRPr="00AA5396">
                    <w:rPr>
                      <w:kern w:val="2"/>
                      <w:sz w:val="21"/>
                    </w:rPr>
                    <w:t>盾的指导意见（国发〔</w:t>
                  </w:r>
                  <w:r w:rsidRPr="00AA5396">
                    <w:rPr>
                      <w:kern w:val="2"/>
                      <w:sz w:val="21"/>
                    </w:rPr>
                    <w:t>2013</w:t>
                  </w:r>
                  <w:r w:rsidRPr="00AA5396">
                    <w:rPr>
                      <w:kern w:val="2"/>
                      <w:sz w:val="21"/>
                    </w:rPr>
                    <w:t>〕</w:t>
                  </w:r>
                  <w:r w:rsidRPr="00AA5396">
                    <w:rPr>
                      <w:kern w:val="2"/>
                      <w:sz w:val="21"/>
                    </w:rPr>
                    <w:t xml:space="preserve">41 </w:t>
                  </w:r>
                  <w:r w:rsidRPr="00AA5396">
                    <w:rPr>
                      <w:kern w:val="2"/>
                      <w:sz w:val="21"/>
                    </w:rPr>
                    <w:t>号）</w:t>
                  </w:r>
                </w:p>
              </w:tc>
            </w:tr>
            <w:tr w:rsidR="006C1C7D" w:rsidRPr="00AA5396" w:rsidTr="005E5550">
              <w:trPr>
                <w:jc w:val="center"/>
              </w:trPr>
              <w:tc>
                <w:tcPr>
                  <w:tcW w:w="583"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5</w:t>
                  </w:r>
                </w:p>
              </w:tc>
              <w:tc>
                <w:tcPr>
                  <w:tcW w:w="679" w:type="dxa"/>
                  <w:vMerge/>
                  <w:vAlign w:val="center"/>
                </w:tcPr>
                <w:p w:rsidR="006C1C7D" w:rsidRPr="00AA5396" w:rsidRDefault="006C1C7D" w:rsidP="005E5550">
                  <w:pPr>
                    <w:pStyle w:val="Afa"/>
                    <w:spacing w:line="240" w:lineRule="auto"/>
                    <w:ind w:firstLineChars="0" w:firstLine="0"/>
                    <w:jc w:val="center"/>
                    <w:rPr>
                      <w:kern w:val="2"/>
                      <w:sz w:val="21"/>
                    </w:rPr>
                  </w:pPr>
                </w:p>
              </w:tc>
              <w:tc>
                <w:tcPr>
                  <w:tcW w:w="5371" w:type="dxa"/>
                  <w:gridSpan w:val="2"/>
                  <w:vAlign w:val="center"/>
                </w:tcPr>
                <w:p w:rsidR="006C1C7D" w:rsidRPr="00AA5396" w:rsidRDefault="006C1C7D" w:rsidP="005E5550">
                  <w:pPr>
                    <w:pStyle w:val="Afa"/>
                    <w:spacing w:line="240" w:lineRule="auto"/>
                    <w:ind w:firstLineChars="0" w:firstLine="0"/>
                    <w:jc w:val="left"/>
                    <w:rPr>
                      <w:kern w:val="2"/>
                      <w:sz w:val="21"/>
                    </w:rPr>
                  </w:pPr>
                  <w:r w:rsidRPr="00AA5396">
                    <w:rPr>
                      <w:kern w:val="2"/>
                      <w:sz w:val="21"/>
                    </w:rPr>
                    <w:t>新建涂装、包装印刷、人造板等大气污染防治重点行业企业</w:t>
                  </w:r>
                  <w:r w:rsidRPr="00AA5396">
                    <w:rPr>
                      <w:kern w:val="2"/>
                      <w:sz w:val="21"/>
                    </w:rPr>
                    <w:t xml:space="preserve"> VOCs </w:t>
                  </w:r>
                  <w:r w:rsidRPr="00AA5396">
                    <w:rPr>
                      <w:kern w:val="2"/>
                      <w:sz w:val="21"/>
                    </w:rPr>
                    <w:t>收集、处置效率低于</w:t>
                  </w:r>
                  <w:r w:rsidRPr="00AA5396">
                    <w:rPr>
                      <w:kern w:val="2"/>
                      <w:sz w:val="21"/>
                    </w:rPr>
                    <w:t xml:space="preserve"> 90%</w:t>
                  </w:r>
                  <w:r w:rsidRPr="00AA5396">
                    <w:rPr>
                      <w:kern w:val="2"/>
                      <w:sz w:val="21"/>
                    </w:rPr>
                    <w:t>，整车制造企业有机废气收集率低于</w:t>
                  </w:r>
                  <w:r w:rsidRPr="00AA5396">
                    <w:rPr>
                      <w:kern w:val="2"/>
                      <w:sz w:val="21"/>
                    </w:rPr>
                    <w:t xml:space="preserve"> 90%</w:t>
                  </w:r>
                  <w:r w:rsidRPr="00AA5396">
                    <w:rPr>
                      <w:kern w:val="2"/>
                      <w:sz w:val="21"/>
                    </w:rPr>
                    <w:t>，其他汽车制造企业低于</w:t>
                  </w:r>
                  <w:r w:rsidRPr="00AA5396">
                    <w:rPr>
                      <w:kern w:val="2"/>
                      <w:sz w:val="21"/>
                    </w:rPr>
                    <w:t>80%</w:t>
                  </w:r>
                </w:p>
              </w:tc>
              <w:tc>
                <w:tcPr>
                  <w:tcW w:w="1871" w:type="dxa"/>
                  <w:vAlign w:val="center"/>
                </w:tcPr>
                <w:p w:rsidR="006C1C7D" w:rsidRPr="00AA5396" w:rsidRDefault="006C1C7D" w:rsidP="005E5550">
                  <w:pPr>
                    <w:pStyle w:val="Afa"/>
                    <w:spacing w:line="240" w:lineRule="auto"/>
                    <w:ind w:firstLineChars="0" w:firstLine="0"/>
                    <w:jc w:val="center"/>
                    <w:rPr>
                      <w:kern w:val="2"/>
                      <w:sz w:val="21"/>
                    </w:rPr>
                  </w:pPr>
                  <w:r w:rsidRPr="00AA5396">
                    <w:rPr>
                      <w:kern w:val="2"/>
                      <w:sz w:val="21"/>
                    </w:rPr>
                    <w:t>《</w:t>
                  </w:r>
                  <w:r w:rsidRPr="00AA5396">
                    <w:rPr>
                      <w:kern w:val="2"/>
                      <w:sz w:val="21"/>
                    </w:rPr>
                    <w:t>“</w:t>
                  </w:r>
                  <w:r w:rsidRPr="00AA5396">
                    <w:rPr>
                      <w:kern w:val="2"/>
                      <w:sz w:val="21"/>
                    </w:rPr>
                    <w:t>十三五</w:t>
                  </w:r>
                  <w:r w:rsidRPr="00AA5396">
                    <w:rPr>
                      <w:kern w:val="2"/>
                      <w:sz w:val="21"/>
                    </w:rPr>
                    <w:t>”</w:t>
                  </w:r>
                  <w:r w:rsidRPr="00AA5396">
                    <w:rPr>
                      <w:kern w:val="2"/>
                      <w:sz w:val="21"/>
                    </w:rPr>
                    <w:t>挥发性有机物污染防治工作方案》</w:t>
                  </w:r>
                </w:p>
              </w:tc>
            </w:tr>
          </w:tbl>
          <w:p w:rsidR="00155959" w:rsidRPr="00155959" w:rsidRDefault="00155959" w:rsidP="00155959">
            <w:pPr>
              <w:spacing w:line="360" w:lineRule="auto"/>
              <w:ind w:firstLineChars="200" w:firstLine="472"/>
              <w:rPr>
                <w:spacing w:val="-2"/>
                <w:sz w:val="24"/>
              </w:rPr>
            </w:pPr>
          </w:p>
        </w:tc>
      </w:tr>
      <w:tr w:rsidR="00C054AE" w:rsidRPr="00057C7E" w:rsidTr="001D7230">
        <w:tblPrEx>
          <w:tblCellMar>
            <w:left w:w="108" w:type="dxa"/>
            <w:right w:w="108" w:type="dxa"/>
          </w:tblCellMar>
        </w:tblPrEx>
        <w:trPr>
          <w:trHeight w:val="10909"/>
          <w:jc w:val="center"/>
        </w:trPr>
        <w:tc>
          <w:tcPr>
            <w:tcW w:w="8870" w:type="dxa"/>
            <w:gridSpan w:val="7"/>
            <w:vAlign w:val="center"/>
          </w:tcPr>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679"/>
              <w:gridCol w:w="5371"/>
              <w:gridCol w:w="1871"/>
            </w:tblGrid>
            <w:tr w:rsidR="00BC635F" w:rsidRPr="00AA5396" w:rsidTr="0076679C">
              <w:trPr>
                <w:jc w:val="center"/>
              </w:trPr>
              <w:tc>
                <w:tcPr>
                  <w:tcW w:w="583" w:type="dxa"/>
                  <w:vAlign w:val="center"/>
                </w:tcPr>
                <w:p w:rsidR="00BC635F" w:rsidRPr="00AA5396" w:rsidRDefault="00BC635F" w:rsidP="0076679C">
                  <w:pPr>
                    <w:pStyle w:val="Afa"/>
                    <w:spacing w:line="240" w:lineRule="auto"/>
                    <w:ind w:firstLineChars="0" w:firstLine="0"/>
                    <w:jc w:val="center"/>
                    <w:rPr>
                      <w:kern w:val="2"/>
                      <w:sz w:val="21"/>
                    </w:rPr>
                  </w:pPr>
                  <w:r w:rsidRPr="00AA5396">
                    <w:rPr>
                      <w:kern w:val="2"/>
                      <w:sz w:val="21"/>
                    </w:rPr>
                    <w:lastRenderedPageBreak/>
                    <w:t>6</w:t>
                  </w:r>
                </w:p>
              </w:tc>
              <w:tc>
                <w:tcPr>
                  <w:tcW w:w="679" w:type="dxa"/>
                  <w:vMerge/>
                  <w:vAlign w:val="center"/>
                </w:tcPr>
                <w:p w:rsidR="00BC635F" w:rsidRPr="00AA5396" w:rsidRDefault="00BC635F" w:rsidP="0076679C">
                  <w:pPr>
                    <w:pStyle w:val="Afa"/>
                    <w:spacing w:line="240" w:lineRule="auto"/>
                    <w:ind w:firstLineChars="0" w:firstLine="0"/>
                    <w:jc w:val="center"/>
                    <w:rPr>
                      <w:kern w:val="2"/>
                      <w:sz w:val="21"/>
                    </w:rPr>
                  </w:pPr>
                </w:p>
              </w:tc>
              <w:tc>
                <w:tcPr>
                  <w:tcW w:w="5371" w:type="dxa"/>
                  <w:vAlign w:val="center"/>
                </w:tcPr>
                <w:p w:rsidR="00BC635F" w:rsidRPr="00AA5396" w:rsidRDefault="00BC635F" w:rsidP="0076679C">
                  <w:pPr>
                    <w:pStyle w:val="Afa"/>
                    <w:spacing w:line="240" w:lineRule="auto"/>
                    <w:ind w:firstLineChars="0" w:firstLine="0"/>
                    <w:jc w:val="left"/>
                    <w:rPr>
                      <w:kern w:val="2"/>
                      <w:sz w:val="21"/>
                    </w:rPr>
                  </w:pPr>
                  <w:r w:rsidRPr="00AA5396">
                    <w:rPr>
                      <w:kern w:val="2"/>
                      <w:sz w:val="21"/>
                    </w:rPr>
                    <w:t>其他产业政策禁止或限制的项目</w:t>
                  </w:r>
                </w:p>
              </w:tc>
              <w:tc>
                <w:tcPr>
                  <w:tcW w:w="1871" w:type="dxa"/>
                  <w:vAlign w:val="center"/>
                </w:tcPr>
                <w:p w:rsidR="00BC635F" w:rsidRPr="00AA5396" w:rsidRDefault="00BC635F" w:rsidP="0076679C">
                  <w:pPr>
                    <w:pStyle w:val="Afa"/>
                    <w:spacing w:line="240" w:lineRule="auto"/>
                    <w:ind w:firstLineChars="0" w:firstLine="0"/>
                    <w:jc w:val="center"/>
                    <w:rPr>
                      <w:kern w:val="2"/>
                      <w:sz w:val="21"/>
                    </w:rPr>
                  </w:pPr>
                  <w:r w:rsidRPr="00AA5396">
                    <w:rPr>
                      <w:kern w:val="2"/>
                      <w:sz w:val="21"/>
                    </w:rPr>
                    <w:t>《外商投资产业</w:t>
                  </w:r>
                </w:p>
                <w:p w:rsidR="00BC635F" w:rsidRPr="00AA5396" w:rsidRDefault="00BC635F" w:rsidP="0076679C">
                  <w:pPr>
                    <w:pStyle w:val="Afa"/>
                    <w:spacing w:line="240" w:lineRule="auto"/>
                    <w:ind w:firstLineChars="0" w:firstLine="0"/>
                    <w:jc w:val="center"/>
                    <w:rPr>
                      <w:kern w:val="2"/>
                      <w:sz w:val="21"/>
                    </w:rPr>
                  </w:pPr>
                  <w:r w:rsidRPr="00AA5396">
                    <w:rPr>
                      <w:kern w:val="2"/>
                      <w:sz w:val="21"/>
                    </w:rPr>
                    <w:t>指导目录（</w:t>
                  </w:r>
                  <w:r w:rsidRPr="00AA5396">
                    <w:rPr>
                      <w:kern w:val="2"/>
                      <w:sz w:val="21"/>
                    </w:rPr>
                    <w:t>2015</w:t>
                  </w:r>
                </w:p>
                <w:p w:rsidR="00BC635F" w:rsidRPr="00AA5396" w:rsidRDefault="00BC635F" w:rsidP="0076679C">
                  <w:pPr>
                    <w:pStyle w:val="Afa"/>
                    <w:spacing w:line="240" w:lineRule="auto"/>
                    <w:ind w:firstLineChars="0" w:firstLine="0"/>
                    <w:jc w:val="center"/>
                    <w:rPr>
                      <w:kern w:val="2"/>
                      <w:sz w:val="21"/>
                    </w:rPr>
                  </w:pPr>
                  <w:r w:rsidRPr="00AA5396">
                    <w:rPr>
                      <w:kern w:val="2"/>
                      <w:sz w:val="21"/>
                    </w:rPr>
                    <w:t>年修订）》（国家发改委令、商务部令第</w:t>
                  </w:r>
                  <w:r w:rsidRPr="00AA5396">
                    <w:rPr>
                      <w:kern w:val="2"/>
                      <w:sz w:val="21"/>
                    </w:rPr>
                    <w:t xml:space="preserve">22 </w:t>
                  </w:r>
                  <w:r w:rsidRPr="00AA5396">
                    <w:rPr>
                      <w:kern w:val="2"/>
                      <w:sz w:val="21"/>
                    </w:rPr>
                    <w:t>号）</w:t>
                  </w:r>
                </w:p>
              </w:tc>
            </w:tr>
            <w:tr w:rsidR="00BC635F" w:rsidRPr="00AA5396" w:rsidTr="0076679C">
              <w:trPr>
                <w:jc w:val="center"/>
              </w:trPr>
              <w:tc>
                <w:tcPr>
                  <w:tcW w:w="583" w:type="dxa"/>
                  <w:vAlign w:val="center"/>
                </w:tcPr>
                <w:p w:rsidR="00BC635F" w:rsidRPr="00AA5396" w:rsidRDefault="00BC635F" w:rsidP="0076679C">
                  <w:pPr>
                    <w:pStyle w:val="Afa"/>
                    <w:spacing w:line="240" w:lineRule="auto"/>
                    <w:ind w:firstLineChars="0" w:firstLine="0"/>
                    <w:jc w:val="center"/>
                    <w:rPr>
                      <w:kern w:val="2"/>
                      <w:sz w:val="21"/>
                    </w:rPr>
                  </w:pPr>
                  <w:r w:rsidRPr="00AA5396">
                    <w:rPr>
                      <w:kern w:val="2"/>
                      <w:sz w:val="21"/>
                    </w:rPr>
                    <w:t>7</w:t>
                  </w:r>
                </w:p>
              </w:tc>
              <w:tc>
                <w:tcPr>
                  <w:tcW w:w="679" w:type="dxa"/>
                  <w:vMerge/>
                  <w:vAlign w:val="center"/>
                </w:tcPr>
                <w:p w:rsidR="00BC635F" w:rsidRPr="00AA5396" w:rsidRDefault="00BC635F" w:rsidP="0076679C">
                  <w:pPr>
                    <w:pStyle w:val="Afa"/>
                    <w:spacing w:line="240" w:lineRule="auto"/>
                    <w:ind w:firstLineChars="0" w:firstLine="0"/>
                    <w:jc w:val="center"/>
                    <w:rPr>
                      <w:kern w:val="2"/>
                      <w:sz w:val="21"/>
                    </w:rPr>
                  </w:pPr>
                </w:p>
              </w:tc>
              <w:tc>
                <w:tcPr>
                  <w:tcW w:w="5371" w:type="dxa"/>
                  <w:vAlign w:val="center"/>
                </w:tcPr>
                <w:p w:rsidR="00BC635F" w:rsidRPr="00AA5396" w:rsidRDefault="00BC635F" w:rsidP="0076679C">
                  <w:pPr>
                    <w:pStyle w:val="Afa"/>
                    <w:spacing w:line="240" w:lineRule="auto"/>
                    <w:ind w:firstLineChars="0" w:firstLine="0"/>
                    <w:jc w:val="left"/>
                    <w:rPr>
                      <w:kern w:val="2"/>
                      <w:sz w:val="21"/>
                    </w:rPr>
                  </w:pPr>
                  <w:r w:rsidRPr="00AA5396">
                    <w:rPr>
                      <w:kern w:val="2"/>
                      <w:sz w:val="21"/>
                    </w:rPr>
                    <w:t>国家及地方禁止和限制发展的化工、造纸、多晶硅、玻璃制造、铸造等高污染行业</w:t>
                  </w:r>
                </w:p>
              </w:tc>
              <w:tc>
                <w:tcPr>
                  <w:tcW w:w="1871" w:type="dxa"/>
                  <w:vAlign w:val="center"/>
                </w:tcPr>
                <w:p w:rsidR="00BC635F" w:rsidRPr="00AA5396" w:rsidRDefault="00BC635F" w:rsidP="0076679C">
                  <w:pPr>
                    <w:pStyle w:val="Afa"/>
                    <w:spacing w:line="240" w:lineRule="auto"/>
                    <w:ind w:firstLineChars="0" w:firstLine="0"/>
                    <w:jc w:val="center"/>
                    <w:rPr>
                      <w:kern w:val="2"/>
                      <w:sz w:val="21"/>
                    </w:rPr>
                  </w:pPr>
                  <w:r w:rsidRPr="00AA5396">
                    <w:rPr>
                      <w:kern w:val="2"/>
                      <w:sz w:val="21"/>
                    </w:rPr>
                    <w:t>原规划环评</w:t>
                  </w:r>
                </w:p>
              </w:tc>
            </w:tr>
          </w:tbl>
          <w:p w:rsidR="00BC635F" w:rsidRPr="00CB0A0A" w:rsidRDefault="00BC635F" w:rsidP="00BC635F">
            <w:pPr>
              <w:spacing w:line="360" w:lineRule="auto"/>
              <w:ind w:firstLineChars="200" w:firstLine="480"/>
              <w:rPr>
                <w:sz w:val="24"/>
              </w:rPr>
            </w:pPr>
            <w:r w:rsidRPr="00CB0A0A">
              <w:rPr>
                <w:sz w:val="24"/>
              </w:rPr>
              <w:t>本项目为</w:t>
            </w:r>
            <w:r w:rsidR="00CB0A0A" w:rsidRPr="00CB0A0A">
              <w:rPr>
                <w:rFonts w:hint="eastAsia"/>
                <w:sz w:val="24"/>
              </w:rPr>
              <w:t>其他电子设备制造和金属制品业</w:t>
            </w:r>
            <w:r w:rsidRPr="00CB0A0A">
              <w:rPr>
                <w:sz w:val="24"/>
              </w:rPr>
              <w:t>，不属于上述环境准入负面清单中的项目。</w:t>
            </w:r>
          </w:p>
          <w:p w:rsidR="001D7230" w:rsidRPr="00245185" w:rsidRDefault="001D7230" w:rsidP="009658D8">
            <w:pPr>
              <w:spacing w:line="360" w:lineRule="auto"/>
              <w:ind w:firstLineChars="200" w:firstLine="480"/>
              <w:jc w:val="left"/>
              <w:rPr>
                <w:sz w:val="24"/>
              </w:rPr>
            </w:pPr>
            <w:r>
              <w:rPr>
                <w:color w:val="000000"/>
                <w:sz w:val="24"/>
              </w:rPr>
              <w:t>综上所述，建设项目符合《关于以改善环境质量为核心加强环境影响评价管理的通知》（环评</w:t>
            </w:r>
            <w:r>
              <w:rPr>
                <w:color w:val="000000"/>
                <w:sz w:val="24"/>
              </w:rPr>
              <w:t>[2016]150</w:t>
            </w:r>
            <w:r>
              <w:rPr>
                <w:color w:val="000000"/>
                <w:sz w:val="24"/>
              </w:rPr>
              <w:t>号）要求。</w:t>
            </w:r>
          </w:p>
          <w:p w:rsidR="001D7230" w:rsidRPr="0058029A" w:rsidRDefault="001D7230" w:rsidP="009658D8">
            <w:pPr>
              <w:spacing w:line="360" w:lineRule="auto"/>
              <w:ind w:firstLine="200"/>
              <w:jc w:val="left"/>
              <w:rPr>
                <w:b/>
                <w:bCs/>
                <w:sz w:val="24"/>
              </w:rPr>
            </w:pPr>
            <w:r>
              <w:rPr>
                <w:rFonts w:hint="eastAsia"/>
                <w:b/>
                <w:sz w:val="24"/>
              </w:rPr>
              <w:t>3</w:t>
            </w:r>
            <w:r w:rsidRPr="0058029A">
              <w:rPr>
                <w:rFonts w:hint="eastAsia"/>
                <w:b/>
                <w:sz w:val="24"/>
              </w:rPr>
              <w:t>、</w:t>
            </w:r>
            <w:r w:rsidRPr="0058029A">
              <w:rPr>
                <w:b/>
                <w:bCs/>
                <w:sz w:val="24"/>
              </w:rPr>
              <w:t>相关环境保护政策的符合性</w:t>
            </w:r>
          </w:p>
          <w:p w:rsidR="002A6C1F" w:rsidRPr="00486A46" w:rsidRDefault="00486A46" w:rsidP="002A6C1F">
            <w:pPr>
              <w:spacing w:line="360" w:lineRule="auto"/>
              <w:ind w:firstLineChars="200" w:firstLine="472"/>
              <w:rPr>
                <w:b/>
                <w:sz w:val="24"/>
              </w:rPr>
            </w:pPr>
            <w:r>
              <w:rPr>
                <w:rFonts w:hint="eastAsia"/>
                <w:spacing w:val="-2"/>
                <w:sz w:val="24"/>
              </w:rPr>
              <w:t>（</w:t>
            </w:r>
            <w:r w:rsidRPr="00486A46">
              <w:rPr>
                <w:rFonts w:hint="eastAsia"/>
                <w:b/>
                <w:spacing w:val="-2"/>
                <w:sz w:val="24"/>
              </w:rPr>
              <w:t>1</w:t>
            </w:r>
            <w:r w:rsidRPr="00486A46">
              <w:rPr>
                <w:rFonts w:hint="eastAsia"/>
                <w:b/>
                <w:spacing w:val="-2"/>
                <w:sz w:val="24"/>
              </w:rPr>
              <w:t>）</w:t>
            </w:r>
            <w:r w:rsidR="002A6C1F" w:rsidRPr="00486A46">
              <w:rPr>
                <w:b/>
                <w:spacing w:val="-2"/>
                <w:sz w:val="24"/>
              </w:rPr>
              <w:t>与皖大气办［</w:t>
            </w:r>
            <w:r w:rsidR="002A6C1F" w:rsidRPr="00486A46">
              <w:rPr>
                <w:b/>
                <w:spacing w:val="-2"/>
                <w:sz w:val="24"/>
              </w:rPr>
              <w:t>2014</w:t>
            </w:r>
            <w:r w:rsidR="002A6C1F" w:rsidRPr="00486A46">
              <w:rPr>
                <w:b/>
                <w:spacing w:val="-2"/>
                <w:sz w:val="24"/>
              </w:rPr>
              <w:t>］</w:t>
            </w:r>
            <w:r w:rsidR="002A6C1F" w:rsidRPr="00486A46">
              <w:rPr>
                <w:b/>
                <w:spacing w:val="-2"/>
                <w:sz w:val="24"/>
              </w:rPr>
              <w:t>23</w:t>
            </w:r>
            <w:r w:rsidR="002A6C1F" w:rsidRPr="00486A46">
              <w:rPr>
                <w:b/>
                <w:spacing w:val="-2"/>
                <w:sz w:val="24"/>
              </w:rPr>
              <w:t>号</w:t>
            </w:r>
            <w:r w:rsidR="002A6C1F" w:rsidRPr="00486A46">
              <w:rPr>
                <w:b/>
                <w:sz w:val="24"/>
              </w:rPr>
              <w:t>《安徽省挥发性有机物污染整治工作方案</w:t>
            </w:r>
            <w:r w:rsidR="002A6C1F" w:rsidRPr="00486A46">
              <w:rPr>
                <w:b/>
              </w:rPr>
              <w:t>》</w:t>
            </w:r>
            <w:r w:rsidR="002A6C1F" w:rsidRPr="00486A46">
              <w:rPr>
                <w:b/>
                <w:sz w:val="24"/>
              </w:rPr>
              <w:t>相符性</w:t>
            </w:r>
          </w:p>
          <w:p w:rsidR="002A6C1F" w:rsidRPr="00AA5396" w:rsidRDefault="002A6C1F" w:rsidP="002A6C1F">
            <w:pPr>
              <w:spacing w:line="360" w:lineRule="auto"/>
              <w:ind w:firstLineChars="200" w:firstLine="480"/>
              <w:rPr>
                <w:sz w:val="24"/>
              </w:rPr>
            </w:pPr>
            <w:r w:rsidRPr="00AA5396">
              <w:rPr>
                <w:sz w:val="24"/>
              </w:rPr>
              <w:t>《安徽省挥发性有机物污染整治工作方案》提出：在城市建成区、水源保护地、风景名胜区、森林公园、重要湿地和其他重要生态功能区实行强制性保护，禁止新建、改建、扩建</w:t>
            </w:r>
            <w:r w:rsidRPr="00AA5396">
              <w:rPr>
                <w:sz w:val="24"/>
              </w:rPr>
              <w:t>VOCs</w:t>
            </w:r>
            <w:r w:rsidRPr="00AA5396">
              <w:rPr>
                <w:sz w:val="24"/>
              </w:rPr>
              <w:t>高污染企业。在水源涵养区、水土保持区等生态功能区实施限制开发。</w:t>
            </w:r>
          </w:p>
          <w:p w:rsidR="002A6C1F" w:rsidRPr="00AA5396" w:rsidRDefault="002A6C1F" w:rsidP="002A6C1F">
            <w:pPr>
              <w:spacing w:line="360" w:lineRule="auto"/>
              <w:ind w:firstLineChars="200" w:firstLine="480"/>
              <w:rPr>
                <w:sz w:val="24"/>
                <w:u w:val="single"/>
              </w:rPr>
            </w:pPr>
            <w:r w:rsidRPr="00AA5396">
              <w:rPr>
                <w:sz w:val="24"/>
                <w:u w:val="single"/>
              </w:rPr>
              <w:t>本项目位于</w:t>
            </w:r>
            <w:r w:rsidRPr="00AA5396">
              <w:rPr>
                <w:rFonts w:hint="eastAsia"/>
                <w:sz w:val="24"/>
                <w:u w:val="single"/>
              </w:rPr>
              <w:t>中新苏滁高新技术产业开发区</w:t>
            </w:r>
            <w:r w:rsidRPr="00AA5396">
              <w:rPr>
                <w:sz w:val="24"/>
                <w:u w:val="single"/>
              </w:rPr>
              <w:t>，符合要求。</w:t>
            </w:r>
          </w:p>
          <w:p w:rsidR="002A6C1F" w:rsidRPr="00AA5396" w:rsidRDefault="002A6C1F" w:rsidP="002A6C1F">
            <w:pPr>
              <w:spacing w:line="360" w:lineRule="auto"/>
              <w:ind w:firstLineChars="200" w:firstLine="480"/>
              <w:rPr>
                <w:sz w:val="24"/>
              </w:rPr>
            </w:pPr>
            <w:r w:rsidRPr="00AA5396">
              <w:rPr>
                <w:sz w:val="24"/>
              </w:rPr>
              <w:t>新建、改建、扩建涉及</w:t>
            </w:r>
            <w:r w:rsidRPr="00AA5396">
              <w:rPr>
                <w:sz w:val="24"/>
              </w:rPr>
              <w:t>VOCs</w:t>
            </w:r>
            <w:r w:rsidRPr="00AA5396">
              <w:rPr>
                <w:sz w:val="24"/>
              </w:rPr>
              <w:t>排放的建设项目在开展环境影响评价时，必须将</w:t>
            </w:r>
            <w:r w:rsidRPr="00AA5396">
              <w:rPr>
                <w:sz w:val="24"/>
              </w:rPr>
              <w:t>VOCs</w:t>
            </w:r>
            <w:r w:rsidRPr="00AA5396">
              <w:rPr>
                <w:sz w:val="24"/>
              </w:rPr>
              <w:t>排放控制纳入环境影响评价的重要内容，并落实最严格的废气污染防治措施。</w:t>
            </w:r>
          </w:p>
          <w:p w:rsidR="002A6C1F" w:rsidRPr="00AA5396" w:rsidRDefault="002A6C1F" w:rsidP="002A6C1F">
            <w:pPr>
              <w:spacing w:line="360" w:lineRule="auto"/>
              <w:ind w:firstLineChars="200" w:firstLine="480"/>
              <w:rPr>
                <w:sz w:val="24"/>
                <w:u w:val="single"/>
              </w:rPr>
            </w:pPr>
            <w:r w:rsidRPr="00AA5396">
              <w:rPr>
                <w:sz w:val="24"/>
                <w:u w:val="single"/>
              </w:rPr>
              <w:t>本项目开展环境影响评价，并将</w:t>
            </w:r>
            <w:r w:rsidRPr="00AA5396">
              <w:rPr>
                <w:sz w:val="24"/>
                <w:u w:val="single"/>
              </w:rPr>
              <w:t>VOCs</w:t>
            </w:r>
            <w:r w:rsidRPr="00AA5396">
              <w:rPr>
                <w:sz w:val="24"/>
                <w:u w:val="single"/>
              </w:rPr>
              <w:t>纳入环境影响评价内，符合要求。</w:t>
            </w:r>
          </w:p>
          <w:p w:rsidR="002A6C1F" w:rsidRPr="00AA5396" w:rsidRDefault="002A6C1F" w:rsidP="002A6C1F">
            <w:pPr>
              <w:spacing w:line="360" w:lineRule="auto"/>
              <w:ind w:firstLineChars="200" w:firstLine="480"/>
              <w:rPr>
                <w:sz w:val="24"/>
              </w:rPr>
            </w:pPr>
            <w:r w:rsidRPr="00AA5396">
              <w:rPr>
                <w:sz w:val="24"/>
              </w:rPr>
              <w:t>涉及</w:t>
            </w:r>
            <w:r w:rsidRPr="00AA5396">
              <w:rPr>
                <w:sz w:val="24"/>
              </w:rPr>
              <w:t>VOCs</w:t>
            </w:r>
            <w:r w:rsidRPr="00AA5396">
              <w:rPr>
                <w:sz w:val="24"/>
              </w:rPr>
              <w:t>排放的新、改、扩建项目，应配备废气回收、净化装置，原则上总净化效率不得低于</w:t>
            </w:r>
            <w:r w:rsidRPr="00AA5396">
              <w:rPr>
                <w:sz w:val="24"/>
              </w:rPr>
              <w:t>90%</w:t>
            </w:r>
            <w:r w:rsidRPr="00AA5396">
              <w:rPr>
                <w:sz w:val="24"/>
              </w:rPr>
              <w:t>。建立</w:t>
            </w:r>
            <w:r w:rsidRPr="00AA5396">
              <w:rPr>
                <w:sz w:val="24"/>
              </w:rPr>
              <w:t>VOCs</w:t>
            </w:r>
            <w:r w:rsidRPr="00AA5396">
              <w:rPr>
                <w:sz w:val="24"/>
              </w:rPr>
              <w:t>排放总量控制制度。</w:t>
            </w:r>
          </w:p>
          <w:p w:rsidR="002A6C1F" w:rsidRPr="00271C3C" w:rsidRDefault="002A6C1F" w:rsidP="002A6C1F">
            <w:pPr>
              <w:spacing w:line="360" w:lineRule="auto"/>
              <w:ind w:firstLineChars="200" w:firstLine="480"/>
              <w:rPr>
                <w:sz w:val="24"/>
                <w:u w:val="single"/>
              </w:rPr>
            </w:pPr>
            <w:r w:rsidRPr="00271C3C">
              <w:rPr>
                <w:sz w:val="24"/>
                <w:u w:val="single"/>
              </w:rPr>
              <w:t>本项目产生的有机废气采用</w:t>
            </w:r>
            <w:r w:rsidRPr="00271C3C">
              <w:rPr>
                <w:sz w:val="24"/>
                <w:u w:val="single"/>
              </w:rPr>
              <w:t>“</w:t>
            </w:r>
            <w:r w:rsidR="004E4560" w:rsidRPr="00271C3C">
              <w:rPr>
                <w:rFonts w:hint="eastAsia"/>
                <w:sz w:val="24"/>
                <w:u w:val="single"/>
              </w:rPr>
              <w:t>密闭微负压管道收集</w:t>
            </w:r>
            <w:r w:rsidRPr="00271C3C">
              <w:rPr>
                <w:sz w:val="24"/>
                <w:u w:val="single"/>
              </w:rPr>
              <w:t>+</w:t>
            </w:r>
            <w:r w:rsidR="00FC6D86" w:rsidRPr="00271C3C">
              <w:rPr>
                <w:rFonts w:hint="eastAsia"/>
                <w:sz w:val="24"/>
                <w:u w:val="single"/>
              </w:rPr>
              <w:t>过滤棉</w:t>
            </w:r>
            <w:r w:rsidR="00FC6D86" w:rsidRPr="00271C3C">
              <w:rPr>
                <w:rFonts w:hint="eastAsia"/>
                <w:sz w:val="24"/>
                <w:u w:val="single"/>
              </w:rPr>
              <w:t>+</w:t>
            </w:r>
            <w:r w:rsidRPr="00271C3C">
              <w:rPr>
                <w:rFonts w:hint="eastAsia"/>
                <w:sz w:val="24"/>
                <w:u w:val="single"/>
              </w:rPr>
              <w:t>二级</w:t>
            </w:r>
            <w:r w:rsidRPr="00271C3C">
              <w:rPr>
                <w:sz w:val="24"/>
                <w:u w:val="single"/>
              </w:rPr>
              <w:t>活性炭吸附</w:t>
            </w:r>
            <w:r w:rsidRPr="00271C3C">
              <w:rPr>
                <w:sz w:val="24"/>
                <w:u w:val="single"/>
              </w:rPr>
              <w:t>”</w:t>
            </w:r>
            <w:r w:rsidR="00271C3C" w:rsidRPr="00271C3C">
              <w:rPr>
                <w:rFonts w:hint="eastAsia"/>
                <w:sz w:val="24"/>
                <w:u w:val="single"/>
              </w:rPr>
              <w:t>、“集气罩收集</w:t>
            </w:r>
            <w:r w:rsidR="00271C3C" w:rsidRPr="00271C3C">
              <w:rPr>
                <w:rFonts w:hint="eastAsia"/>
                <w:sz w:val="24"/>
                <w:u w:val="single"/>
              </w:rPr>
              <w:t>+</w:t>
            </w:r>
            <w:r w:rsidR="00271C3C" w:rsidRPr="00271C3C">
              <w:rPr>
                <w:rFonts w:hint="eastAsia"/>
                <w:sz w:val="24"/>
                <w:u w:val="single"/>
              </w:rPr>
              <w:t>二级活性炭吸附装置”和“密闭微负压管道收集</w:t>
            </w:r>
            <w:r w:rsidR="00271C3C" w:rsidRPr="00271C3C">
              <w:rPr>
                <w:rFonts w:hint="eastAsia"/>
                <w:sz w:val="24"/>
                <w:u w:val="single"/>
              </w:rPr>
              <w:t>+</w:t>
            </w:r>
            <w:r w:rsidR="00271C3C" w:rsidRPr="00271C3C">
              <w:rPr>
                <w:rFonts w:hint="eastAsia"/>
                <w:sz w:val="24"/>
                <w:u w:val="single"/>
              </w:rPr>
              <w:t>风冷</w:t>
            </w:r>
            <w:r w:rsidR="00271C3C" w:rsidRPr="00271C3C">
              <w:rPr>
                <w:rFonts w:hint="eastAsia"/>
                <w:sz w:val="24"/>
                <w:u w:val="single"/>
              </w:rPr>
              <w:t>+</w:t>
            </w:r>
            <w:r w:rsidR="00271C3C" w:rsidRPr="00271C3C">
              <w:rPr>
                <w:rFonts w:hint="eastAsia"/>
                <w:sz w:val="24"/>
                <w:u w:val="single"/>
              </w:rPr>
              <w:t>二级活性炭吸附装置”</w:t>
            </w:r>
            <w:r w:rsidRPr="00271C3C">
              <w:rPr>
                <w:sz w:val="24"/>
                <w:u w:val="single"/>
              </w:rPr>
              <w:t>进行处理，废气净化效率能达到</w:t>
            </w:r>
            <w:r w:rsidRPr="00271C3C">
              <w:rPr>
                <w:sz w:val="24"/>
                <w:u w:val="single"/>
              </w:rPr>
              <w:t>90%</w:t>
            </w:r>
            <w:r w:rsidRPr="00271C3C">
              <w:rPr>
                <w:sz w:val="24"/>
                <w:u w:val="single"/>
              </w:rPr>
              <w:t>，尽量减小</w:t>
            </w:r>
            <w:r w:rsidRPr="00271C3C">
              <w:rPr>
                <w:sz w:val="24"/>
                <w:u w:val="single"/>
              </w:rPr>
              <w:t>VOCs</w:t>
            </w:r>
            <w:r w:rsidRPr="00271C3C">
              <w:rPr>
                <w:sz w:val="24"/>
                <w:u w:val="single"/>
              </w:rPr>
              <w:t>无组织排放量，并严格执行总量控制指标。</w:t>
            </w:r>
          </w:p>
          <w:p w:rsidR="002A6C1F" w:rsidRPr="00AA5396" w:rsidRDefault="002A6C1F" w:rsidP="002A6C1F">
            <w:pPr>
              <w:spacing w:line="360" w:lineRule="auto"/>
              <w:ind w:firstLineChars="200" w:firstLine="480"/>
              <w:rPr>
                <w:sz w:val="24"/>
              </w:rPr>
            </w:pPr>
            <w:r w:rsidRPr="00AA5396">
              <w:rPr>
                <w:sz w:val="24"/>
              </w:rPr>
              <w:t>加强企业内部管理，明确</w:t>
            </w:r>
            <w:r w:rsidRPr="00AA5396">
              <w:rPr>
                <w:sz w:val="24"/>
              </w:rPr>
              <w:t>VOCs</w:t>
            </w:r>
            <w:r w:rsidRPr="00AA5396">
              <w:rPr>
                <w:sz w:val="24"/>
              </w:rPr>
              <w:t>处理装置的管理和监控方案，提升现场管理水平，确保</w:t>
            </w:r>
            <w:r w:rsidRPr="00AA5396">
              <w:rPr>
                <w:sz w:val="24"/>
              </w:rPr>
              <w:t>VOCs</w:t>
            </w:r>
            <w:r w:rsidRPr="00AA5396">
              <w:rPr>
                <w:sz w:val="24"/>
              </w:rPr>
              <w:t>处理装置的长期有效运行。加强基础工作，建设完善的</w:t>
            </w:r>
            <w:r w:rsidRPr="00AA5396">
              <w:rPr>
                <w:sz w:val="24"/>
              </w:rPr>
              <w:t>“</w:t>
            </w:r>
            <w:r w:rsidRPr="00AA5396">
              <w:rPr>
                <w:sz w:val="24"/>
              </w:rPr>
              <w:t>一厂一档</w:t>
            </w:r>
            <w:r w:rsidRPr="00AA5396">
              <w:rPr>
                <w:sz w:val="24"/>
              </w:rPr>
              <w:t>”</w:t>
            </w:r>
            <w:r w:rsidRPr="00AA5396">
              <w:rPr>
                <w:sz w:val="24"/>
              </w:rPr>
              <w:t>，与</w:t>
            </w:r>
            <w:r w:rsidRPr="00AA5396">
              <w:rPr>
                <w:sz w:val="24"/>
              </w:rPr>
              <w:t>VOCs</w:t>
            </w:r>
            <w:r w:rsidRPr="00AA5396">
              <w:rPr>
                <w:sz w:val="24"/>
              </w:rPr>
              <w:t>排放相关的原辅料、产品生产输出、废气处理、污染物排放、在线监控等</w:t>
            </w:r>
            <w:r w:rsidRPr="00AA5396">
              <w:rPr>
                <w:sz w:val="24"/>
              </w:rPr>
              <w:lastRenderedPageBreak/>
              <w:t>信息应进行跟踪记录，以满足企业</w:t>
            </w:r>
            <w:r w:rsidRPr="00AA5396">
              <w:rPr>
                <w:sz w:val="24"/>
              </w:rPr>
              <w:t>VOCs</w:t>
            </w:r>
            <w:r w:rsidRPr="00AA5396">
              <w:rPr>
                <w:sz w:val="24"/>
              </w:rPr>
              <w:t>实际以及潜在的排放量查证需要，确保企业</w:t>
            </w:r>
            <w:r w:rsidRPr="00AA5396">
              <w:rPr>
                <w:sz w:val="24"/>
              </w:rPr>
              <w:t>VOCs</w:t>
            </w:r>
            <w:r w:rsidRPr="00AA5396">
              <w:rPr>
                <w:sz w:val="24"/>
              </w:rPr>
              <w:t>处理装置运行效果。</w:t>
            </w:r>
          </w:p>
          <w:p w:rsidR="002A6C1F" w:rsidRPr="00AA5396" w:rsidRDefault="002A6C1F" w:rsidP="002A6C1F">
            <w:pPr>
              <w:spacing w:line="360" w:lineRule="auto"/>
              <w:ind w:firstLineChars="200" w:firstLine="480"/>
              <w:rPr>
                <w:sz w:val="24"/>
                <w:u w:val="single"/>
              </w:rPr>
            </w:pPr>
            <w:r w:rsidRPr="00AA5396">
              <w:rPr>
                <w:sz w:val="24"/>
                <w:u w:val="single"/>
              </w:rPr>
              <w:t>建设单位专门设立环保机构，安排专人进行有机废气装置日常维护，</w:t>
            </w:r>
            <w:r w:rsidR="000C5EC7" w:rsidRPr="000C5EC7">
              <w:rPr>
                <w:rFonts w:hint="eastAsia"/>
                <w:sz w:val="24"/>
                <w:u w:val="single"/>
              </w:rPr>
              <w:t>并按照规范要求建立</w:t>
            </w:r>
            <w:r w:rsidR="000C5EC7" w:rsidRPr="000C5EC7">
              <w:rPr>
                <w:rFonts w:hint="eastAsia"/>
                <w:sz w:val="24"/>
                <w:u w:val="single"/>
              </w:rPr>
              <w:t>VOCs</w:t>
            </w:r>
            <w:r w:rsidR="000C5EC7" w:rsidRPr="000C5EC7">
              <w:rPr>
                <w:rFonts w:hint="eastAsia"/>
                <w:sz w:val="24"/>
                <w:u w:val="single"/>
              </w:rPr>
              <w:t>管理台账</w:t>
            </w:r>
            <w:r w:rsidR="000C5EC7">
              <w:rPr>
                <w:rFonts w:hint="eastAsia"/>
                <w:sz w:val="24"/>
                <w:u w:val="single"/>
              </w:rPr>
              <w:t>，</w:t>
            </w:r>
            <w:r w:rsidRPr="00AA5396">
              <w:rPr>
                <w:sz w:val="24"/>
                <w:u w:val="single"/>
              </w:rPr>
              <w:t>满足要求。</w:t>
            </w:r>
          </w:p>
          <w:p w:rsidR="002A6C1F" w:rsidRPr="00AA5396" w:rsidRDefault="002A6C1F" w:rsidP="002A6C1F">
            <w:pPr>
              <w:spacing w:line="360" w:lineRule="auto"/>
              <w:ind w:firstLineChars="200" w:firstLine="480"/>
              <w:rPr>
                <w:sz w:val="24"/>
              </w:rPr>
            </w:pPr>
            <w:r w:rsidRPr="00AA5396">
              <w:rPr>
                <w:rFonts w:hint="eastAsia"/>
                <w:sz w:val="24"/>
              </w:rPr>
              <w:t>综上所述，</w:t>
            </w:r>
            <w:r w:rsidRPr="00AA5396">
              <w:rPr>
                <w:sz w:val="24"/>
              </w:rPr>
              <w:t>本项目</w:t>
            </w:r>
            <w:r w:rsidRPr="00AA5396">
              <w:rPr>
                <w:sz w:val="24"/>
              </w:rPr>
              <w:t>VOCs</w:t>
            </w:r>
            <w:r w:rsidRPr="00AA5396">
              <w:rPr>
                <w:sz w:val="24"/>
              </w:rPr>
              <w:t>控制符合《安徽省挥发性有机物污染整治工作方案》皖大气办</w:t>
            </w:r>
            <w:r w:rsidRPr="00AA5396">
              <w:rPr>
                <w:sz w:val="24"/>
              </w:rPr>
              <w:t>[2014]23</w:t>
            </w:r>
            <w:r w:rsidRPr="00AA5396">
              <w:rPr>
                <w:sz w:val="24"/>
              </w:rPr>
              <w:t>号文件的要求。</w:t>
            </w:r>
          </w:p>
          <w:p w:rsidR="002A6C1F" w:rsidRPr="00486A46" w:rsidRDefault="00486A46" w:rsidP="00486A46">
            <w:pPr>
              <w:spacing w:line="360" w:lineRule="auto"/>
              <w:ind w:firstLineChars="200" w:firstLine="482"/>
              <w:rPr>
                <w:b/>
                <w:sz w:val="24"/>
              </w:rPr>
            </w:pPr>
            <w:r w:rsidRPr="00486A46">
              <w:rPr>
                <w:rFonts w:hint="eastAsia"/>
                <w:b/>
                <w:sz w:val="24"/>
              </w:rPr>
              <w:t>（</w:t>
            </w:r>
            <w:r w:rsidRPr="00486A46">
              <w:rPr>
                <w:rFonts w:hint="eastAsia"/>
                <w:b/>
                <w:sz w:val="24"/>
              </w:rPr>
              <w:t>2</w:t>
            </w:r>
            <w:r w:rsidRPr="00486A46">
              <w:rPr>
                <w:rFonts w:hint="eastAsia"/>
                <w:b/>
                <w:sz w:val="24"/>
              </w:rPr>
              <w:t>）</w:t>
            </w:r>
            <w:r w:rsidR="002A6C1F" w:rsidRPr="00486A46">
              <w:rPr>
                <w:b/>
                <w:sz w:val="24"/>
              </w:rPr>
              <w:t>与</w:t>
            </w:r>
            <w:r w:rsidR="002A6C1F" w:rsidRPr="00486A46">
              <w:rPr>
                <w:b/>
                <w:sz w:val="24"/>
              </w:rPr>
              <w:t>“</w:t>
            </w:r>
            <w:r w:rsidR="002A6C1F" w:rsidRPr="00486A46">
              <w:rPr>
                <w:b/>
                <w:sz w:val="24"/>
              </w:rPr>
              <w:t>全面打造水清岸绿产业优美丽长江（安徽）经济带滁州实施方案</w:t>
            </w:r>
            <w:r w:rsidR="002A6C1F" w:rsidRPr="00486A46">
              <w:rPr>
                <w:b/>
                <w:sz w:val="24"/>
              </w:rPr>
              <w:t>”</w:t>
            </w:r>
            <w:r w:rsidR="002A6C1F" w:rsidRPr="00486A46">
              <w:rPr>
                <w:b/>
                <w:sz w:val="24"/>
              </w:rPr>
              <w:t>相符性分析</w:t>
            </w:r>
          </w:p>
          <w:p w:rsidR="002A6C1F" w:rsidRPr="00AA5396" w:rsidRDefault="002A6C1F" w:rsidP="009E3DCE">
            <w:pPr>
              <w:spacing w:line="360" w:lineRule="auto"/>
              <w:ind w:firstLineChars="200" w:firstLine="480"/>
              <w:rPr>
                <w:sz w:val="24"/>
              </w:rPr>
            </w:pPr>
            <w:r w:rsidRPr="00AA5396">
              <w:rPr>
                <w:sz w:val="24"/>
              </w:rPr>
              <w:t>①</w:t>
            </w:r>
            <w:r w:rsidRPr="00AA5396">
              <w:rPr>
                <w:sz w:val="24"/>
              </w:rPr>
              <w:t>根据中共滁州市委滁州市人民政府于</w:t>
            </w:r>
            <w:r w:rsidRPr="00AA5396">
              <w:rPr>
                <w:sz w:val="24"/>
              </w:rPr>
              <w:t>2018</w:t>
            </w:r>
            <w:r w:rsidRPr="00AA5396">
              <w:rPr>
                <w:sz w:val="24"/>
              </w:rPr>
              <w:t>年</w:t>
            </w:r>
            <w:r w:rsidRPr="00AA5396">
              <w:rPr>
                <w:sz w:val="24"/>
              </w:rPr>
              <w:t>9</w:t>
            </w:r>
            <w:r w:rsidRPr="00AA5396">
              <w:rPr>
                <w:sz w:val="24"/>
              </w:rPr>
              <w:t>月</w:t>
            </w:r>
            <w:r w:rsidRPr="00AA5396">
              <w:rPr>
                <w:sz w:val="24"/>
              </w:rPr>
              <w:t>7</w:t>
            </w:r>
            <w:r w:rsidRPr="00AA5396">
              <w:rPr>
                <w:sz w:val="24"/>
              </w:rPr>
              <w:t>日关于印发《全面打造水清岸绿产业优美丽长江（安徽）经济带滁州实施方案》的通知中第三条</w:t>
            </w:r>
            <w:r w:rsidRPr="00AA5396">
              <w:rPr>
                <w:sz w:val="24"/>
              </w:rPr>
              <w:t>“</w:t>
            </w:r>
            <w:r w:rsidRPr="00AA5396">
              <w:rPr>
                <w:sz w:val="24"/>
              </w:rPr>
              <w:t>开展</w:t>
            </w:r>
            <w:r w:rsidRPr="00AA5396">
              <w:rPr>
                <w:sz w:val="24"/>
              </w:rPr>
              <w:t>‘</w:t>
            </w:r>
            <w:r w:rsidRPr="00AA5396">
              <w:rPr>
                <w:sz w:val="24"/>
              </w:rPr>
              <w:t>禁新建</w:t>
            </w:r>
            <w:r w:rsidRPr="00AA5396">
              <w:rPr>
                <w:sz w:val="24"/>
              </w:rPr>
              <w:t>’</w:t>
            </w:r>
            <w:r w:rsidRPr="00AA5396">
              <w:rPr>
                <w:sz w:val="24"/>
              </w:rPr>
              <w:t>行动</w:t>
            </w:r>
            <w:r w:rsidRPr="00AA5396">
              <w:rPr>
                <w:sz w:val="24"/>
              </w:rPr>
              <w:t>”</w:t>
            </w:r>
            <w:r w:rsidRPr="00AA5396">
              <w:rPr>
                <w:sz w:val="24"/>
              </w:rPr>
              <w:t>，严禁</w:t>
            </w:r>
            <w:r w:rsidRPr="00AA5396">
              <w:rPr>
                <w:sz w:val="24"/>
              </w:rPr>
              <w:t>1</w:t>
            </w:r>
            <w:r w:rsidRPr="00AA5396">
              <w:rPr>
                <w:sz w:val="24"/>
              </w:rPr>
              <w:t>公里范围内新建项目。</w:t>
            </w:r>
          </w:p>
          <w:p w:rsidR="002A6C1F" w:rsidRPr="00AA5396" w:rsidRDefault="002A6C1F" w:rsidP="002A6C1F">
            <w:pPr>
              <w:spacing w:line="360" w:lineRule="auto"/>
              <w:ind w:firstLineChars="200" w:firstLine="480"/>
              <w:rPr>
                <w:sz w:val="24"/>
                <w:u w:val="single"/>
              </w:rPr>
            </w:pPr>
            <w:r w:rsidRPr="00AA5396">
              <w:rPr>
                <w:sz w:val="24"/>
                <w:u w:val="single"/>
              </w:rPr>
              <w:t>本项目距离滁河最近直线距离约为</w:t>
            </w:r>
            <w:r w:rsidR="00B429F1">
              <w:rPr>
                <w:rFonts w:hint="eastAsia"/>
                <w:sz w:val="24"/>
                <w:u w:val="single"/>
              </w:rPr>
              <w:t>17</w:t>
            </w:r>
            <w:r w:rsidRPr="00AA5396">
              <w:rPr>
                <w:rFonts w:hint="eastAsia"/>
                <w:sz w:val="24"/>
                <w:u w:val="single"/>
              </w:rPr>
              <w:t>.4</w:t>
            </w:r>
            <w:r w:rsidRPr="00AA5396">
              <w:rPr>
                <w:sz w:val="24"/>
                <w:u w:val="single"/>
              </w:rPr>
              <w:t>公里，符合要求。</w:t>
            </w:r>
          </w:p>
          <w:p w:rsidR="002A6C1F" w:rsidRPr="00AA5396" w:rsidRDefault="002A6C1F" w:rsidP="002A6C1F">
            <w:pPr>
              <w:spacing w:line="360" w:lineRule="auto"/>
              <w:ind w:firstLineChars="200" w:firstLine="480"/>
              <w:rPr>
                <w:sz w:val="24"/>
              </w:rPr>
            </w:pPr>
            <w:r w:rsidRPr="00AA5396">
              <w:rPr>
                <w:sz w:val="24"/>
              </w:rPr>
              <w:t>②</w:t>
            </w:r>
            <w:r w:rsidRPr="00AA5396">
              <w:rPr>
                <w:sz w:val="24"/>
              </w:rPr>
              <w:t>根据中共滁州市委滁州市人民政府于</w:t>
            </w:r>
            <w:r w:rsidRPr="00AA5396">
              <w:rPr>
                <w:sz w:val="24"/>
              </w:rPr>
              <w:t>2018</w:t>
            </w:r>
            <w:r w:rsidRPr="00AA5396">
              <w:rPr>
                <w:sz w:val="24"/>
              </w:rPr>
              <w:t>年</w:t>
            </w:r>
            <w:r w:rsidRPr="00AA5396">
              <w:rPr>
                <w:sz w:val="24"/>
              </w:rPr>
              <w:t>9</w:t>
            </w:r>
            <w:r w:rsidRPr="00AA5396">
              <w:rPr>
                <w:sz w:val="24"/>
              </w:rPr>
              <w:t>月</w:t>
            </w:r>
            <w:r w:rsidRPr="00AA5396">
              <w:rPr>
                <w:sz w:val="24"/>
              </w:rPr>
              <w:t>7</w:t>
            </w:r>
            <w:r w:rsidRPr="00AA5396">
              <w:rPr>
                <w:sz w:val="24"/>
              </w:rPr>
              <w:t>日关于印发《全面打造水清岸绿产业优美丽长江（安徽）经济带滁州实施方案》的通知中第六条</w:t>
            </w:r>
            <w:r w:rsidRPr="00AA5396">
              <w:rPr>
                <w:sz w:val="24"/>
              </w:rPr>
              <w:t>“</w:t>
            </w:r>
            <w:r w:rsidRPr="00AA5396">
              <w:rPr>
                <w:sz w:val="24"/>
              </w:rPr>
              <w:t>开展</w:t>
            </w:r>
            <w:r w:rsidRPr="00AA5396">
              <w:rPr>
                <w:sz w:val="24"/>
              </w:rPr>
              <w:t>“</w:t>
            </w:r>
            <w:r w:rsidRPr="00AA5396">
              <w:rPr>
                <w:sz w:val="24"/>
              </w:rPr>
              <w:t>纳统管</w:t>
            </w:r>
            <w:r w:rsidRPr="00AA5396">
              <w:rPr>
                <w:sz w:val="24"/>
              </w:rPr>
              <w:t>”</w:t>
            </w:r>
            <w:r w:rsidRPr="00AA5396">
              <w:rPr>
                <w:sz w:val="24"/>
              </w:rPr>
              <w:t>行动</w:t>
            </w:r>
            <w:r w:rsidRPr="00AA5396">
              <w:rPr>
                <w:sz w:val="24"/>
              </w:rPr>
              <w:t>”</w:t>
            </w:r>
            <w:r w:rsidRPr="00AA5396">
              <w:rPr>
                <w:sz w:val="24"/>
              </w:rPr>
              <w:t>，集中区企业污水处理全覆盖。企业工业废水在排入集中区污水处理厂前，必须各自进行处理，且达到集中区污水处理厂统一纳管标准。</w:t>
            </w:r>
          </w:p>
          <w:p w:rsidR="002A6C1F" w:rsidRPr="00AA5396" w:rsidRDefault="002A6C1F" w:rsidP="002A6C1F">
            <w:pPr>
              <w:spacing w:line="360" w:lineRule="auto"/>
              <w:ind w:firstLineChars="200" w:firstLine="480"/>
              <w:rPr>
                <w:sz w:val="24"/>
                <w:u w:val="single"/>
              </w:rPr>
            </w:pPr>
            <w:r w:rsidRPr="00AA5396">
              <w:rPr>
                <w:sz w:val="24"/>
                <w:u w:val="single"/>
              </w:rPr>
              <w:t>本项目位于</w:t>
            </w:r>
            <w:r w:rsidR="00B02134" w:rsidRPr="00B02134">
              <w:rPr>
                <w:rFonts w:hAnsi="宋体" w:hint="eastAsia"/>
                <w:sz w:val="24"/>
                <w:u w:val="single"/>
              </w:rPr>
              <w:t>滁州市中新苏滁高新区，柳州路以东、福州路以西、清流路以南、新安江路以北地块</w:t>
            </w:r>
            <w:r w:rsidRPr="00AA5396">
              <w:rPr>
                <w:sz w:val="24"/>
                <w:u w:val="single"/>
              </w:rPr>
              <w:t>，目前在滁州市第二污水处理厂收水范围内（收水管网图详见附图</w:t>
            </w:r>
            <w:r w:rsidRPr="00AA5396">
              <w:rPr>
                <w:sz w:val="24"/>
                <w:u w:val="single"/>
              </w:rPr>
              <w:t>7</w:t>
            </w:r>
            <w:r w:rsidRPr="00AA5396">
              <w:rPr>
                <w:sz w:val="24"/>
                <w:u w:val="single"/>
              </w:rPr>
              <w:t>），符合要求。</w:t>
            </w:r>
          </w:p>
          <w:p w:rsidR="002A6C1F" w:rsidRPr="00AA5396" w:rsidRDefault="002A6C1F" w:rsidP="002A6C1F">
            <w:pPr>
              <w:spacing w:line="360" w:lineRule="auto"/>
              <w:ind w:firstLineChars="200" w:firstLine="480"/>
              <w:rPr>
                <w:sz w:val="24"/>
              </w:rPr>
            </w:pPr>
            <w:r w:rsidRPr="00AA5396">
              <w:rPr>
                <w:sz w:val="24"/>
              </w:rPr>
              <w:t>综上所述，本项目满足</w:t>
            </w:r>
            <w:r w:rsidRPr="00AA5396">
              <w:rPr>
                <w:sz w:val="24"/>
              </w:rPr>
              <w:t>“</w:t>
            </w:r>
            <w:r w:rsidRPr="00AA5396">
              <w:rPr>
                <w:sz w:val="24"/>
              </w:rPr>
              <w:t>全面打造水清岸绿产业优美丽长江（安徽）经济带滁州实施方案</w:t>
            </w:r>
            <w:r w:rsidRPr="00AA5396">
              <w:rPr>
                <w:sz w:val="24"/>
              </w:rPr>
              <w:t>”</w:t>
            </w:r>
            <w:r w:rsidRPr="00AA5396">
              <w:rPr>
                <w:sz w:val="24"/>
              </w:rPr>
              <w:t>相关要求。</w:t>
            </w:r>
          </w:p>
          <w:p w:rsidR="002A6C1F" w:rsidRPr="00486A46" w:rsidRDefault="00486A46" w:rsidP="00486A46">
            <w:pPr>
              <w:spacing w:line="360" w:lineRule="auto"/>
              <w:ind w:firstLineChars="200" w:firstLine="482"/>
              <w:rPr>
                <w:b/>
                <w:sz w:val="24"/>
              </w:rPr>
            </w:pPr>
            <w:r w:rsidRPr="00486A46">
              <w:rPr>
                <w:rFonts w:hint="eastAsia"/>
                <w:b/>
                <w:sz w:val="24"/>
              </w:rPr>
              <w:t>（</w:t>
            </w:r>
            <w:r w:rsidRPr="00486A46">
              <w:rPr>
                <w:rFonts w:hint="eastAsia"/>
                <w:b/>
                <w:sz w:val="24"/>
              </w:rPr>
              <w:t>3</w:t>
            </w:r>
            <w:r w:rsidRPr="00486A46">
              <w:rPr>
                <w:rFonts w:hint="eastAsia"/>
                <w:b/>
                <w:sz w:val="24"/>
              </w:rPr>
              <w:t>）</w:t>
            </w:r>
            <w:r w:rsidR="002A6C1F" w:rsidRPr="00486A46">
              <w:rPr>
                <w:b/>
                <w:sz w:val="24"/>
              </w:rPr>
              <w:t>与</w:t>
            </w:r>
            <w:r w:rsidR="002A6C1F" w:rsidRPr="00486A46">
              <w:rPr>
                <w:b/>
                <w:sz w:val="24"/>
              </w:rPr>
              <w:t>“</w:t>
            </w:r>
            <w:r w:rsidR="002A6C1F" w:rsidRPr="00486A46">
              <w:rPr>
                <w:b/>
                <w:sz w:val="24"/>
              </w:rPr>
              <w:t>打赢蓝天保卫战三年行动计划</w:t>
            </w:r>
            <w:r w:rsidR="002A6C1F" w:rsidRPr="00486A46">
              <w:rPr>
                <w:b/>
                <w:sz w:val="24"/>
              </w:rPr>
              <w:t>”</w:t>
            </w:r>
            <w:r w:rsidR="002A6C1F" w:rsidRPr="00486A46">
              <w:rPr>
                <w:b/>
                <w:sz w:val="24"/>
              </w:rPr>
              <w:t>相符性分析</w:t>
            </w:r>
          </w:p>
          <w:p w:rsidR="002A6C1F" w:rsidRPr="00AA5396" w:rsidRDefault="002A6C1F" w:rsidP="002A6C1F">
            <w:pPr>
              <w:spacing w:line="360" w:lineRule="auto"/>
              <w:ind w:firstLineChars="200" w:firstLine="472"/>
              <w:rPr>
                <w:spacing w:val="-2"/>
                <w:sz w:val="24"/>
              </w:rPr>
            </w:pPr>
            <w:r w:rsidRPr="00AA5396">
              <w:rPr>
                <w:spacing w:val="-2"/>
                <w:sz w:val="24"/>
              </w:rPr>
              <w:t>根据《打赢蓝天保卫战三年行动计划》中</w:t>
            </w:r>
            <w:r w:rsidRPr="00AA5396">
              <w:rPr>
                <w:sz w:val="24"/>
              </w:rPr>
              <w:t>第二十五条</w:t>
            </w:r>
            <w:r w:rsidRPr="00AA5396">
              <w:rPr>
                <w:sz w:val="24"/>
              </w:rPr>
              <w:t xml:space="preserve"> “</w:t>
            </w:r>
            <w:r w:rsidRPr="00AA5396">
              <w:rPr>
                <w:sz w:val="24"/>
              </w:rPr>
              <w:t>实施</w:t>
            </w:r>
            <w:r w:rsidRPr="00AA5396">
              <w:rPr>
                <w:sz w:val="24"/>
              </w:rPr>
              <w:t>VOCs</w:t>
            </w:r>
            <w:r w:rsidRPr="00AA5396">
              <w:rPr>
                <w:sz w:val="24"/>
              </w:rPr>
              <w:t>专项整治方案</w:t>
            </w:r>
            <w:r w:rsidRPr="00AA5396">
              <w:rPr>
                <w:sz w:val="24"/>
              </w:rPr>
              <w:t>”</w:t>
            </w:r>
            <w:r w:rsidRPr="00AA5396">
              <w:rPr>
                <w:sz w:val="24"/>
              </w:rPr>
              <w:t>规定，</w:t>
            </w:r>
            <w:r w:rsidRPr="00AA5396">
              <w:rPr>
                <w:kern w:val="0"/>
                <w:sz w:val="24"/>
              </w:rPr>
              <w:t>重点区域禁止建设生产和使用高</w:t>
            </w:r>
            <w:r w:rsidRPr="00AA5396">
              <w:rPr>
                <w:kern w:val="0"/>
                <w:sz w:val="24"/>
              </w:rPr>
              <w:t>VOCs</w:t>
            </w:r>
            <w:r w:rsidRPr="00AA5396">
              <w:rPr>
                <w:kern w:val="0"/>
                <w:sz w:val="24"/>
              </w:rPr>
              <w:t>含量的溶剂型涂料、油墨、胶粘剂等项目，加大餐饮油烟治理力度。</w:t>
            </w:r>
          </w:p>
          <w:p w:rsidR="002A6C1F" w:rsidRPr="003F561F" w:rsidRDefault="00330E53" w:rsidP="002A6C1F">
            <w:pPr>
              <w:spacing w:line="360" w:lineRule="auto"/>
              <w:ind w:firstLineChars="200" w:firstLine="480"/>
              <w:rPr>
                <w:sz w:val="24"/>
                <w:u w:val="single"/>
              </w:rPr>
            </w:pPr>
            <w:r w:rsidRPr="003F561F">
              <w:rPr>
                <w:sz w:val="24"/>
                <w:u w:val="single"/>
              </w:rPr>
              <w:t>本项目</w:t>
            </w:r>
            <w:r w:rsidR="00FD1AA6">
              <w:rPr>
                <w:rFonts w:hint="eastAsia"/>
                <w:sz w:val="24"/>
                <w:u w:val="single"/>
              </w:rPr>
              <w:t>使用的塑粉和水性漆</w:t>
            </w:r>
            <w:r w:rsidR="00175C46">
              <w:rPr>
                <w:rFonts w:hint="eastAsia"/>
                <w:sz w:val="24"/>
                <w:u w:val="single"/>
              </w:rPr>
              <w:t>等</w:t>
            </w:r>
            <w:r w:rsidR="00FD1AA6">
              <w:rPr>
                <w:rFonts w:hint="eastAsia"/>
                <w:sz w:val="24"/>
                <w:u w:val="single"/>
              </w:rPr>
              <w:t>挥发性较低</w:t>
            </w:r>
            <w:r w:rsidR="005A5E3A">
              <w:rPr>
                <w:rFonts w:hint="eastAsia"/>
                <w:sz w:val="24"/>
                <w:u w:val="single"/>
              </w:rPr>
              <w:t>，且</w:t>
            </w:r>
            <w:r w:rsidRPr="003F561F">
              <w:rPr>
                <w:sz w:val="24"/>
                <w:u w:val="single"/>
              </w:rPr>
              <w:t>产生的有机废气采用</w:t>
            </w:r>
            <w:r w:rsidRPr="003F561F">
              <w:rPr>
                <w:sz w:val="24"/>
                <w:u w:val="single"/>
              </w:rPr>
              <w:t>“</w:t>
            </w:r>
            <w:r w:rsidRPr="003F561F">
              <w:rPr>
                <w:rFonts w:hint="eastAsia"/>
                <w:sz w:val="24"/>
                <w:u w:val="single"/>
              </w:rPr>
              <w:t>密闭微负压管道收集</w:t>
            </w:r>
            <w:r w:rsidRPr="003F561F">
              <w:rPr>
                <w:sz w:val="24"/>
                <w:u w:val="single"/>
              </w:rPr>
              <w:t>+</w:t>
            </w:r>
            <w:r w:rsidRPr="003F561F">
              <w:rPr>
                <w:rFonts w:hint="eastAsia"/>
                <w:sz w:val="24"/>
                <w:u w:val="single"/>
              </w:rPr>
              <w:t>过滤棉</w:t>
            </w:r>
            <w:r w:rsidRPr="003F561F">
              <w:rPr>
                <w:rFonts w:hint="eastAsia"/>
                <w:sz w:val="24"/>
                <w:u w:val="single"/>
              </w:rPr>
              <w:t>+</w:t>
            </w:r>
            <w:r w:rsidRPr="003F561F">
              <w:rPr>
                <w:rFonts w:hint="eastAsia"/>
                <w:sz w:val="24"/>
                <w:u w:val="single"/>
              </w:rPr>
              <w:t>二级</w:t>
            </w:r>
            <w:r w:rsidRPr="003F561F">
              <w:rPr>
                <w:sz w:val="24"/>
                <w:u w:val="single"/>
              </w:rPr>
              <w:t>活性炭吸附</w:t>
            </w:r>
            <w:r w:rsidRPr="003F561F">
              <w:rPr>
                <w:sz w:val="24"/>
                <w:u w:val="single"/>
              </w:rPr>
              <w:t>”</w:t>
            </w:r>
            <w:r w:rsidRPr="003F561F">
              <w:rPr>
                <w:rFonts w:hint="eastAsia"/>
                <w:sz w:val="24"/>
                <w:u w:val="single"/>
              </w:rPr>
              <w:t>、“集气罩收集</w:t>
            </w:r>
            <w:r w:rsidRPr="003F561F">
              <w:rPr>
                <w:rFonts w:hint="eastAsia"/>
                <w:sz w:val="24"/>
                <w:u w:val="single"/>
              </w:rPr>
              <w:t>+</w:t>
            </w:r>
            <w:r w:rsidRPr="003F561F">
              <w:rPr>
                <w:rFonts w:hint="eastAsia"/>
                <w:sz w:val="24"/>
                <w:u w:val="single"/>
              </w:rPr>
              <w:t>二级活性炭吸附装置”和“密闭微负压管道收集</w:t>
            </w:r>
            <w:r w:rsidRPr="003F561F">
              <w:rPr>
                <w:rFonts w:hint="eastAsia"/>
                <w:sz w:val="24"/>
                <w:u w:val="single"/>
              </w:rPr>
              <w:t>+</w:t>
            </w:r>
            <w:r w:rsidRPr="003F561F">
              <w:rPr>
                <w:rFonts w:hint="eastAsia"/>
                <w:sz w:val="24"/>
                <w:u w:val="single"/>
              </w:rPr>
              <w:t>风冷</w:t>
            </w:r>
            <w:r w:rsidRPr="003F561F">
              <w:rPr>
                <w:rFonts w:hint="eastAsia"/>
                <w:sz w:val="24"/>
                <w:u w:val="single"/>
              </w:rPr>
              <w:t>+</w:t>
            </w:r>
            <w:r w:rsidRPr="003F561F">
              <w:rPr>
                <w:rFonts w:hint="eastAsia"/>
                <w:sz w:val="24"/>
                <w:u w:val="single"/>
              </w:rPr>
              <w:t>二级活性炭吸附装置”</w:t>
            </w:r>
            <w:r w:rsidR="002A6C1F" w:rsidRPr="003F561F">
              <w:rPr>
                <w:sz w:val="24"/>
                <w:u w:val="single"/>
              </w:rPr>
              <w:t>对有机废气进行处理后再排放，极大降低了对环境的影响。</w:t>
            </w:r>
          </w:p>
          <w:p w:rsidR="002A6C1F" w:rsidRPr="00AA5396" w:rsidRDefault="002A6C1F" w:rsidP="002A6C1F">
            <w:pPr>
              <w:spacing w:line="480" w:lineRule="exact"/>
              <w:ind w:firstLineChars="200" w:firstLine="480"/>
              <w:rPr>
                <w:sz w:val="24"/>
              </w:rPr>
            </w:pPr>
            <w:r w:rsidRPr="00AA5396">
              <w:rPr>
                <w:sz w:val="24"/>
              </w:rPr>
              <w:lastRenderedPageBreak/>
              <w:t>综上所述，本项目满足</w:t>
            </w:r>
            <w:r w:rsidRPr="00AA5396">
              <w:rPr>
                <w:sz w:val="24"/>
              </w:rPr>
              <w:t>“</w:t>
            </w:r>
            <w:r w:rsidRPr="00AA5396">
              <w:rPr>
                <w:sz w:val="24"/>
              </w:rPr>
              <w:t>蓝天保卫战</w:t>
            </w:r>
            <w:r w:rsidRPr="00AA5396">
              <w:rPr>
                <w:sz w:val="24"/>
              </w:rPr>
              <w:t>”</w:t>
            </w:r>
            <w:r w:rsidRPr="00AA5396">
              <w:rPr>
                <w:sz w:val="24"/>
              </w:rPr>
              <w:t>相关要求。</w:t>
            </w:r>
          </w:p>
          <w:p w:rsidR="002A6C1F" w:rsidRPr="00486A46" w:rsidRDefault="00486A46" w:rsidP="00486A46">
            <w:pPr>
              <w:widowControl/>
              <w:spacing w:line="360" w:lineRule="auto"/>
              <w:ind w:firstLineChars="200" w:firstLine="422"/>
              <w:jc w:val="left"/>
              <w:rPr>
                <w:b/>
                <w:kern w:val="0"/>
                <w:sz w:val="24"/>
              </w:rPr>
            </w:pPr>
            <w:r w:rsidRPr="00486A46">
              <w:rPr>
                <w:rFonts w:hint="eastAsia"/>
                <w:b/>
              </w:rPr>
              <w:t>（</w:t>
            </w:r>
            <w:r w:rsidRPr="00486A46">
              <w:rPr>
                <w:rFonts w:hint="eastAsia"/>
                <w:b/>
              </w:rPr>
              <w:t>4</w:t>
            </w:r>
            <w:r w:rsidRPr="00486A46">
              <w:rPr>
                <w:rFonts w:hint="eastAsia"/>
                <w:b/>
              </w:rPr>
              <w:t>）</w:t>
            </w:r>
            <w:r w:rsidR="002A6C1F" w:rsidRPr="00486A46">
              <w:rPr>
                <w:b/>
                <w:kern w:val="0"/>
                <w:sz w:val="24"/>
              </w:rPr>
              <w:t>与</w:t>
            </w:r>
            <w:r w:rsidR="002A6C1F" w:rsidRPr="00486A46">
              <w:rPr>
                <w:b/>
                <w:kern w:val="0"/>
                <w:sz w:val="24"/>
              </w:rPr>
              <w:t>“</w:t>
            </w:r>
            <w:r w:rsidR="002A6C1F" w:rsidRPr="00486A46">
              <w:rPr>
                <w:b/>
                <w:kern w:val="0"/>
                <w:sz w:val="24"/>
              </w:rPr>
              <w:t>《生态环境部关于印发〈</w:t>
            </w:r>
            <w:r w:rsidR="002A6C1F" w:rsidRPr="00486A46">
              <w:rPr>
                <w:b/>
                <w:kern w:val="0"/>
                <w:sz w:val="24"/>
              </w:rPr>
              <w:t xml:space="preserve">2020 </w:t>
            </w:r>
            <w:r w:rsidR="002A6C1F" w:rsidRPr="00486A46">
              <w:rPr>
                <w:b/>
                <w:kern w:val="0"/>
                <w:sz w:val="24"/>
              </w:rPr>
              <w:t>年挥发性有机物治理攻坚方案〉的通知》（环大气</w:t>
            </w:r>
            <w:r w:rsidR="002A6C1F" w:rsidRPr="00486A46">
              <w:rPr>
                <w:b/>
                <w:kern w:val="0"/>
                <w:sz w:val="24"/>
              </w:rPr>
              <w:t xml:space="preserve">[2020 ]33 </w:t>
            </w:r>
            <w:r w:rsidR="002A6C1F" w:rsidRPr="00486A46">
              <w:rPr>
                <w:b/>
                <w:kern w:val="0"/>
                <w:sz w:val="24"/>
              </w:rPr>
              <w:t>号）</w:t>
            </w:r>
            <w:r w:rsidR="002A6C1F" w:rsidRPr="00486A46">
              <w:rPr>
                <w:b/>
                <w:kern w:val="0"/>
                <w:sz w:val="24"/>
              </w:rPr>
              <w:t>”</w:t>
            </w:r>
            <w:r w:rsidR="002A6C1F" w:rsidRPr="00486A46">
              <w:rPr>
                <w:b/>
                <w:kern w:val="0"/>
                <w:sz w:val="24"/>
              </w:rPr>
              <w:t>相符性分析</w:t>
            </w:r>
            <w:r w:rsidR="002A6C1F" w:rsidRPr="00486A46">
              <w:rPr>
                <w:b/>
                <w:kern w:val="0"/>
                <w:sz w:val="24"/>
              </w:rPr>
              <w:t xml:space="preserve"> </w:t>
            </w:r>
          </w:p>
          <w:p w:rsidR="002A6C1F" w:rsidRPr="00AA5396" w:rsidRDefault="002A6C1F" w:rsidP="002A6C1F">
            <w:pPr>
              <w:spacing w:line="360" w:lineRule="auto"/>
              <w:ind w:firstLineChars="200" w:firstLine="480"/>
              <w:jc w:val="left"/>
              <w:rPr>
                <w:bCs/>
                <w:sz w:val="24"/>
              </w:rPr>
            </w:pPr>
            <w:r w:rsidRPr="00AA5396">
              <w:rPr>
                <w:bCs/>
                <w:sz w:val="24"/>
              </w:rPr>
              <w:t>根据</w:t>
            </w:r>
            <w:r w:rsidRPr="00AA5396">
              <w:rPr>
                <w:rFonts w:hint="eastAsia"/>
                <w:bCs/>
                <w:sz w:val="24"/>
              </w:rPr>
              <w:t>《</w:t>
            </w:r>
            <w:r w:rsidRPr="00AA5396">
              <w:rPr>
                <w:bCs/>
                <w:sz w:val="24"/>
              </w:rPr>
              <w:t>关于印发</w:t>
            </w:r>
            <w:r w:rsidRPr="00AA5396">
              <w:rPr>
                <w:rFonts w:hint="eastAsia"/>
                <w:bCs/>
                <w:sz w:val="24"/>
              </w:rPr>
              <w:t>&lt;</w:t>
            </w:r>
            <w:r w:rsidRPr="00AA5396">
              <w:rPr>
                <w:bCs/>
                <w:sz w:val="24"/>
              </w:rPr>
              <w:t>2020</w:t>
            </w:r>
            <w:r w:rsidRPr="00AA5396">
              <w:rPr>
                <w:bCs/>
                <w:sz w:val="24"/>
              </w:rPr>
              <w:t>年挥发性有机物治理攻坚方案</w:t>
            </w:r>
            <w:r w:rsidRPr="00AA5396">
              <w:rPr>
                <w:rFonts w:hint="eastAsia"/>
                <w:bCs/>
                <w:sz w:val="24"/>
              </w:rPr>
              <w:t>&gt;</w:t>
            </w:r>
            <w:r w:rsidRPr="00AA5396">
              <w:rPr>
                <w:bCs/>
                <w:sz w:val="24"/>
              </w:rPr>
              <w:t>的通知</w:t>
            </w:r>
            <w:r w:rsidRPr="00AA5396">
              <w:rPr>
                <w:rFonts w:hint="eastAsia"/>
                <w:bCs/>
                <w:sz w:val="24"/>
              </w:rPr>
              <w:t>》，大力推进低（无）</w:t>
            </w:r>
            <w:r w:rsidRPr="00AA5396">
              <w:rPr>
                <w:rFonts w:hint="eastAsia"/>
                <w:bCs/>
                <w:sz w:val="24"/>
              </w:rPr>
              <w:t>VOCs</w:t>
            </w:r>
            <w:r w:rsidRPr="00AA5396">
              <w:rPr>
                <w:rFonts w:hint="eastAsia"/>
                <w:bCs/>
                <w:sz w:val="24"/>
              </w:rPr>
              <w:t>含量原辅材料替代。将全面使用符合国家要求的低</w:t>
            </w:r>
            <w:r w:rsidRPr="00AA5396">
              <w:rPr>
                <w:rFonts w:hint="eastAsia"/>
                <w:bCs/>
                <w:sz w:val="24"/>
              </w:rPr>
              <w:t>VOCs</w:t>
            </w:r>
            <w:r w:rsidRPr="00AA5396">
              <w:rPr>
                <w:rFonts w:hint="eastAsia"/>
                <w:bCs/>
                <w:sz w:val="24"/>
              </w:rPr>
              <w:t>含量原辅材料的企业纳入正面清单和政府绿色采购清单。企业应建立原辅材料台账，记录</w:t>
            </w:r>
            <w:r w:rsidRPr="00AA5396">
              <w:rPr>
                <w:rFonts w:hint="eastAsia"/>
                <w:bCs/>
                <w:sz w:val="24"/>
              </w:rPr>
              <w:t>VOCs</w:t>
            </w:r>
            <w:r w:rsidRPr="00AA5396">
              <w:rPr>
                <w:rFonts w:hint="eastAsia"/>
                <w:bCs/>
                <w:sz w:val="24"/>
              </w:rPr>
              <w:t>原辅材料名称、成分、</w:t>
            </w:r>
            <w:r w:rsidRPr="00AA5396">
              <w:rPr>
                <w:rFonts w:hint="eastAsia"/>
                <w:bCs/>
                <w:sz w:val="24"/>
              </w:rPr>
              <w:t>VOCs</w:t>
            </w:r>
            <w:r w:rsidRPr="00AA5396">
              <w:rPr>
                <w:rFonts w:hint="eastAsia"/>
                <w:bCs/>
                <w:sz w:val="24"/>
              </w:rPr>
              <w:t>含量、采购量、使用量、库存量、回收方式、回收量等信息，并保存相关证明材料。采用符合国家有关低</w:t>
            </w:r>
            <w:r w:rsidRPr="00AA5396">
              <w:rPr>
                <w:rFonts w:hint="eastAsia"/>
                <w:bCs/>
                <w:sz w:val="24"/>
              </w:rPr>
              <w:t>VOCs</w:t>
            </w:r>
            <w:r w:rsidRPr="00AA5396">
              <w:rPr>
                <w:rFonts w:hint="eastAsia"/>
                <w:bCs/>
                <w:sz w:val="24"/>
              </w:rPr>
              <w:t>含量产品规定的涂料、油墨、胶粘剂等，排放浓度稳定达标且排放速率满足相关规定的，相应生产工序可不要求建设末端治理设施。使用的原辅材料</w:t>
            </w:r>
            <w:r w:rsidRPr="00AA5396">
              <w:rPr>
                <w:rFonts w:hint="eastAsia"/>
                <w:bCs/>
                <w:sz w:val="24"/>
              </w:rPr>
              <w:t>VOCs</w:t>
            </w:r>
            <w:r w:rsidRPr="00AA5396">
              <w:rPr>
                <w:rFonts w:hint="eastAsia"/>
                <w:bCs/>
                <w:sz w:val="24"/>
              </w:rPr>
              <w:t>含量（质量比）均低于</w:t>
            </w:r>
            <w:r w:rsidRPr="00AA5396">
              <w:rPr>
                <w:rFonts w:hint="eastAsia"/>
                <w:bCs/>
                <w:sz w:val="24"/>
              </w:rPr>
              <w:t>10%</w:t>
            </w:r>
            <w:r w:rsidRPr="00AA5396">
              <w:rPr>
                <w:rFonts w:hint="eastAsia"/>
                <w:bCs/>
                <w:sz w:val="24"/>
              </w:rPr>
              <w:t>的工序，可不要求采取无组织排放收集和处理措施。推进政府绿色采购，要求家具、印刷等政府定点招标采购企业优先使用低挥发性原辅材料，鼓励汽车维修等政府定点招标采购企业使用低挥发性原辅材料；将低</w:t>
            </w:r>
            <w:r w:rsidRPr="00AA5396">
              <w:rPr>
                <w:rFonts w:hint="eastAsia"/>
                <w:bCs/>
                <w:sz w:val="24"/>
              </w:rPr>
              <w:t>VOCs</w:t>
            </w:r>
            <w:r w:rsidRPr="00AA5396">
              <w:rPr>
                <w:rFonts w:hint="eastAsia"/>
                <w:bCs/>
                <w:sz w:val="24"/>
              </w:rPr>
              <w:t>含量产品纳入政府采购名录，并在政府投资项目中优先使用；引导将使用低</w:t>
            </w:r>
            <w:r w:rsidRPr="00AA5396">
              <w:rPr>
                <w:rFonts w:hint="eastAsia"/>
                <w:bCs/>
                <w:sz w:val="24"/>
              </w:rPr>
              <w:t>VOCs</w:t>
            </w:r>
            <w:r w:rsidRPr="00AA5396">
              <w:rPr>
                <w:rFonts w:hint="eastAsia"/>
                <w:bCs/>
                <w:sz w:val="24"/>
              </w:rPr>
              <w:t>含量涂料、胶粘剂等纳入政府采购装修合同环保条款。</w:t>
            </w:r>
          </w:p>
          <w:p w:rsidR="00863A82" w:rsidRDefault="002A6C1F" w:rsidP="002A6C1F">
            <w:pPr>
              <w:spacing w:line="360" w:lineRule="auto"/>
              <w:ind w:firstLineChars="200" w:firstLine="480"/>
              <w:rPr>
                <w:b/>
                <w:bCs/>
                <w:spacing w:val="-2"/>
                <w:sz w:val="24"/>
              </w:rPr>
            </w:pPr>
            <w:r w:rsidRPr="00AA5396">
              <w:rPr>
                <w:bCs/>
                <w:sz w:val="24"/>
                <w:u w:val="single"/>
              </w:rPr>
              <w:t>本项目</w:t>
            </w:r>
            <w:r w:rsidRPr="00AA5396">
              <w:rPr>
                <w:rFonts w:hint="eastAsia"/>
                <w:bCs/>
                <w:sz w:val="24"/>
                <w:u w:val="single"/>
              </w:rPr>
              <w:t>使用的</w:t>
            </w:r>
            <w:r w:rsidR="00C42B77">
              <w:rPr>
                <w:rFonts w:hint="eastAsia"/>
                <w:bCs/>
                <w:sz w:val="24"/>
                <w:u w:val="single"/>
              </w:rPr>
              <w:t>原料</w:t>
            </w:r>
            <w:r w:rsidRPr="00AA5396">
              <w:rPr>
                <w:rFonts w:hint="eastAsia"/>
                <w:bCs/>
                <w:sz w:val="24"/>
                <w:u w:val="single"/>
              </w:rPr>
              <w:t>均使用外购新料且挥发性较低</w:t>
            </w:r>
            <w:r w:rsidRPr="00AA5396">
              <w:rPr>
                <w:bCs/>
                <w:sz w:val="24"/>
                <w:u w:val="single"/>
              </w:rPr>
              <w:t>，因此，本项目</w:t>
            </w:r>
            <w:r w:rsidRPr="00AA5396">
              <w:rPr>
                <w:bCs/>
                <w:sz w:val="24"/>
                <w:u w:val="single"/>
              </w:rPr>
              <w:t xml:space="preserve"> VOCs </w:t>
            </w:r>
            <w:r w:rsidRPr="00AA5396">
              <w:rPr>
                <w:bCs/>
                <w:sz w:val="24"/>
                <w:u w:val="single"/>
              </w:rPr>
              <w:t>控制符合《生态环境部关于印发〈</w:t>
            </w:r>
            <w:r w:rsidRPr="00AA5396">
              <w:rPr>
                <w:bCs/>
                <w:sz w:val="24"/>
                <w:u w:val="single"/>
              </w:rPr>
              <w:t xml:space="preserve">2020 </w:t>
            </w:r>
            <w:r w:rsidRPr="00AA5396">
              <w:rPr>
                <w:bCs/>
                <w:sz w:val="24"/>
                <w:u w:val="single"/>
              </w:rPr>
              <w:t>年挥发性有机物治理攻坚方案〉的通知》（环大气</w:t>
            </w:r>
            <w:r w:rsidRPr="00AA5396">
              <w:rPr>
                <w:bCs/>
                <w:sz w:val="24"/>
                <w:u w:val="single"/>
              </w:rPr>
              <w:t xml:space="preserve">[2020]33 </w:t>
            </w:r>
            <w:r w:rsidRPr="00AA5396">
              <w:rPr>
                <w:bCs/>
                <w:sz w:val="24"/>
                <w:u w:val="single"/>
              </w:rPr>
              <w:t>号）的要求。</w:t>
            </w:r>
          </w:p>
          <w:p w:rsidR="00486A46" w:rsidRDefault="00486A46" w:rsidP="00486A46">
            <w:pPr>
              <w:spacing w:line="360" w:lineRule="auto"/>
              <w:ind w:firstLineChars="200" w:firstLine="474"/>
              <w:rPr>
                <w:b/>
                <w:bCs/>
                <w:spacing w:val="-2"/>
                <w:sz w:val="24"/>
              </w:rPr>
            </w:pPr>
            <w:r>
              <w:rPr>
                <w:rFonts w:hint="eastAsia"/>
                <w:b/>
                <w:bCs/>
                <w:spacing w:val="-2"/>
                <w:sz w:val="24"/>
              </w:rPr>
              <w:t>（</w:t>
            </w:r>
            <w:r>
              <w:rPr>
                <w:rFonts w:hint="eastAsia"/>
                <w:b/>
                <w:bCs/>
                <w:spacing w:val="-2"/>
                <w:sz w:val="24"/>
              </w:rPr>
              <w:t>5</w:t>
            </w:r>
            <w:r>
              <w:rPr>
                <w:rFonts w:hint="eastAsia"/>
                <w:b/>
                <w:bCs/>
                <w:spacing w:val="-2"/>
                <w:sz w:val="24"/>
              </w:rPr>
              <w:t>）与《重点行业挥发性有机物综合治理方案》相符性分析</w:t>
            </w:r>
          </w:p>
          <w:p w:rsidR="00155959" w:rsidRDefault="00155959" w:rsidP="00486A46">
            <w:pPr>
              <w:pStyle w:val="21"/>
              <w:ind w:firstLine="474"/>
              <w:rPr>
                <w:rFonts w:hint="eastAsia"/>
                <w:b/>
                <w:spacing w:val="-2"/>
                <w:sz w:val="24"/>
              </w:rPr>
            </w:pPr>
          </w:p>
          <w:p w:rsidR="00486A46" w:rsidRDefault="00486A46" w:rsidP="00486A46">
            <w:pPr>
              <w:pStyle w:val="21"/>
              <w:ind w:firstLine="474"/>
              <w:rPr>
                <w:b/>
                <w:bCs/>
                <w:sz w:val="24"/>
              </w:rPr>
            </w:pPr>
            <w:r>
              <w:rPr>
                <w:rFonts w:hint="eastAsia"/>
                <w:b/>
                <w:spacing w:val="-2"/>
                <w:sz w:val="24"/>
              </w:rPr>
              <w:t>表</w:t>
            </w:r>
            <w:r>
              <w:rPr>
                <w:rFonts w:hint="eastAsia"/>
                <w:b/>
                <w:spacing w:val="-2"/>
                <w:sz w:val="24"/>
              </w:rPr>
              <w:t>1-</w:t>
            </w:r>
            <w:r w:rsidR="00155959">
              <w:rPr>
                <w:rFonts w:hint="eastAsia"/>
                <w:b/>
                <w:spacing w:val="-2"/>
                <w:sz w:val="24"/>
              </w:rPr>
              <w:t>4</w:t>
            </w:r>
            <w:r>
              <w:rPr>
                <w:rFonts w:hint="eastAsia"/>
                <w:b/>
                <w:spacing w:val="-2"/>
                <w:sz w:val="24"/>
              </w:rPr>
              <w:t xml:space="preserve">  </w:t>
            </w:r>
            <w:r>
              <w:rPr>
                <w:b/>
                <w:bCs/>
                <w:sz w:val="24"/>
              </w:rPr>
              <w:t>与《重点行业挥发性有机物综合治理方案》相符性分析一览表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7"/>
              <w:gridCol w:w="1961"/>
              <w:gridCol w:w="1367"/>
            </w:tblGrid>
            <w:tr w:rsidR="00486A46" w:rsidTr="0076679C">
              <w:trPr>
                <w:jc w:val="center"/>
              </w:trPr>
              <w:tc>
                <w:tcPr>
                  <w:tcW w:w="5177" w:type="dxa"/>
                  <w:vAlign w:val="center"/>
                </w:tcPr>
                <w:p w:rsidR="00486A46" w:rsidRDefault="00486A46" w:rsidP="0076679C">
                  <w:pPr>
                    <w:pStyle w:val="21"/>
                    <w:ind w:leftChars="0" w:left="0" w:firstLineChars="0" w:firstLine="0"/>
                    <w:jc w:val="center"/>
                    <w:rPr>
                      <w:b/>
                      <w:bCs/>
                      <w:szCs w:val="21"/>
                    </w:rPr>
                  </w:pPr>
                  <w:r>
                    <w:rPr>
                      <w:b/>
                      <w:bCs/>
                      <w:szCs w:val="21"/>
                    </w:rPr>
                    <w:t>《重点行业挥发性有机物综合治理方案》中要求（节选）</w:t>
                  </w:r>
                </w:p>
              </w:tc>
              <w:tc>
                <w:tcPr>
                  <w:tcW w:w="1961" w:type="dxa"/>
                  <w:vAlign w:val="center"/>
                </w:tcPr>
                <w:p w:rsidR="00486A46" w:rsidRDefault="00486A46" w:rsidP="0076679C">
                  <w:pPr>
                    <w:pStyle w:val="21"/>
                    <w:ind w:leftChars="0" w:left="0" w:firstLineChars="0" w:firstLine="0"/>
                    <w:jc w:val="center"/>
                    <w:rPr>
                      <w:b/>
                      <w:bCs/>
                      <w:szCs w:val="21"/>
                    </w:rPr>
                  </w:pPr>
                  <w:r>
                    <w:rPr>
                      <w:b/>
                      <w:bCs/>
                      <w:szCs w:val="21"/>
                    </w:rPr>
                    <w:t>本项目情况</w:t>
                  </w:r>
                </w:p>
              </w:tc>
              <w:tc>
                <w:tcPr>
                  <w:tcW w:w="1367" w:type="dxa"/>
                  <w:vAlign w:val="center"/>
                </w:tcPr>
                <w:p w:rsidR="00486A46" w:rsidRDefault="00486A46" w:rsidP="0076679C">
                  <w:pPr>
                    <w:pStyle w:val="21"/>
                    <w:ind w:leftChars="0" w:left="0" w:firstLineChars="0" w:firstLine="0"/>
                    <w:jc w:val="center"/>
                    <w:rPr>
                      <w:b/>
                      <w:bCs/>
                      <w:szCs w:val="21"/>
                    </w:rPr>
                  </w:pPr>
                  <w:r>
                    <w:rPr>
                      <w:b/>
                      <w:bCs/>
                      <w:szCs w:val="21"/>
                    </w:rPr>
                    <w:t>分析结果</w:t>
                  </w:r>
                </w:p>
              </w:tc>
            </w:tr>
            <w:tr w:rsidR="00486A46" w:rsidTr="0076679C">
              <w:trPr>
                <w:jc w:val="center"/>
              </w:trPr>
              <w:tc>
                <w:tcPr>
                  <w:tcW w:w="5177" w:type="dxa"/>
                  <w:vAlign w:val="center"/>
                </w:tcPr>
                <w:p w:rsidR="00486A46" w:rsidRDefault="00486A46" w:rsidP="0076679C">
                  <w:pPr>
                    <w:pStyle w:val="21"/>
                    <w:ind w:leftChars="0" w:left="0" w:firstLine="412"/>
                    <w:rPr>
                      <w:szCs w:val="21"/>
                    </w:rPr>
                  </w:pPr>
                  <w:r>
                    <w:rPr>
                      <w:rFonts w:hint="eastAsia"/>
                      <w:spacing w:val="-2"/>
                      <w:szCs w:val="21"/>
                    </w:rPr>
                    <w:t>大力推进源头替代。通过使用水性、粉末、高固体分、无溶剂、辐射固化等低</w:t>
                  </w:r>
                  <w:r>
                    <w:rPr>
                      <w:rFonts w:hint="eastAsia"/>
                      <w:spacing w:val="-2"/>
                      <w:szCs w:val="21"/>
                    </w:rPr>
                    <w:t xml:space="preserve"> VOCs </w:t>
                  </w:r>
                  <w:r>
                    <w:rPr>
                      <w:rFonts w:hint="eastAsia"/>
                      <w:spacing w:val="-2"/>
                      <w:szCs w:val="21"/>
                    </w:rPr>
                    <w:t>含量的涂料，水性、辐射固化、植物基等低</w:t>
                  </w:r>
                  <w:r>
                    <w:rPr>
                      <w:rFonts w:hint="eastAsia"/>
                      <w:spacing w:val="-2"/>
                      <w:szCs w:val="21"/>
                    </w:rPr>
                    <w:t xml:space="preserve"> VOCs </w:t>
                  </w:r>
                  <w:r>
                    <w:rPr>
                      <w:rFonts w:hint="eastAsia"/>
                      <w:spacing w:val="-2"/>
                      <w:szCs w:val="21"/>
                    </w:rPr>
                    <w:t>含量的油墨，水基、热熔、无溶剂、辐射固化、改性、生物降解等低</w:t>
                  </w:r>
                  <w:r>
                    <w:rPr>
                      <w:rFonts w:hint="eastAsia"/>
                      <w:spacing w:val="-2"/>
                      <w:szCs w:val="21"/>
                    </w:rPr>
                    <w:t xml:space="preserve"> VOCs </w:t>
                  </w:r>
                  <w:r>
                    <w:rPr>
                      <w:rFonts w:hint="eastAsia"/>
                      <w:spacing w:val="-2"/>
                      <w:szCs w:val="21"/>
                    </w:rPr>
                    <w:t>含量的胶粘剂，以及低</w:t>
                  </w:r>
                  <w:r>
                    <w:rPr>
                      <w:rFonts w:hint="eastAsia"/>
                      <w:spacing w:val="-2"/>
                      <w:szCs w:val="21"/>
                    </w:rPr>
                    <w:t xml:space="preserve">VOCs </w:t>
                  </w:r>
                  <w:r>
                    <w:rPr>
                      <w:rFonts w:hint="eastAsia"/>
                      <w:spacing w:val="-2"/>
                      <w:szCs w:val="21"/>
                    </w:rPr>
                    <w:t>含量、低反应活性的清洗剂等，替代溶剂型涂料、油墨、胶粘剂、清洗剂等，从源头减少</w:t>
                  </w:r>
                  <w:r>
                    <w:rPr>
                      <w:rFonts w:hint="eastAsia"/>
                      <w:spacing w:val="-2"/>
                      <w:szCs w:val="21"/>
                    </w:rPr>
                    <w:t xml:space="preserve"> VOCs </w:t>
                  </w:r>
                  <w:r>
                    <w:rPr>
                      <w:rFonts w:hint="eastAsia"/>
                      <w:spacing w:val="-2"/>
                      <w:szCs w:val="21"/>
                    </w:rPr>
                    <w:t>产生。工业涂装、包装印刷等行业要加大源头替代力度……企业应大力推广使用低</w:t>
                  </w:r>
                  <w:r>
                    <w:rPr>
                      <w:rFonts w:hint="eastAsia"/>
                      <w:spacing w:val="-2"/>
                      <w:szCs w:val="21"/>
                    </w:rPr>
                    <w:t xml:space="preserve"> VOCs </w:t>
                  </w:r>
                  <w:r>
                    <w:rPr>
                      <w:rFonts w:hint="eastAsia"/>
                      <w:spacing w:val="-2"/>
                      <w:szCs w:val="21"/>
                    </w:rPr>
                    <w:t>含量木器涂料、车辆涂料、机械设备涂料、集装箱涂料以及建筑物和构筑物防护涂料等，在技术成熟的行业，推广使用低</w:t>
                  </w:r>
                  <w:r>
                    <w:rPr>
                      <w:rFonts w:hint="eastAsia"/>
                      <w:spacing w:val="-2"/>
                      <w:szCs w:val="21"/>
                    </w:rPr>
                    <w:t xml:space="preserve"> VOCs </w:t>
                  </w:r>
                  <w:r>
                    <w:rPr>
                      <w:rFonts w:hint="eastAsia"/>
                      <w:spacing w:val="-2"/>
                      <w:szCs w:val="21"/>
                    </w:rPr>
                    <w:t>含量油墨和胶粘剂，重点区域到</w:t>
                  </w:r>
                  <w:r>
                    <w:rPr>
                      <w:rFonts w:hint="eastAsia"/>
                      <w:spacing w:val="-2"/>
                      <w:szCs w:val="21"/>
                    </w:rPr>
                    <w:t xml:space="preserve">2020 </w:t>
                  </w:r>
                  <w:r>
                    <w:rPr>
                      <w:rFonts w:hint="eastAsia"/>
                      <w:spacing w:val="-2"/>
                      <w:szCs w:val="21"/>
                    </w:rPr>
                    <w:t>年年底</w:t>
                  </w:r>
                  <w:r>
                    <w:rPr>
                      <w:rFonts w:hint="eastAsia"/>
                      <w:spacing w:val="-2"/>
                      <w:szCs w:val="21"/>
                    </w:rPr>
                    <w:lastRenderedPageBreak/>
                    <w:t>前基本完成。鼓励加快低</w:t>
                  </w:r>
                  <w:r>
                    <w:rPr>
                      <w:rFonts w:hint="eastAsia"/>
                      <w:spacing w:val="-2"/>
                      <w:szCs w:val="21"/>
                    </w:rPr>
                    <w:t xml:space="preserve"> VOCs </w:t>
                  </w:r>
                  <w:r>
                    <w:rPr>
                      <w:rFonts w:hint="eastAsia"/>
                      <w:spacing w:val="-2"/>
                      <w:szCs w:val="21"/>
                    </w:rPr>
                    <w:t>含量涂料、油墨、胶粘剂等研发和生产</w:t>
                  </w:r>
                </w:p>
              </w:tc>
              <w:tc>
                <w:tcPr>
                  <w:tcW w:w="1961" w:type="dxa"/>
                  <w:vAlign w:val="center"/>
                </w:tcPr>
                <w:p w:rsidR="00486A46" w:rsidRPr="009A45A3" w:rsidRDefault="00486A46" w:rsidP="0076679C">
                  <w:pPr>
                    <w:jc w:val="center"/>
                    <w:rPr>
                      <w:szCs w:val="21"/>
                    </w:rPr>
                  </w:pPr>
                  <w:r w:rsidRPr="009A45A3">
                    <w:rPr>
                      <w:rFonts w:hint="eastAsia"/>
                      <w:spacing w:val="-2"/>
                      <w:szCs w:val="21"/>
                    </w:rPr>
                    <w:lastRenderedPageBreak/>
                    <w:t>建设项目使用塑粉</w:t>
                  </w:r>
                  <w:r w:rsidR="0057425D" w:rsidRPr="009A45A3">
                    <w:rPr>
                      <w:rFonts w:hint="eastAsia"/>
                      <w:spacing w:val="-2"/>
                      <w:szCs w:val="21"/>
                    </w:rPr>
                    <w:t>和水性漆</w:t>
                  </w:r>
                  <w:r w:rsidRPr="009A45A3">
                    <w:rPr>
                      <w:rFonts w:hint="eastAsia"/>
                      <w:spacing w:val="-2"/>
                      <w:szCs w:val="21"/>
                    </w:rPr>
                    <w:t>，属于低</w:t>
                  </w:r>
                  <w:r w:rsidRPr="009A45A3">
                    <w:rPr>
                      <w:rFonts w:hint="eastAsia"/>
                      <w:spacing w:val="-2"/>
                      <w:szCs w:val="21"/>
                    </w:rPr>
                    <w:t>VOCs</w:t>
                  </w:r>
                  <w:r w:rsidRPr="009A45A3">
                    <w:rPr>
                      <w:rFonts w:hint="eastAsia"/>
                      <w:spacing w:val="-2"/>
                      <w:szCs w:val="21"/>
                    </w:rPr>
                    <w:t>的涂料，产生的非甲烷总烃通过密闭负压</w:t>
                  </w:r>
                  <w:r w:rsidR="0057425D" w:rsidRPr="009A45A3">
                    <w:rPr>
                      <w:rFonts w:hint="eastAsia"/>
                      <w:spacing w:val="-2"/>
                      <w:szCs w:val="21"/>
                    </w:rPr>
                    <w:t>管道</w:t>
                  </w:r>
                  <w:r w:rsidRPr="009A45A3">
                    <w:rPr>
                      <w:rFonts w:hint="eastAsia"/>
                      <w:spacing w:val="-2"/>
                      <w:szCs w:val="21"/>
                    </w:rPr>
                    <w:t>收集</w:t>
                  </w:r>
                  <w:r w:rsidRPr="009A45A3">
                    <w:rPr>
                      <w:rFonts w:hint="eastAsia"/>
                      <w:spacing w:val="-2"/>
                      <w:szCs w:val="21"/>
                    </w:rPr>
                    <w:t>+</w:t>
                  </w:r>
                  <w:r w:rsidRPr="009A45A3">
                    <w:rPr>
                      <w:rFonts w:hint="eastAsia"/>
                      <w:spacing w:val="-2"/>
                      <w:szCs w:val="21"/>
                    </w:rPr>
                    <w:t>过滤棉</w:t>
                  </w:r>
                  <w:r w:rsidRPr="009A45A3">
                    <w:rPr>
                      <w:rFonts w:hint="eastAsia"/>
                      <w:spacing w:val="-2"/>
                      <w:szCs w:val="21"/>
                    </w:rPr>
                    <w:t>+</w:t>
                  </w:r>
                  <w:r w:rsidRPr="009A45A3">
                    <w:rPr>
                      <w:rFonts w:hint="eastAsia"/>
                      <w:spacing w:val="-2"/>
                      <w:szCs w:val="21"/>
                    </w:rPr>
                    <w:t>二级活性炭吸附处理</w:t>
                  </w:r>
                  <w:r w:rsidR="00F004E1" w:rsidRPr="009A45A3">
                    <w:rPr>
                      <w:rFonts w:hint="eastAsia"/>
                      <w:spacing w:val="-2"/>
                      <w:szCs w:val="21"/>
                    </w:rPr>
                    <w:t>和密闭负压管道收集</w:t>
                  </w:r>
                  <w:r w:rsidR="00F004E1" w:rsidRPr="009A45A3">
                    <w:rPr>
                      <w:rFonts w:hint="eastAsia"/>
                      <w:spacing w:val="-2"/>
                      <w:szCs w:val="21"/>
                    </w:rPr>
                    <w:t>+</w:t>
                  </w:r>
                  <w:r w:rsidR="00F004E1" w:rsidRPr="009A45A3">
                    <w:rPr>
                      <w:rFonts w:hint="eastAsia"/>
                      <w:spacing w:val="-2"/>
                      <w:szCs w:val="21"/>
                    </w:rPr>
                    <w:t>风冷</w:t>
                  </w:r>
                  <w:r w:rsidR="00F004E1" w:rsidRPr="009A45A3">
                    <w:rPr>
                      <w:rFonts w:hint="eastAsia"/>
                      <w:spacing w:val="-2"/>
                      <w:szCs w:val="21"/>
                    </w:rPr>
                    <w:t>+</w:t>
                  </w:r>
                  <w:r w:rsidR="00F004E1" w:rsidRPr="009A45A3">
                    <w:rPr>
                      <w:rFonts w:hint="eastAsia"/>
                      <w:spacing w:val="-2"/>
                      <w:szCs w:val="21"/>
                    </w:rPr>
                    <w:t>二级活性炭吸附处理</w:t>
                  </w:r>
                  <w:r w:rsidRPr="009A45A3">
                    <w:rPr>
                      <w:rFonts w:hint="eastAsia"/>
                      <w:spacing w:val="-2"/>
                      <w:szCs w:val="21"/>
                    </w:rPr>
                    <w:t>，达标排放，符合环保政策要求</w:t>
                  </w:r>
                </w:p>
                <w:p w:rsidR="00486A46" w:rsidRDefault="00486A46" w:rsidP="0076679C">
                  <w:pPr>
                    <w:pStyle w:val="21"/>
                    <w:jc w:val="center"/>
                    <w:rPr>
                      <w:szCs w:val="21"/>
                    </w:rPr>
                  </w:pPr>
                </w:p>
              </w:tc>
              <w:tc>
                <w:tcPr>
                  <w:tcW w:w="1367" w:type="dxa"/>
                  <w:vAlign w:val="center"/>
                </w:tcPr>
                <w:p w:rsidR="00486A46" w:rsidRDefault="00486A46" w:rsidP="0076679C">
                  <w:pPr>
                    <w:pStyle w:val="21"/>
                    <w:ind w:leftChars="0" w:left="0" w:firstLineChars="0" w:firstLine="0"/>
                    <w:jc w:val="center"/>
                    <w:rPr>
                      <w:szCs w:val="21"/>
                    </w:rPr>
                  </w:pPr>
                  <w:r>
                    <w:rPr>
                      <w:rFonts w:hint="eastAsia"/>
                      <w:szCs w:val="21"/>
                    </w:rPr>
                    <w:lastRenderedPageBreak/>
                    <w:t>相符</w:t>
                  </w:r>
                </w:p>
              </w:tc>
            </w:tr>
            <w:tr w:rsidR="00486A46" w:rsidTr="0076679C">
              <w:trPr>
                <w:jc w:val="center"/>
              </w:trPr>
              <w:tc>
                <w:tcPr>
                  <w:tcW w:w="5177" w:type="dxa"/>
                  <w:vAlign w:val="center"/>
                </w:tcPr>
                <w:p w:rsidR="00486A46" w:rsidRDefault="00486A46" w:rsidP="0076679C">
                  <w:pPr>
                    <w:pStyle w:val="21"/>
                    <w:ind w:leftChars="0" w:left="0" w:firstLineChars="0" w:firstLine="0"/>
                    <w:jc w:val="center"/>
                    <w:rPr>
                      <w:szCs w:val="21"/>
                    </w:rPr>
                  </w:pPr>
                  <w:r>
                    <w:rPr>
                      <w:szCs w:val="21"/>
                    </w:rPr>
                    <w:lastRenderedPageBreak/>
                    <w:t>全面加强无组织排放控制。重点对含</w:t>
                  </w:r>
                  <w:r>
                    <w:rPr>
                      <w:szCs w:val="21"/>
                    </w:rPr>
                    <w:t xml:space="preserve"> VOCs </w:t>
                  </w:r>
                  <w:r>
                    <w:rPr>
                      <w:szCs w:val="21"/>
                    </w:rPr>
                    <w:t>物料（包括含</w:t>
                  </w:r>
                  <w:r>
                    <w:rPr>
                      <w:szCs w:val="21"/>
                    </w:rPr>
                    <w:t xml:space="preserve">VOCs </w:t>
                  </w:r>
                  <w:r>
                    <w:rPr>
                      <w:szCs w:val="21"/>
                    </w:rPr>
                    <w:t>原辅材料、含</w:t>
                  </w:r>
                  <w:r>
                    <w:rPr>
                      <w:szCs w:val="21"/>
                    </w:rPr>
                    <w:t xml:space="preserve"> VOCs </w:t>
                  </w:r>
                  <w:r>
                    <w:rPr>
                      <w:szCs w:val="21"/>
                    </w:rPr>
                    <w:t>产品、含</w:t>
                  </w:r>
                  <w:r>
                    <w:rPr>
                      <w:szCs w:val="21"/>
                    </w:rPr>
                    <w:t xml:space="preserve"> VOCs </w:t>
                  </w:r>
                  <w:r>
                    <w:rPr>
                      <w:szCs w:val="21"/>
                    </w:rPr>
                    <w:t>废料以及有机聚合物材料等）储存、转移和输送、设备与管线组件泄漏、敞开液面逸散以及工艺过程等五类排放源实施管控，通过采取设备与场所密闭、工艺改进、</w:t>
                  </w:r>
                  <w:r>
                    <w:rPr>
                      <w:rFonts w:hint="eastAsia"/>
                      <w:szCs w:val="21"/>
                    </w:rPr>
                    <w:t>废</w:t>
                  </w:r>
                  <w:r>
                    <w:rPr>
                      <w:szCs w:val="21"/>
                    </w:rPr>
                    <w:t>气有效收集等措施，削减</w:t>
                  </w:r>
                  <w:r>
                    <w:rPr>
                      <w:szCs w:val="21"/>
                    </w:rPr>
                    <w:t xml:space="preserve">VOCs </w:t>
                  </w:r>
                  <w:r>
                    <w:rPr>
                      <w:szCs w:val="21"/>
                    </w:rPr>
                    <w:t>无组织排放</w:t>
                  </w:r>
                </w:p>
              </w:tc>
              <w:tc>
                <w:tcPr>
                  <w:tcW w:w="1961" w:type="dxa"/>
                  <w:vAlign w:val="center"/>
                </w:tcPr>
                <w:p w:rsidR="00486A46" w:rsidRPr="0022207D" w:rsidRDefault="00B00348" w:rsidP="0076679C">
                  <w:pPr>
                    <w:pStyle w:val="21"/>
                    <w:ind w:leftChars="0" w:left="0" w:firstLineChars="0" w:firstLine="0"/>
                    <w:jc w:val="center"/>
                    <w:rPr>
                      <w:color w:val="FF0000"/>
                      <w:szCs w:val="21"/>
                    </w:rPr>
                  </w:pPr>
                  <w:r>
                    <w:rPr>
                      <w:kern w:val="0"/>
                      <w:szCs w:val="21"/>
                    </w:rPr>
                    <w:t>项目产生的非甲烷总烃设密闭区域</w:t>
                  </w:r>
                  <w:r>
                    <w:rPr>
                      <w:rFonts w:hint="eastAsia"/>
                      <w:kern w:val="0"/>
                      <w:szCs w:val="21"/>
                    </w:rPr>
                    <w:t>或</w:t>
                  </w:r>
                  <w:r>
                    <w:rPr>
                      <w:kern w:val="0"/>
                      <w:szCs w:val="21"/>
                    </w:rPr>
                    <w:t>集气罩收集经引风机引入二级活性炭吸附装置</w:t>
                  </w:r>
                </w:p>
              </w:tc>
              <w:tc>
                <w:tcPr>
                  <w:tcW w:w="1367" w:type="dxa"/>
                  <w:vAlign w:val="center"/>
                </w:tcPr>
                <w:p w:rsidR="00486A46" w:rsidRDefault="00486A46" w:rsidP="0076679C">
                  <w:pPr>
                    <w:pStyle w:val="21"/>
                    <w:ind w:leftChars="0" w:left="0" w:firstLineChars="0" w:firstLine="0"/>
                    <w:jc w:val="center"/>
                    <w:rPr>
                      <w:szCs w:val="21"/>
                    </w:rPr>
                  </w:pPr>
                  <w:r>
                    <w:rPr>
                      <w:rFonts w:hint="eastAsia"/>
                      <w:szCs w:val="21"/>
                    </w:rPr>
                    <w:t>相符</w:t>
                  </w:r>
                </w:p>
              </w:tc>
            </w:tr>
            <w:tr w:rsidR="00E95D09" w:rsidTr="0076679C">
              <w:trPr>
                <w:jc w:val="center"/>
              </w:trPr>
              <w:tc>
                <w:tcPr>
                  <w:tcW w:w="5177" w:type="dxa"/>
                  <w:vAlign w:val="center"/>
                </w:tcPr>
                <w:p w:rsidR="00E95D09" w:rsidRDefault="00E95D09" w:rsidP="003D3F57">
                  <w:pPr>
                    <w:jc w:val="center"/>
                    <w:rPr>
                      <w:kern w:val="0"/>
                      <w:szCs w:val="21"/>
                    </w:rPr>
                  </w:pPr>
                  <w:r>
                    <w:rPr>
                      <w:kern w:val="0"/>
                      <w:szCs w:val="21"/>
                    </w:rPr>
                    <w:t>采用全密闭集气罩或密闭空间的，除行业有特殊要求外，应保持微负压状态，并根据相关规范合理设置通风量。采用局部集气罩的，距集气罩开口面最远处的</w:t>
                  </w:r>
                  <w:r>
                    <w:rPr>
                      <w:kern w:val="0"/>
                      <w:szCs w:val="21"/>
                    </w:rPr>
                    <w:t>VOCs</w:t>
                  </w:r>
                  <w:r>
                    <w:rPr>
                      <w:kern w:val="0"/>
                      <w:szCs w:val="21"/>
                    </w:rPr>
                    <w:t>无组织排放位置，控制风速应不低于</w:t>
                  </w:r>
                  <w:r>
                    <w:rPr>
                      <w:kern w:val="0"/>
                      <w:szCs w:val="21"/>
                    </w:rPr>
                    <w:t>0.3</w:t>
                  </w:r>
                  <w:r>
                    <w:rPr>
                      <w:kern w:val="0"/>
                      <w:szCs w:val="21"/>
                    </w:rPr>
                    <w:t>米</w:t>
                  </w:r>
                  <w:r>
                    <w:rPr>
                      <w:kern w:val="0"/>
                      <w:szCs w:val="21"/>
                    </w:rPr>
                    <w:t>/</w:t>
                  </w:r>
                  <w:r>
                    <w:rPr>
                      <w:kern w:val="0"/>
                      <w:szCs w:val="21"/>
                    </w:rPr>
                    <w:t>秒，有行业要求的按相关规定执行。</w:t>
                  </w:r>
                </w:p>
              </w:tc>
              <w:tc>
                <w:tcPr>
                  <w:tcW w:w="1961" w:type="dxa"/>
                  <w:vAlign w:val="center"/>
                </w:tcPr>
                <w:p w:rsidR="00E95D09" w:rsidRDefault="00E95D09" w:rsidP="003D3F57">
                  <w:pPr>
                    <w:jc w:val="center"/>
                    <w:rPr>
                      <w:szCs w:val="21"/>
                    </w:rPr>
                  </w:pPr>
                  <w:r>
                    <w:rPr>
                      <w:kern w:val="0"/>
                      <w:szCs w:val="21"/>
                    </w:rPr>
                    <w:t>产生废气的位置设置密闭区域＋负压收集</w:t>
                  </w:r>
                  <w:r>
                    <w:rPr>
                      <w:rFonts w:hint="eastAsia"/>
                      <w:kern w:val="0"/>
                      <w:szCs w:val="21"/>
                    </w:rPr>
                    <w:t>或集气罩收集，其中</w:t>
                  </w:r>
                  <w:r>
                    <w:rPr>
                      <w:kern w:val="0"/>
                      <w:szCs w:val="21"/>
                    </w:rPr>
                    <w:t>距集气罩开口面最远处的风速不低于</w:t>
                  </w:r>
                  <w:r>
                    <w:rPr>
                      <w:kern w:val="0"/>
                      <w:szCs w:val="21"/>
                    </w:rPr>
                    <w:t>0.3</w:t>
                  </w:r>
                  <w:r>
                    <w:rPr>
                      <w:kern w:val="0"/>
                      <w:szCs w:val="21"/>
                    </w:rPr>
                    <w:t>米</w:t>
                  </w:r>
                  <w:r>
                    <w:rPr>
                      <w:kern w:val="0"/>
                      <w:szCs w:val="21"/>
                    </w:rPr>
                    <w:t>/</w:t>
                  </w:r>
                  <w:r>
                    <w:rPr>
                      <w:kern w:val="0"/>
                      <w:szCs w:val="21"/>
                    </w:rPr>
                    <w:t>秒</w:t>
                  </w:r>
                </w:p>
              </w:tc>
              <w:tc>
                <w:tcPr>
                  <w:tcW w:w="1367" w:type="dxa"/>
                  <w:vAlign w:val="center"/>
                </w:tcPr>
                <w:p w:rsidR="00E95D09" w:rsidRDefault="00E95D09" w:rsidP="0076679C">
                  <w:pPr>
                    <w:pStyle w:val="21"/>
                    <w:ind w:leftChars="0" w:left="0" w:firstLineChars="0" w:firstLine="0"/>
                    <w:jc w:val="center"/>
                    <w:rPr>
                      <w:szCs w:val="21"/>
                    </w:rPr>
                  </w:pPr>
                  <w:r>
                    <w:rPr>
                      <w:rFonts w:hint="eastAsia"/>
                      <w:szCs w:val="21"/>
                    </w:rPr>
                    <w:t>相符</w:t>
                  </w:r>
                </w:p>
              </w:tc>
            </w:tr>
            <w:tr w:rsidR="00E95D09" w:rsidTr="0076679C">
              <w:trPr>
                <w:jc w:val="center"/>
              </w:trPr>
              <w:tc>
                <w:tcPr>
                  <w:tcW w:w="5177" w:type="dxa"/>
                  <w:vAlign w:val="center"/>
                </w:tcPr>
                <w:p w:rsidR="00E95D09" w:rsidRDefault="00E95D09" w:rsidP="003D3F57">
                  <w:pPr>
                    <w:jc w:val="center"/>
                    <w:rPr>
                      <w:kern w:val="0"/>
                      <w:szCs w:val="21"/>
                    </w:rPr>
                  </w:pPr>
                  <w:r>
                    <w:rPr>
                      <w:kern w:val="0"/>
                      <w:szCs w:val="21"/>
                    </w:rPr>
                    <w:t>低温等离子、光催化、光氧化技术主要适用于恶臭异味等治理；生物法主要适用于低浓度</w:t>
                  </w:r>
                  <w:r>
                    <w:rPr>
                      <w:kern w:val="0"/>
                      <w:szCs w:val="21"/>
                    </w:rPr>
                    <w:t>VOCs</w:t>
                  </w:r>
                  <w:r>
                    <w:rPr>
                      <w:kern w:val="0"/>
                      <w:szCs w:val="21"/>
                    </w:rPr>
                    <w:t>废气治理和恶臭异味治理。非水溶性的</w:t>
                  </w:r>
                  <w:r>
                    <w:rPr>
                      <w:kern w:val="0"/>
                      <w:szCs w:val="21"/>
                    </w:rPr>
                    <w:t>VOCs</w:t>
                  </w:r>
                  <w:r>
                    <w:rPr>
                      <w:kern w:val="0"/>
                      <w:szCs w:val="21"/>
                    </w:rPr>
                    <w:t>废气禁止采用水或水溶液喷淋吸收处理。采用一次性活性炭吸附技术的，应定期更换活性炭，废旧活性炭应再生或处理处置。有条件的工业园区和产业集群等，推广集中喷涂、溶剂集中回收、活性炭集中再生等，加强资源共享，提高</w:t>
                  </w:r>
                  <w:r>
                    <w:rPr>
                      <w:kern w:val="0"/>
                      <w:szCs w:val="21"/>
                    </w:rPr>
                    <w:t>VOCs</w:t>
                  </w:r>
                  <w:r>
                    <w:rPr>
                      <w:kern w:val="0"/>
                      <w:szCs w:val="21"/>
                    </w:rPr>
                    <w:t>治理效率。</w:t>
                  </w:r>
                </w:p>
              </w:tc>
              <w:tc>
                <w:tcPr>
                  <w:tcW w:w="1961" w:type="dxa"/>
                  <w:vAlign w:val="center"/>
                </w:tcPr>
                <w:p w:rsidR="00E95D09" w:rsidRDefault="00E95D09" w:rsidP="003D3F57">
                  <w:pPr>
                    <w:jc w:val="center"/>
                    <w:rPr>
                      <w:szCs w:val="21"/>
                    </w:rPr>
                  </w:pPr>
                  <w:r>
                    <w:rPr>
                      <w:kern w:val="0"/>
                      <w:szCs w:val="21"/>
                    </w:rPr>
                    <w:t>项目采用二级活性炭吸附装置的措施</w:t>
                  </w:r>
                </w:p>
              </w:tc>
              <w:tc>
                <w:tcPr>
                  <w:tcW w:w="1367" w:type="dxa"/>
                  <w:vAlign w:val="center"/>
                </w:tcPr>
                <w:p w:rsidR="00E95D09" w:rsidRDefault="00E95D09" w:rsidP="0076679C">
                  <w:pPr>
                    <w:pStyle w:val="21"/>
                    <w:ind w:leftChars="0" w:left="0" w:firstLineChars="0" w:firstLine="0"/>
                    <w:jc w:val="center"/>
                    <w:rPr>
                      <w:szCs w:val="21"/>
                    </w:rPr>
                  </w:pPr>
                </w:p>
              </w:tc>
            </w:tr>
          </w:tbl>
          <w:p w:rsidR="00486A46" w:rsidRDefault="00486A46" w:rsidP="00486A46">
            <w:pPr>
              <w:spacing w:line="360" w:lineRule="auto"/>
              <w:ind w:firstLineChars="200" w:firstLine="474"/>
              <w:jc w:val="left"/>
              <w:rPr>
                <w:b/>
                <w:spacing w:val="-2"/>
                <w:sz w:val="24"/>
              </w:rPr>
            </w:pPr>
            <w:r>
              <w:rPr>
                <w:rFonts w:hint="eastAsia"/>
                <w:b/>
                <w:spacing w:val="-2"/>
                <w:sz w:val="24"/>
              </w:rPr>
              <w:t>（</w:t>
            </w:r>
            <w:r w:rsidR="00155959">
              <w:rPr>
                <w:rFonts w:hint="eastAsia"/>
                <w:b/>
                <w:spacing w:val="-2"/>
                <w:sz w:val="24"/>
              </w:rPr>
              <w:t>6</w:t>
            </w:r>
            <w:r>
              <w:rPr>
                <w:rFonts w:hint="eastAsia"/>
                <w:b/>
                <w:spacing w:val="-2"/>
                <w:sz w:val="24"/>
              </w:rPr>
              <w:t>）</w:t>
            </w:r>
            <w:r w:rsidR="00D833D6">
              <w:rPr>
                <w:b/>
                <w:sz w:val="24"/>
              </w:rPr>
              <w:t>与</w:t>
            </w:r>
            <w:r w:rsidR="00D833D6">
              <w:rPr>
                <w:b/>
                <w:sz w:val="24"/>
              </w:rPr>
              <w:t>“</w:t>
            </w:r>
            <w:r w:rsidR="00D833D6">
              <w:rPr>
                <w:b/>
                <w:sz w:val="24"/>
              </w:rPr>
              <w:t>《生态环境部关于印发〈</w:t>
            </w:r>
            <w:r w:rsidR="00D833D6">
              <w:rPr>
                <w:b/>
                <w:sz w:val="24"/>
              </w:rPr>
              <w:t xml:space="preserve">2020 </w:t>
            </w:r>
            <w:r w:rsidR="00D833D6">
              <w:rPr>
                <w:b/>
                <w:sz w:val="24"/>
              </w:rPr>
              <w:t>年挥发性有机物治理攻坚方案〉的通知》（环大气</w:t>
            </w:r>
            <w:r w:rsidR="00D833D6">
              <w:rPr>
                <w:b/>
                <w:sz w:val="24"/>
              </w:rPr>
              <w:t xml:space="preserve">[2020 ]33 </w:t>
            </w:r>
            <w:r w:rsidR="00D833D6">
              <w:rPr>
                <w:b/>
                <w:sz w:val="24"/>
              </w:rPr>
              <w:t>号）</w:t>
            </w:r>
            <w:r w:rsidR="00D833D6">
              <w:rPr>
                <w:b/>
                <w:sz w:val="24"/>
              </w:rPr>
              <w:t>”</w:t>
            </w:r>
            <w:r w:rsidR="00D833D6">
              <w:rPr>
                <w:b/>
                <w:sz w:val="24"/>
              </w:rPr>
              <w:t>相符性分析</w:t>
            </w:r>
            <w:r>
              <w:rPr>
                <w:rFonts w:hint="eastAsia"/>
                <w:b/>
                <w:spacing w:val="-2"/>
                <w:sz w:val="24"/>
              </w:rPr>
              <w:t>。</w:t>
            </w:r>
          </w:p>
          <w:p w:rsidR="00D833D6" w:rsidRDefault="00D833D6" w:rsidP="00D833D6">
            <w:pPr>
              <w:spacing w:line="360" w:lineRule="auto"/>
              <w:jc w:val="center"/>
              <w:rPr>
                <w:b/>
                <w:szCs w:val="21"/>
              </w:rPr>
            </w:pPr>
            <w:r>
              <w:rPr>
                <w:b/>
                <w:sz w:val="24"/>
              </w:rPr>
              <w:t>表</w:t>
            </w:r>
            <w:r>
              <w:rPr>
                <w:b/>
                <w:sz w:val="24"/>
              </w:rPr>
              <w:t>1-</w:t>
            </w:r>
            <w:r w:rsidR="00155959">
              <w:rPr>
                <w:rFonts w:hint="eastAsia"/>
                <w:b/>
                <w:sz w:val="24"/>
              </w:rPr>
              <w:t>5</w:t>
            </w:r>
            <w:r>
              <w:rPr>
                <w:b/>
                <w:sz w:val="24"/>
              </w:rPr>
              <w:t xml:space="preserve">  </w:t>
            </w:r>
            <w:r>
              <w:rPr>
                <w:b/>
                <w:sz w:val="24"/>
              </w:rPr>
              <w:t>与《</w:t>
            </w:r>
            <w:r>
              <w:rPr>
                <w:b/>
                <w:sz w:val="24"/>
              </w:rPr>
              <w:t xml:space="preserve">2020 </w:t>
            </w:r>
            <w:r>
              <w:rPr>
                <w:b/>
                <w:sz w:val="24"/>
              </w:rPr>
              <w:t>年挥发性有机物治理攻坚方案》相符性分析</w:t>
            </w:r>
          </w:p>
          <w:tbl>
            <w:tblPr>
              <w:tblStyle w:val="af1"/>
              <w:tblW w:w="8505" w:type="dxa"/>
              <w:jc w:val="center"/>
              <w:tblLayout w:type="fixed"/>
              <w:tblLook w:val="0000"/>
            </w:tblPr>
            <w:tblGrid>
              <w:gridCol w:w="4965"/>
              <w:gridCol w:w="2639"/>
              <w:gridCol w:w="901"/>
            </w:tblGrid>
            <w:tr w:rsidR="00D833D6" w:rsidTr="00A41197">
              <w:trPr>
                <w:jc w:val="center"/>
              </w:trPr>
              <w:tc>
                <w:tcPr>
                  <w:tcW w:w="4714" w:type="dxa"/>
                  <w:vAlign w:val="center"/>
                </w:tcPr>
                <w:p w:rsidR="00D833D6" w:rsidRDefault="00D833D6" w:rsidP="003D3F57">
                  <w:pPr>
                    <w:jc w:val="center"/>
                    <w:rPr>
                      <w:b/>
                      <w:bCs/>
                    </w:rPr>
                  </w:pPr>
                  <w:r>
                    <w:rPr>
                      <w:b/>
                      <w:bCs/>
                    </w:rPr>
                    <w:t>文件及要求</w:t>
                  </w:r>
                </w:p>
              </w:tc>
              <w:tc>
                <w:tcPr>
                  <w:tcW w:w="2505" w:type="dxa"/>
                  <w:vAlign w:val="center"/>
                </w:tcPr>
                <w:p w:rsidR="00D833D6" w:rsidRDefault="00D833D6" w:rsidP="003D3F57">
                  <w:pPr>
                    <w:jc w:val="center"/>
                    <w:rPr>
                      <w:b/>
                      <w:bCs/>
                    </w:rPr>
                  </w:pPr>
                  <w:r>
                    <w:rPr>
                      <w:b/>
                      <w:bCs/>
                    </w:rPr>
                    <w:t>项目情况</w:t>
                  </w:r>
                </w:p>
              </w:tc>
              <w:tc>
                <w:tcPr>
                  <w:tcW w:w="855" w:type="dxa"/>
                  <w:vAlign w:val="center"/>
                </w:tcPr>
                <w:p w:rsidR="00D833D6" w:rsidRDefault="00D833D6" w:rsidP="003D3F57">
                  <w:pPr>
                    <w:jc w:val="center"/>
                    <w:rPr>
                      <w:b/>
                      <w:bCs/>
                    </w:rPr>
                  </w:pPr>
                  <w:r>
                    <w:rPr>
                      <w:b/>
                      <w:bCs/>
                    </w:rPr>
                    <w:t>相符性</w:t>
                  </w:r>
                </w:p>
              </w:tc>
            </w:tr>
            <w:tr w:rsidR="00D833D6" w:rsidTr="00A41197">
              <w:trPr>
                <w:jc w:val="center"/>
              </w:trPr>
              <w:tc>
                <w:tcPr>
                  <w:tcW w:w="4714" w:type="dxa"/>
                  <w:vAlign w:val="center"/>
                </w:tcPr>
                <w:p w:rsidR="00D833D6" w:rsidRDefault="00D833D6" w:rsidP="003D3F57">
                  <w:pPr>
                    <w:jc w:val="center"/>
                    <w:rPr>
                      <w:kern w:val="0"/>
                    </w:rPr>
                  </w:pPr>
                  <w:r>
                    <w:rPr>
                      <w:kern w:val="0"/>
                    </w:rPr>
                    <w:t>组织企业对现有</w:t>
                  </w:r>
                  <w:r>
                    <w:rPr>
                      <w:kern w:val="0"/>
                    </w:rPr>
                    <w:t>VOCs</w:t>
                  </w:r>
                  <w:r>
                    <w:rPr>
                      <w:kern w:val="0"/>
                    </w:rPr>
                    <w:t>废气收集率、治理设施同步运行率和去除率开展自查，重点关注单一采用光氧化、光催化、低温等离子、一次性活性炭吸附、喷淋吸收等工艺的治理设施，</w:t>
                  </w:r>
                  <w:r>
                    <w:rPr>
                      <w:kern w:val="0"/>
                    </w:rPr>
                    <w:t>7</w:t>
                  </w:r>
                  <w:r>
                    <w:rPr>
                      <w:kern w:val="0"/>
                    </w:rPr>
                    <w:t>月</w:t>
                  </w:r>
                  <w:r>
                    <w:rPr>
                      <w:kern w:val="0"/>
                    </w:rPr>
                    <w:t>15</w:t>
                  </w:r>
                  <w:r>
                    <w:rPr>
                      <w:kern w:val="0"/>
                    </w:rPr>
                    <w:t>日前完成。对达不到要求的</w:t>
                  </w:r>
                  <w:r>
                    <w:rPr>
                      <w:kern w:val="0"/>
                    </w:rPr>
                    <w:t>VOCs</w:t>
                  </w:r>
                  <w:r>
                    <w:rPr>
                      <w:kern w:val="0"/>
                    </w:rPr>
                    <w:t>收集、治理设施进行更换或升级改造，确保实现达标排放。除恶臭异味治理外，一般不采用低温等离子、光催化、光氧化等技术。</w:t>
                  </w:r>
                </w:p>
              </w:tc>
              <w:tc>
                <w:tcPr>
                  <w:tcW w:w="2505" w:type="dxa"/>
                  <w:vAlign w:val="center"/>
                </w:tcPr>
                <w:p w:rsidR="00D833D6" w:rsidRDefault="00D833D6" w:rsidP="003D3F57">
                  <w:pPr>
                    <w:jc w:val="center"/>
                  </w:pPr>
                  <w:r>
                    <w:rPr>
                      <w:kern w:val="0"/>
                    </w:rPr>
                    <w:t>本项目非甲烷总烃采用二级活性炭吸附装置处理</w:t>
                  </w:r>
                </w:p>
              </w:tc>
              <w:tc>
                <w:tcPr>
                  <w:tcW w:w="855" w:type="dxa"/>
                  <w:vAlign w:val="center"/>
                </w:tcPr>
                <w:p w:rsidR="00D833D6" w:rsidRDefault="00D833D6" w:rsidP="003D3F57">
                  <w:pPr>
                    <w:jc w:val="center"/>
                  </w:pPr>
                  <w:r>
                    <w:t>符合</w:t>
                  </w:r>
                </w:p>
              </w:tc>
            </w:tr>
            <w:tr w:rsidR="00D833D6" w:rsidTr="00A41197">
              <w:trPr>
                <w:jc w:val="center"/>
              </w:trPr>
              <w:tc>
                <w:tcPr>
                  <w:tcW w:w="4714" w:type="dxa"/>
                  <w:vAlign w:val="center"/>
                </w:tcPr>
                <w:p w:rsidR="00D833D6" w:rsidRDefault="00D833D6" w:rsidP="003D3F57">
                  <w:pPr>
                    <w:jc w:val="center"/>
                    <w:rPr>
                      <w:kern w:val="0"/>
                    </w:rPr>
                  </w:pPr>
                  <w:r>
                    <w:rPr>
                      <w:kern w:val="0"/>
                    </w:rPr>
                    <w:t>行业排放标准中规定特别排放限值和控制要求的，应按相关规定执行；未制定行业标准的应执行大气污染物综合排放标准和挥发性有机物无组织排放控制标准；已制定更严格地方排放标准的，按地方标准执行。</w:t>
                  </w:r>
                </w:p>
              </w:tc>
              <w:tc>
                <w:tcPr>
                  <w:tcW w:w="2505" w:type="dxa"/>
                  <w:vAlign w:val="center"/>
                </w:tcPr>
                <w:p w:rsidR="00D833D6" w:rsidRDefault="00D833D6" w:rsidP="003D3F57">
                  <w:pPr>
                    <w:jc w:val="center"/>
                    <w:rPr>
                      <w:kern w:val="0"/>
                    </w:rPr>
                  </w:pPr>
                  <w:r>
                    <w:rPr>
                      <w:kern w:val="0"/>
                    </w:rPr>
                    <w:t>项目废气参照执行上海地标《大气污染物综合排放标准》（</w:t>
                  </w:r>
                  <w:r>
                    <w:rPr>
                      <w:kern w:val="0"/>
                    </w:rPr>
                    <w:t>DB31/933-2015</w:t>
                  </w:r>
                  <w:r>
                    <w:rPr>
                      <w:kern w:val="0"/>
                    </w:rPr>
                    <w:t>）</w:t>
                  </w:r>
                </w:p>
              </w:tc>
              <w:tc>
                <w:tcPr>
                  <w:tcW w:w="855" w:type="dxa"/>
                  <w:vAlign w:val="center"/>
                </w:tcPr>
                <w:p w:rsidR="00D833D6" w:rsidRDefault="00D833D6" w:rsidP="003D3F57">
                  <w:pPr>
                    <w:jc w:val="center"/>
                  </w:pPr>
                  <w:r>
                    <w:t>符合</w:t>
                  </w:r>
                </w:p>
              </w:tc>
            </w:tr>
            <w:tr w:rsidR="00D833D6" w:rsidTr="00A41197">
              <w:trPr>
                <w:jc w:val="center"/>
              </w:trPr>
              <w:tc>
                <w:tcPr>
                  <w:tcW w:w="4714" w:type="dxa"/>
                  <w:vAlign w:val="center"/>
                </w:tcPr>
                <w:p w:rsidR="00D833D6" w:rsidRDefault="00D833D6" w:rsidP="003D3F57">
                  <w:pPr>
                    <w:jc w:val="center"/>
                    <w:rPr>
                      <w:kern w:val="0"/>
                    </w:rPr>
                  </w:pPr>
                  <w:r>
                    <w:rPr>
                      <w:kern w:val="0"/>
                    </w:rPr>
                    <w:t>按照</w:t>
                  </w:r>
                  <w:r>
                    <w:rPr>
                      <w:kern w:val="0"/>
                    </w:rPr>
                    <w:t>“</w:t>
                  </w:r>
                  <w:r>
                    <w:rPr>
                      <w:kern w:val="0"/>
                    </w:rPr>
                    <w:t>应收尽收</w:t>
                  </w:r>
                  <w:r>
                    <w:rPr>
                      <w:kern w:val="0"/>
                    </w:rPr>
                    <w:t>”</w:t>
                  </w:r>
                  <w:r>
                    <w:rPr>
                      <w:kern w:val="0"/>
                    </w:rPr>
                    <w:t>的原则提升废气收集率。推动取消废气排放系统旁路，因安全生产等原因必须保留的，应将保留旁路清单报当地生态环境部门，旁路在非紧急情况下保持关闭，并通过铅封、安装自动监控设施、流量计等方式加强监管，开启后应及时向当地生态环境部门报告，做好台账记录。</w:t>
                  </w:r>
                </w:p>
              </w:tc>
              <w:tc>
                <w:tcPr>
                  <w:tcW w:w="2505" w:type="dxa"/>
                  <w:vAlign w:val="center"/>
                </w:tcPr>
                <w:p w:rsidR="00D833D6" w:rsidRDefault="00D833D6" w:rsidP="003D3F57">
                  <w:pPr>
                    <w:jc w:val="center"/>
                  </w:pPr>
                  <w:r>
                    <w:t>加强废气处理设施</w:t>
                  </w:r>
                </w:p>
                <w:p w:rsidR="00D833D6" w:rsidRDefault="00D833D6" w:rsidP="003D3F57">
                  <w:pPr>
                    <w:jc w:val="center"/>
                  </w:pPr>
                  <w:r>
                    <w:t>维护管理</w:t>
                  </w:r>
                </w:p>
              </w:tc>
              <w:tc>
                <w:tcPr>
                  <w:tcW w:w="855" w:type="dxa"/>
                  <w:vAlign w:val="center"/>
                </w:tcPr>
                <w:p w:rsidR="00D833D6" w:rsidRDefault="00D833D6" w:rsidP="003D3F57">
                  <w:pPr>
                    <w:jc w:val="center"/>
                  </w:pPr>
                  <w:r>
                    <w:t>符合</w:t>
                  </w:r>
                </w:p>
              </w:tc>
            </w:tr>
            <w:tr w:rsidR="00D833D6" w:rsidTr="00A41197">
              <w:trPr>
                <w:jc w:val="center"/>
              </w:trPr>
              <w:tc>
                <w:tcPr>
                  <w:tcW w:w="4714" w:type="dxa"/>
                  <w:vAlign w:val="center"/>
                </w:tcPr>
                <w:p w:rsidR="00D833D6" w:rsidRDefault="00D833D6" w:rsidP="003D3F57">
                  <w:pPr>
                    <w:jc w:val="center"/>
                    <w:rPr>
                      <w:kern w:val="0"/>
                    </w:rPr>
                  </w:pPr>
                  <w:r>
                    <w:rPr>
                      <w:kern w:val="0"/>
                    </w:rPr>
                    <w:t>将无组织排放转变为有组织排放进行控制，优先采用密闭设备、在密闭空间中操作或采用全密闭集气罩收</w:t>
                  </w:r>
                  <w:r>
                    <w:rPr>
                      <w:kern w:val="0"/>
                    </w:rPr>
                    <w:lastRenderedPageBreak/>
                    <w:t>集方式；对于采用局部集气罩的，应根据废气排放特点合理选择收集点位，距集气罩开口面最远处的</w:t>
                  </w:r>
                  <w:r>
                    <w:rPr>
                      <w:kern w:val="0"/>
                    </w:rPr>
                    <w:t>VOCs</w:t>
                  </w:r>
                  <w:r>
                    <w:rPr>
                      <w:kern w:val="0"/>
                    </w:rPr>
                    <w:t>无组织排放位置，控制风速不低于</w:t>
                  </w:r>
                  <w:r>
                    <w:rPr>
                      <w:kern w:val="0"/>
                    </w:rPr>
                    <w:t>0.3</w:t>
                  </w:r>
                  <w:r>
                    <w:rPr>
                      <w:kern w:val="0"/>
                    </w:rPr>
                    <w:t>米</w:t>
                  </w:r>
                  <w:r>
                    <w:rPr>
                      <w:kern w:val="0"/>
                    </w:rPr>
                    <w:t>/</w:t>
                  </w:r>
                  <w:r>
                    <w:rPr>
                      <w:kern w:val="0"/>
                    </w:rPr>
                    <w:t>秒，达不到要求的通过更换大功率风机、增设烟道风机、增加垂帘等方式及时改造；加强生产车间密闭管理，在符合安全生产、职业卫生相关规定前提下，采用自动卷帘门、密闭性好的塑钢门窗等，在非必要时保持关闭。</w:t>
                  </w:r>
                </w:p>
              </w:tc>
              <w:tc>
                <w:tcPr>
                  <w:tcW w:w="2505" w:type="dxa"/>
                  <w:vAlign w:val="center"/>
                </w:tcPr>
                <w:p w:rsidR="00D833D6" w:rsidRDefault="00D833D6" w:rsidP="003D3F57">
                  <w:pPr>
                    <w:jc w:val="center"/>
                    <w:rPr>
                      <w:kern w:val="0"/>
                    </w:rPr>
                  </w:pPr>
                  <w:r>
                    <w:rPr>
                      <w:kern w:val="0"/>
                    </w:rPr>
                    <w:lastRenderedPageBreak/>
                    <w:t>本项目采用产生废气区域设置密闭区域，开口面最远</w:t>
                  </w:r>
                  <w:r>
                    <w:rPr>
                      <w:kern w:val="0"/>
                    </w:rPr>
                    <w:lastRenderedPageBreak/>
                    <w:t>处的</w:t>
                  </w:r>
                  <w:r>
                    <w:rPr>
                      <w:kern w:val="0"/>
                    </w:rPr>
                    <w:t>VOCs</w:t>
                  </w:r>
                  <w:r>
                    <w:rPr>
                      <w:kern w:val="0"/>
                    </w:rPr>
                    <w:t>无组织排放位置，控制风速大于</w:t>
                  </w:r>
                  <w:r>
                    <w:rPr>
                      <w:kern w:val="0"/>
                    </w:rPr>
                    <w:t>0.3</w:t>
                  </w:r>
                  <w:r>
                    <w:rPr>
                      <w:kern w:val="0"/>
                    </w:rPr>
                    <w:t>米</w:t>
                  </w:r>
                  <w:r>
                    <w:rPr>
                      <w:kern w:val="0"/>
                    </w:rPr>
                    <w:t>/</w:t>
                  </w:r>
                  <w:r>
                    <w:rPr>
                      <w:kern w:val="0"/>
                    </w:rPr>
                    <w:t>秒，</w:t>
                  </w:r>
                </w:p>
                <w:p w:rsidR="00D833D6" w:rsidRDefault="00D833D6" w:rsidP="003D3F57">
                  <w:pPr>
                    <w:jc w:val="center"/>
                    <w:rPr>
                      <w:kern w:val="0"/>
                    </w:rPr>
                  </w:pPr>
                  <w:r>
                    <w:rPr>
                      <w:kern w:val="0"/>
                    </w:rPr>
                    <w:t>密闭区域采用密闭性好的塑钢门窗，正常情况下为关闭状态。</w:t>
                  </w:r>
                </w:p>
              </w:tc>
              <w:tc>
                <w:tcPr>
                  <w:tcW w:w="855" w:type="dxa"/>
                  <w:vAlign w:val="center"/>
                </w:tcPr>
                <w:p w:rsidR="00D833D6" w:rsidRDefault="00D833D6" w:rsidP="003D3F57">
                  <w:pPr>
                    <w:jc w:val="center"/>
                  </w:pPr>
                  <w:r>
                    <w:lastRenderedPageBreak/>
                    <w:t>符合</w:t>
                  </w:r>
                </w:p>
              </w:tc>
            </w:tr>
            <w:tr w:rsidR="00D833D6" w:rsidTr="00A41197">
              <w:trPr>
                <w:jc w:val="center"/>
              </w:trPr>
              <w:tc>
                <w:tcPr>
                  <w:tcW w:w="4714" w:type="dxa"/>
                  <w:vAlign w:val="center"/>
                </w:tcPr>
                <w:p w:rsidR="00D833D6" w:rsidRDefault="00D833D6" w:rsidP="003D3F57">
                  <w:pPr>
                    <w:jc w:val="center"/>
                    <w:rPr>
                      <w:kern w:val="0"/>
                    </w:rPr>
                  </w:pPr>
                  <w:r>
                    <w:rPr>
                      <w:kern w:val="0"/>
                    </w:rPr>
                    <w:lastRenderedPageBreak/>
                    <w:t>按照与生产设备</w:t>
                  </w:r>
                  <w:r>
                    <w:rPr>
                      <w:kern w:val="0"/>
                    </w:rPr>
                    <w:t>“</w:t>
                  </w:r>
                  <w:r>
                    <w:rPr>
                      <w:kern w:val="0"/>
                    </w:rPr>
                    <w:t>同启同停</w:t>
                  </w:r>
                  <w:r>
                    <w:rPr>
                      <w:kern w:val="0"/>
                    </w:rPr>
                    <w:t>”</w:t>
                  </w:r>
                  <w:r>
                    <w:rPr>
                      <w:kern w:val="0"/>
                    </w:rPr>
                    <w:t>的原则提升治理设施运行率。根据处理工艺要求，在处理设施达到正常运行条件后方可启动生产设备，在生产设备停止、残留</w:t>
                  </w:r>
                  <w:r>
                    <w:rPr>
                      <w:kern w:val="0"/>
                    </w:rPr>
                    <w:t>VOCs</w:t>
                  </w:r>
                  <w:r>
                    <w:rPr>
                      <w:kern w:val="0"/>
                    </w:rPr>
                    <w:t>废气收集处理完毕后，方可停运处理设施。</w:t>
                  </w:r>
                </w:p>
              </w:tc>
              <w:tc>
                <w:tcPr>
                  <w:tcW w:w="2505" w:type="dxa"/>
                  <w:vAlign w:val="center"/>
                </w:tcPr>
                <w:p w:rsidR="00D833D6" w:rsidRDefault="00D833D6" w:rsidP="003D3F57">
                  <w:pPr>
                    <w:jc w:val="center"/>
                    <w:rPr>
                      <w:kern w:val="0"/>
                    </w:rPr>
                  </w:pPr>
                  <w:r>
                    <w:rPr>
                      <w:kern w:val="0"/>
                    </w:rPr>
                    <w:t>本项目二级活性炭吸附装置达到正常运行条件后再开启生产设备，在生产设备停止、残留</w:t>
                  </w:r>
                  <w:r>
                    <w:rPr>
                      <w:kern w:val="0"/>
                    </w:rPr>
                    <w:t>VOCs</w:t>
                  </w:r>
                  <w:r>
                    <w:rPr>
                      <w:kern w:val="0"/>
                    </w:rPr>
                    <w:t>废气收集处理完毕后，再停运处理设施</w:t>
                  </w:r>
                </w:p>
              </w:tc>
              <w:tc>
                <w:tcPr>
                  <w:tcW w:w="855" w:type="dxa"/>
                  <w:vAlign w:val="center"/>
                </w:tcPr>
                <w:p w:rsidR="00D833D6" w:rsidRDefault="00D833D6" w:rsidP="003D3F57">
                  <w:pPr>
                    <w:jc w:val="center"/>
                  </w:pPr>
                  <w:r>
                    <w:t>符合</w:t>
                  </w:r>
                </w:p>
              </w:tc>
            </w:tr>
            <w:tr w:rsidR="00D833D6" w:rsidTr="00A41197">
              <w:trPr>
                <w:jc w:val="center"/>
              </w:trPr>
              <w:tc>
                <w:tcPr>
                  <w:tcW w:w="4714" w:type="dxa"/>
                  <w:vAlign w:val="center"/>
                </w:tcPr>
                <w:p w:rsidR="00D833D6" w:rsidRDefault="00D833D6" w:rsidP="003D3F57">
                  <w:pPr>
                    <w:jc w:val="center"/>
                    <w:rPr>
                      <w:kern w:val="0"/>
                    </w:rPr>
                  </w:pPr>
                  <w:r>
                    <w:rPr>
                      <w:kern w:val="0"/>
                    </w:rPr>
                    <w:t>VOCs</w:t>
                  </w:r>
                  <w:r>
                    <w:rPr>
                      <w:kern w:val="0"/>
                    </w:rPr>
                    <w:t>废气处理系统发生故障或检修时，对应生产工艺设备应停止运行，待检修完毕后同步投入使用；因安全等因素生产工艺设备不能停止或不能及时停止运行的，应设置废气应急处理设施或采取其他替代措施。按照</w:t>
                  </w:r>
                  <w:r>
                    <w:rPr>
                      <w:kern w:val="0"/>
                    </w:rPr>
                    <w:t>“</w:t>
                  </w:r>
                  <w:r>
                    <w:rPr>
                      <w:kern w:val="0"/>
                    </w:rPr>
                    <w:t>适宜高效</w:t>
                  </w:r>
                  <w:r>
                    <w:rPr>
                      <w:kern w:val="0"/>
                    </w:rPr>
                    <w:t>”</w:t>
                  </w:r>
                  <w:r>
                    <w:rPr>
                      <w:kern w:val="0"/>
                    </w:rPr>
                    <w:t>的原则提高治理设施去除率，不得稀释排放。</w:t>
                  </w:r>
                </w:p>
              </w:tc>
              <w:tc>
                <w:tcPr>
                  <w:tcW w:w="2505" w:type="dxa"/>
                  <w:vAlign w:val="center"/>
                </w:tcPr>
                <w:p w:rsidR="00D833D6" w:rsidRDefault="00D833D6" w:rsidP="003D3F57">
                  <w:pPr>
                    <w:jc w:val="center"/>
                  </w:pPr>
                  <w:r>
                    <w:rPr>
                      <w:kern w:val="0"/>
                    </w:rPr>
                    <w:t>本环评要求项目运营后，如二级活性炭吸附装置发生故障或检修时，生产设备立即停止运行，待装置能正常使用后再开启生产设备</w:t>
                  </w:r>
                </w:p>
              </w:tc>
              <w:tc>
                <w:tcPr>
                  <w:tcW w:w="855" w:type="dxa"/>
                  <w:vAlign w:val="center"/>
                </w:tcPr>
                <w:p w:rsidR="00D833D6" w:rsidRDefault="00D833D6" w:rsidP="003D3F57">
                  <w:pPr>
                    <w:jc w:val="center"/>
                  </w:pPr>
                  <w:r>
                    <w:t>符合</w:t>
                  </w:r>
                </w:p>
              </w:tc>
            </w:tr>
            <w:tr w:rsidR="00D833D6" w:rsidTr="00A41197">
              <w:trPr>
                <w:jc w:val="center"/>
              </w:trPr>
              <w:tc>
                <w:tcPr>
                  <w:tcW w:w="4714" w:type="dxa"/>
                  <w:vAlign w:val="center"/>
                </w:tcPr>
                <w:p w:rsidR="00D833D6" w:rsidRDefault="00D833D6" w:rsidP="003D3F57">
                  <w:pPr>
                    <w:jc w:val="center"/>
                    <w:rPr>
                      <w:kern w:val="0"/>
                    </w:rPr>
                  </w:pPr>
                  <w:r>
                    <w:rPr>
                      <w:kern w:val="0"/>
                    </w:rPr>
                    <w:t>企业新建治污设施或对现有治污设施实施改造，应依据排放废气特征、</w:t>
                  </w:r>
                  <w:r>
                    <w:rPr>
                      <w:kern w:val="0"/>
                    </w:rPr>
                    <w:t>VOCs</w:t>
                  </w:r>
                  <w:r>
                    <w:rPr>
                      <w:kern w:val="0"/>
                    </w:rPr>
                    <w:t>组分及浓度、生产工况等，合理选择治理技术，对治理难度大、单一治理工艺难以稳定达标的，要采用多种技术的组合工艺。</w:t>
                  </w:r>
                </w:p>
              </w:tc>
              <w:tc>
                <w:tcPr>
                  <w:tcW w:w="2505" w:type="dxa"/>
                  <w:vAlign w:val="center"/>
                </w:tcPr>
                <w:p w:rsidR="00D833D6" w:rsidRDefault="00D833D6" w:rsidP="003D3F57">
                  <w:pPr>
                    <w:jc w:val="center"/>
                  </w:pPr>
                  <w:r>
                    <w:rPr>
                      <w:kern w:val="0"/>
                    </w:rPr>
                    <w:t>本项目废气主要为非甲烷总烃等，采用二级活性炭吸附装置处理</w:t>
                  </w:r>
                </w:p>
              </w:tc>
              <w:tc>
                <w:tcPr>
                  <w:tcW w:w="855" w:type="dxa"/>
                  <w:vAlign w:val="center"/>
                </w:tcPr>
                <w:p w:rsidR="00D833D6" w:rsidRDefault="00D833D6" w:rsidP="003D3F57">
                  <w:pPr>
                    <w:jc w:val="center"/>
                  </w:pPr>
                  <w:r>
                    <w:t>符合</w:t>
                  </w:r>
                </w:p>
              </w:tc>
            </w:tr>
          </w:tbl>
          <w:p w:rsidR="00863A82" w:rsidRPr="00863A82" w:rsidRDefault="00D833D6" w:rsidP="00CD5AF9">
            <w:pPr>
              <w:spacing w:line="360" w:lineRule="auto"/>
              <w:ind w:firstLineChars="200" w:firstLine="480"/>
              <w:rPr>
                <w:sz w:val="28"/>
                <w:szCs w:val="28"/>
              </w:rPr>
            </w:pPr>
            <w:r>
              <w:rPr>
                <w:kern w:val="0"/>
                <w:sz w:val="24"/>
              </w:rPr>
              <w:t>综上，本项目</w:t>
            </w:r>
            <w:r>
              <w:rPr>
                <w:kern w:val="0"/>
                <w:sz w:val="24"/>
              </w:rPr>
              <w:t xml:space="preserve"> VOCs </w:t>
            </w:r>
            <w:r>
              <w:rPr>
                <w:kern w:val="0"/>
                <w:sz w:val="24"/>
              </w:rPr>
              <w:t>控制符合《生态环境部关于印发〈</w:t>
            </w:r>
            <w:r>
              <w:rPr>
                <w:kern w:val="0"/>
                <w:sz w:val="24"/>
              </w:rPr>
              <w:t xml:space="preserve">2020 </w:t>
            </w:r>
            <w:r>
              <w:rPr>
                <w:kern w:val="0"/>
                <w:sz w:val="24"/>
              </w:rPr>
              <w:t>年挥发性有机物治理攻坚方案〉的通知》（环大气</w:t>
            </w:r>
            <w:r>
              <w:rPr>
                <w:kern w:val="0"/>
                <w:sz w:val="24"/>
              </w:rPr>
              <w:t xml:space="preserve">[2020 ]33 </w:t>
            </w:r>
            <w:r>
              <w:rPr>
                <w:kern w:val="0"/>
                <w:sz w:val="24"/>
              </w:rPr>
              <w:t>号）的要求。</w:t>
            </w:r>
          </w:p>
          <w:p w:rsidR="00863A82" w:rsidRPr="00863A82" w:rsidRDefault="00863A82" w:rsidP="00863A82">
            <w:pPr>
              <w:rPr>
                <w:sz w:val="28"/>
                <w:szCs w:val="28"/>
              </w:rPr>
            </w:pPr>
          </w:p>
          <w:p w:rsidR="00863A82" w:rsidRPr="00863A82" w:rsidRDefault="00863A82" w:rsidP="00863A82">
            <w:pPr>
              <w:rPr>
                <w:sz w:val="28"/>
                <w:szCs w:val="28"/>
              </w:rPr>
            </w:pPr>
          </w:p>
          <w:p w:rsidR="00863A82" w:rsidRPr="00863A82" w:rsidRDefault="00863A82" w:rsidP="00863A82">
            <w:pPr>
              <w:rPr>
                <w:sz w:val="28"/>
                <w:szCs w:val="28"/>
              </w:rPr>
            </w:pPr>
          </w:p>
          <w:p w:rsidR="00863A82" w:rsidRPr="00863A82" w:rsidRDefault="00863A82" w:rsidP="00863A82">
            <w:pPr>
              <w:rPr>
                <w:sz w:val="28"/>
                <w:szCs w:val="28"/>
              </w:rPr>
            </w:pPr>
          </w:p>
          <w:p w:rsidR="00863A82" w:rsidRPr="00863A82" w:rsidRDefault="00863A82" w:rsidP="00863A82">
            <w:pPr>
              <w:rPr>
                <w:sz w:val="28"/>
                <w:szCs w:val="28"/>
              </w:rPr>
            </w:pPr>
          </w:p>
          <w:p w:rsidR="00863A82" w:rsidRDefault="00863A82"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Default="008E373B" w:rsidP="002A6C1F">
            <w:pPr>
              <w:rPr>
                <w:sz w:val="28"/>
                <w:szCs w:val="28"/>
              </w:rPr>
            </w:pPr>
          </w:p>
          <w:p w:rsidR="008E373B" w:rsidRPr="002A6C1F" w:rsidRDefault="008E373B" w:rsidP="002A6C1F">
            <w:pPr>
              <w:rPr>
                <w:sz w:val="28"/>
                <w:szCs w:val="28"/>
              </w:rPr>
            </w:pPr>
          </w:p>
        </w:tc>
      </w:tr>
    </w:tbl>
    <w:p w:rsidR="005401AE" w:rsidRDefault="005401AE">
      <w:pPr>
        <w:spacing w:line="360" w:lineRule="auto"/>
        <w:outlineLvl w:val="0"/>
        <w:rPr>
          <w:rFonts w:eastAsia="黑体"/>
          <w:sz w:val="30"/>
        </w:rPr>
        <w:sectPr w:rsidR="005401AE" w:rsidSect="00C054AE">
          <w:footerReference w:type="default" r:id="rId10"/>
          <w:pgSz w:w="11906" w:h="16838"/>
          <w:pgMar w:top="1701" w:right="1531" w:bottom="1701" w:left="1531" w:header="851" w:footer="1077" w:gutter="0"/>
          <w:pgNumType w:start="1"/>
          <w:cols w:space="720"/>
          <w:docGrid w:linePitch="312"/>
        </w:sectPr>
      </w:pPr>
    </w:p>
    <w:p w:rsidR="005401AE" w:rsidRPr="0018781E" w:rsidRDefault="005401AE" w:rsidP="0018781E">
      <w:pPr>
        <w:pStyle w:val="a8"/>
        <w:jc w:val="center"/>
        <w:outlineLvl w:val="0"/>
        <w:rPr>
          <w:rFonts w:ascii="黑体" w:eastAsia="黑体" w:hAnsi="黑体"/>
          <w:snapToGrid w:val="0"/>
          <w:sz w:val="30"/>
          <w:szCs w:val="30"/>
        </w:rPr>
      </w:pPr>
      <w:r w:rsidRPr="0018781E">
        <w:rPr>
          <w:rFonts w:ascii="黑体" w:eastAsia="黑体" w:hAnsi="黑体" w:hint="eastAsia"/>
          <w:snapToGrid w:val="0"/>
          <w:sz w:val="30"/>
          <w:szCs w:val="30"/>
        </w:rPr>
        <w:lastRenderedPageBreak/>
        <w:t>二、建设项目工程分析</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23"/>
        <w:gridCol w:w="8161"/>
      </w:tblGrid>
      <w:tr w:rsidR="005401AE" w:rsidRPr="002805AB" w:rsidTr="00F62668">
        <w:trPr>
          <w:trHeight w:val="4379"/>
          <w:jc w:val="center"/>
        </w:trPr>
        <w:tc>
          <w:tcPr>
            <w:tcW w:w="823" w:type="dxa"/>
            <w:vAlign w:val="center"/>
          </w:tcPr>
          <w:p w:rsidR="002E6A29" w:rsidRDefault="005401AE" w:rsidP="002E6A29">
            <w:pPr>
              <w:pStyle w:val="a8"/>
              <w:adjustRightInd w:val="0"/>
              <w:snapToGrid w:val="0"/>
              <w:spacing w:before="0" w:beforeAutospacing="0" w:after="0" w:afterAutospacing="0" w:line="480" w:lineRule="auto"/>
              <w:jc w:val="center"/>
              <w:rPr>
                <w:rFonts w:cs="宋体"/>
                <w:sz w:val="28"/>
                <w:szCs w:val="28"/>
              </w:rPr>
            </w:pPr>
            <w:r w:rsidRPr="002E6A29">
              <w:rPr>
                <w:rFonts w:cs="宋体" w:hint="eastAsia"/>
                <w:sz w:val="28"/>
                <w:szCs w:val="28"/>
              </w:rPr>
              <w:t>建</w:t>
            </w:r>
          </w:p>
          <w:p w:rsidR="002E6A29" w:rsidRDefault="005401AE" w:rsidP="002E6A29">
            <w:pPr>
              <w:pStyle w:val="a8"/>
              <w:adjustRightInd w:val="0"/>
              <w:snapToGrid w:val="0"/>
              <w:spacing w:before="0" w:beforeAutospacing="0" w:after="0" w:afterAutospacing="0" w:line="480" w:lineRule="auto"/>
              <w:jc w:val="center"/>
              <w:rPr>
                <w:rFonts w:cs="宋体"/>
                <w:sz w:val="28"/>
                <w:szCs w:val="28"/>
              </w:rPr>
            </w:pPr>
            <w:r w:rsidRPr="002E6A29">
              <w:rPr>
                <w:rFonts w:cs="宋体" w:hint="eastAsia"/>
                <w:sz w:val="28"/>
                <w:szCs w:val="28"/>
              </w:rPr>
              <w:t>设</w:t>
            </w:r>
          </w:p>
          <w:p w:rsidR="002E6A29" w:rsidRDefault="005401AE" w:rsidP="002E6A29">
            <w:pPr>
              <w:pStyle w:val="a8"/>
              <w:adjustRightInd w:val="0"/>
              <w:snapToGrid w:val="0"/>
              <w:spacing w:before="0" w:beforeAutospacing="0" w:after="0" w:afterAutospacing="0" w:line="480" w:lineRule="auto"/>
              <w:jc w:val="center"/>
              <w:rPr>
                <w:rFonts w:cs="宋体"/>
                <w:sz w:val="28"/>
                <w:szCs w:val="28"/>
              </w:rPr>
            </w:pPr>
            <w:r w:rsidRPr="002E6A29">
              <w:rPr>
                <w:rFonts w:cs="宋体" w:hint="eastAsia"/>
                <w:sz w:val="28"/>
                <w:szCs w:val="28"/>
              </w:rPr>
              <w:t>内</w:t>
            </w:r>
          </w:p>
          <w:p w:rsidR="005401AE" w:rsidRPr="002E6A29" w:rsidRDefault="005401AE" w:rsidP="002E6A29">
            <w:pPr>
              <w:pStyle w:val="a8"/>
              <w:adjustRightInd w:val="0"/>
              <w:snapToGrid w:val="0"/>
              <w:spacing w:before="0" w:beforeAutospacing="0" w:after="0" w:afterAutospacing="0" w:line="480" w:lineRule="auto"/>
              <w:jc w:val="center"/>
              <w:rPr>
                <w:rFonts w:cs="宋体"/>
                <w:sz w:val="28"/>
                <w:szCs w:val="28"/>
              </w:rPr>
            </w:pPr>
            <w:r w:rsidRPr="002E6A29">
              <w:rPr>
                <w:rFonts w:cs="宋体" w:hint="eastAsia"/>
                <w:sz w:val="28"/>
                <w:szCs w:val="28"/>
              </w:rPr>
              <w:t>容</w:t>
            </w:r>
          </w:p>
        </w:tc>
        <w:tc>
          <w:tcPr>
            <w:tcW w:w="8161" w:type="dxa"/>
          </w:tcPr>
          <w:p w:rsidR="00113D30" w:rsidRPr="00AA5396" w:rsidRDefault="00113D30" w:rsidP="00113D30">
            <w:pPr>
              <w:snapToGrid w:val="0"/>
              <w:spacing w:line="520" w:lineRule="exact"/>
              <w:ind w:firstLineChars="200" w:firstLine="482"/>
              <w:jc w:val="left"/>
              <w:rPr>
                <w:b/>
                <w:bCs/>
                <w:sz w:val="24"/>
              </w:rPr>
            </w:pPr>
            <w:r w:rsidRPr="00AA5396">
              <w:rPr>
                <w:b/>
                <w:bCs/>
                <w:sz w:val="24"/>
              </w:rPr>
              <w:t>1</w:t>
            </w:r>
            <w:r w:rsidRPr="00AA5396">
              <w:rPr>
                <w:b/>
                <w:bCs/>
                <w:sz w:val="24"/>
              </w:rPr>
              <w:t>、工程概况</w:t>
            </w:r>
          </w:p>
          <w:p w:rsidR="00113D30" w:rsidRPr="00AA5396" w:rsidRDefault="00113D30" w:rsidP="003F72DC">
            <w:pPr>
              <w:snapToGrid w:val="0"/>
              <w:spacing w:line="360" w:lineRule="auto"/>
              <w:ind w:firstLineChars="200" w:firstLine="480"/>
              <w:jc w:val="left"/>
              <w:rPr>
                <w:sz w:val="24"/>
              </w:rPr>
            </w:pPr>
            <w:r w:rsidRPr="00AA5396">
              <w:rPr>
                <w:rFonts w:ascii="宋体" w:hAnsi="宋体" w:cs="宋体" w:hint="eastAsia"/>
                <w:sz w:val="24"/>
              </w:rPr>
              <w:t>①</w:t>
            </w:r>
            <w:r w:rsidRPr="00AA5396">
              <w:rPr>
                <w:sz w:val="24"/>
              </w:rPr>
              <w:t>建设单位：</w:t>
            </w:r>
            <w:r w:rsidR="0076679C">
              <w:rPr>
                <w:rFonts w:hint="eastAsia"/>
                <w:sz w:val="24"/>
              </w:rPr>
              <w:t>亿策</w:t>
            </w:r>
            <w:r w:rsidR="009E5EAA">
              <w:rPr>
                <w:rFonts w:hint="eastAsia"/>
                <w:sz w:val="24"/>
              </w:rPr>
              <w:t>科技有限公司</w:t>
            </w:r>
          </w:p>
          <w:p w:rsidR="00113D30" w:rsidRPr="00AA5396" w:rsidRDefault="00113D30" w:rsidP="003F72DC">
            <w:pPr>
              <w:snapToGrid w:val="0"/>
              <w:spacing w:line="360" w:lineRule="auto"/>
              <w:ind w:firstLineChars="200" w:firstLine="480"/>
              <w:jc w:val="left"/>
              <w:rPr>
                <w:sz w:val="24"/>
              </w:rPr>
            </w:pPr>
            <w:r w:rsidRPr="00AA5396">
              <w:rPr>
                <w:rFonts w:ascii="宋体" w:hAnsi="宋体" w:cs="宋体" w:hint="eastAsia"/>
                <w:sz w:val="24"/>
              </w:rPr>
              <w:t>②</w:t>
            </w:r>
            <w:r w:rsidRPr="00AA5396">
              <w:rPr>
                <w:sz w:val="24"/>
              </w:rPr>
              <w:t>建设项目：</w:t>
            </w:r>
            <w:r w:rsidR="008C7D86">
              <w:rPr>
                <w:rFonts w:hint="eastAsia"/>
                <w:sz w:val="24"/>
              </w:rPr>
              <w:t>电磁兼容设备制造与测试项目</w:t>
            </w:r>
          </w:p>
          <w:p w:rsidR="00113D30" w:rsidRPr="00AA5396" w:rsidRDefault="00113D30" w:rsidP="003F72DC">
            <w:pPr>
              <w:snapToGrid w:val="0"/>
              <w:spacing w:line="360" w:lineRule="auto"/>
              <w:ind w:firstLineChars="200" w:firstLine="480"/>
              <w:jc w:val="left"/>
              <w:rPr>
                <w:sz w:val="24"/>
              </w:rPr>
            </w:pPr>
            <w:r w:rsidRPr="00AA5396">
              <w:rPr>
                <w:rFonts w:ascii="宋体" w:hAnsi="宋体" w:cs="宋体" w:hint="eastAsia"/>
                <w:sz w:val="24"/>
              </w:rPr>
              <w:t>③</w:t>
            </w:r>
            <w:r w:rsidRPr="00AA5396">
              <w:rPr>
                <w:sz w:val="24"/>
              </w:rPr>
              <w:t>建设性质：</w:t>
            </w:r>
            <w:r w:rsidR="003F72DC">
              <w:rPr>
                <w:rFonts w:hint="eastAsia"/>
                <w:sz w:val="24"/>
              </w:rPr>
              <w:t>新</w:t>
            </w:r>
            <w:r w:rsidRPr="00AA5396">
              <w:rPr>
                <w:sz w:val="24"/>
              </w:rPr>
              <w:t>建</w:t>
            </w:r>
          </w:p>
          <w:p w:rsidR="00113D30" w:rsidRPr="00AA5396" w:rsidRDefault="00113D30" w:rsidP="003F72DC">
            <w:pPr>
              <w:snapToGrid w:val="0"/>
              <w:spacing w:line="360" w:lineRule="auto"/>
              <w:ind w:firstLineChars="200" w:firstLine="480"/>
              <w:jc w:val="left"/>
              <w:rPr>
                <w:sz w:val="24"/>
              </w:rPr>
            </w:pPr>
            <w:r w:rsidRPr="00AA5396">
              <w:rPr>
                <w:rFonts w:ascii="宋体" w:hAnsi="宋体" w:cs="宋体" w:hint="eastAsia"/>
                <w:sz w:val="24"/>
              </w:rPr>
              <w:t>④</w:t>
            </w:r>
            <w:r w:rsidRPr="00B1183C">
              <w:rPr>
                <w:sz w:val="24"/>
              </w:rPr>
              <w:t>行业类别及代码：</w:t>
            </w:r>
            <w:r w:rsidR="00D52C8F" w:rsidRPr="00B1183C">
              <w:rPr>
                <w:rFonts w:hint="eastAsia"/>
                <w:bCs/>
                <w:sz w:val="24"/>
                <w:szCs w:val="22"/>
              </w:rPr>
              <w:t>C3990</w:t>
            </w:r>
            <w:r w:rsidR="00D52C8F" w:rsidRPr="00B1183C">
              <w:rPr>
                <w:rFonts w:hint="eastAsia"/>
                <w:bCs/>
                <w:sz w:val="24"/>
                <w:szCs w:val="22"/>
              </w:rPr>
              <w:t>其他电子设备制造、</w:t>
            </w:r>
            <w:r w:rsidR="00D52C8F" w:rsidRPr="00B1183C">
              <w:rPr>
                <w:rFonts w:hint="eastAsia"/>
                <w:bCs/>
                <w:sz w:val="24"/>
                <w:szCs w:val="22"/>
              </w:rPr>
              <w:t>C3399</w:t>
            </w:r>
            <w:r w:rsidR="00D52C8F" w:rsidRPr="00B1183C">
              <w:rPr>
                <w:rFonts w:hint="eastAsia"/>
                <w:bCs/>
                <w:sz w:val="24"/>
                <w:szCs w:val="22"/>
              </w:rPr>
              <w:t>其他未列明金属制品制造</w:t>
            </w:r>
          </w:p>
          <w:p w:rsidR="003F72DC" w:rsidRDefault="00113D30" w:rsidP="003F72DC">
            <w:pPr>
              <w:snapToGrid w:val="0"/>
              <w:spacing w:line="360" w:lineRule="auto"/>
              <w:ind w:firstLineChars="200" w:firstLine="480"/>
              <w:jc w:val="left"/>
              <w:rPr>
                <w:sz w:val="24"/>
              </w:rPr>
            </w:pPr>
            <w:r w:rsidRPr="00AA5396">
              <w:rPr>
                <w:rFonts w:ascii="宋体" w:hAnsi="宋体" w:cs="宋体" w:hint="eastAsia"/>
                <w:sz w:val="24"/>
              </w:rPr>
              <w:t>⑤</w:t>
            </w:r>
            <w:r w:rsidRPr="00AA5396">
              <w:rPr>
                <w:sz w:val="24"/>
              </w:rPr>
              <w:t>总投资：本项目总投资</w:t>
            </w:r>
            <w:r w:rsidR="009E5EAA">
              <w:rPr>
                <w:rFonts w:hint="eastAsia"/>
                <w:sz w:val="24"/>
              </w:rPr>
              <w:t>80000</w:t>
            </w:r>
            <w:r w:rsidRPr="00AA5396">
              <w:rPr>
                <w:sz w:val="24"/>
              </w:rPr>
              <w:t>万元</w:t>
            </w:r>
            <w:r w:rsidRPr="009747BB">
              <w:rPr>
                <w:sz w:val="24"/>
              </w:rPr>
              <w:t>，</w:t>
            </w:r>
            <w:r w:rsidRPr="00525238">
              <w:rPr>
                <w:sz w:val="24"/>
              </w:rPr>
              <w:t>其中环保投资</w:t>
            </w:r>
            <w:r w:rsidR="00525238" w:rsidRPr="00525238">
              <w:rPr>
                <w:rFonts w:hint="eastAsia"/>
                <w:sz w:val="24"/>
              </w:rPr>
              <w:t>96</w:t>
            </w:r>
            <w:r w:rsidRPr="00525238">
              <w:rPr>
                <w:sz w:val="24"/>
              </w:rPr>
              <w:t>万元。</w:t>
            </w:r>
          </w:p>
          <w:p w:rsidR="005401AE" w:rsidRDefault="00113D30" w:rsidP="003F72DC">
            <w:pPr>
              <w:snapToGrid w:val="0"/>
              <w:spacing w:line="360" w:lineRule="auto"/>
              <w:ind w:firstLineChars="200" w:firstLine="480"/>
              <w:jc w:val="left"/>
              <w:rPr>
                <w:sz w:val="24"/>
              </w:rPr>
            </w:pPr>
            <w:r w:rsidRPr="00AA5396">
              <w:rPr>
                <w:rFonts w:ascii="宋体" w:hAnsi="宋体" w:cs="宋体" w:hint="eastAsia"/>
                <w:sz w:val="24"/>
              </w:rPr>
              <w:t>⑥</w:t>
            </w:r>
            <w:r w:rsidRPr="00AA5396">
              <w:rPr>
                <w:sz w:val="24"/>
              </w:rPr>
              <w:t>建设地点：</w:t>
            </w:r>
            <w:r w:rsidR="009E5EAA">
              <w:rPr>
                <w:rFonts w:hAnsi="宋体" w:hint="eastAsia"/>
                <w:sz w:val="24"/>
              </w:rPr>
              <w:t>滁州市</w:t>
            </w:r>
            <w:r w:rsidR="009E5EAA" w:rsidRPr="008C7D86">
              <w:rPr>
                <w:rFonts w:hAnsi="宋体" w:hint="eastAsia"/>
                <w:sz w:val="24"/>
              </w:rPr>
              <w:t>中新苏滁高新区，柳州路以东、福州路以西、清流路以南、新安江路以北地块</w:t>
            </w:r>
            <w:r w:rsidR="009E5EAA">
              <w:rPr>
                <w:rFonts w:hint="eastAsia"/>
                <w:sz w:val="24"/>
              </w:rPr>
              <w:t>，</w:t>
            </w:r>
            <w:r w:rsidRPr="00AA5396">
              <w:rPr>
                <w:sz w:val="24"/>
              </w:rPr>
              <w:t>详见附图</w:t>
            </w:r>
            <w:r w:rsidRPr="00AA5396">
              <w:rPr>
                <w:sz w:val="24"/>
              </w:rPr>
              <w:t xml:space="preserve"> 1 </w:t>
            </w:r>
            <w:r w:rsidRPr="00AA5396">
              <w:rPr>
                <w:sz w:val="24"/>
              </w:rPr>
              <w:t>地理位置图。</w:t>
            </w:r>
          </w:p>
          <w:p w:rsidR="00113D30" w:rsidRPr="00AA5396" w:rsidRDefault="00113D30" w:rsidP="00113D30">
            <w:pPr>
              <w:snapToGrid w:val="0"/>
              <w:spacing w:line="520" w:lineRule="exact"/>
              <w:ind w:firstLineChars="200" w:firstLine="482"/>
              <w:rPr>
                <w:b/>
                <w:bCs/>
                <w:sz w:val="24"/>
              </w:rPr>
            </w:pPr>
            <w:r w:rsidRPr="00AA5396">
              <w:rPr>
                <w:rFonts w:hint="eastAsia"/>
                <w:b/>
                <w:bCs/>
                <w:sz w:val="24"/>
              </w:rPr>
              <w:t>2</w:t>
            </w:r>
            <w:r w:rsidRPr="00AA5396">
              <w:rPr>
                <w:b/>
                <w:bCs/>
                <w:sz w:val="24"/>
              </w:rPr>
              <w:t>、项目产品方案</w:t>
            </w:r>
          </w:p>
          <w:p w:rsidR="00113D30" w:rsidRPr="00562253" w:rsidRDefault="00113D30" w:rsidP="00113D30">
            <w:pPr>
              <w:snapToGrid w:val="0"/>
              <w:spacing w:line="520" w:lineRule="exact"/>
              <w:ind w:firstLineChars="200" w:firstLine="482"/>
              <w:jc w:val="center"/>
              <w:rPr>
                <w:b/>
                <w:bCs/>
                <w:sz w:val="24"/>
              </w:rPr>
            </w:pPr>
            <w:r w:rsidRPr="00562253">
              <w:rPr>
                <w:b/>
                <w:bCs/>
                <w:sz w:val="24"/>
              </w:rPr>
              <w:t>表</w:t>
            </w:r>
            <w:r w:rsidRPr="00562253">
              <w:rPr>
                <w:b/>
                <w:bCs/>
                <w:sz w:val="24"/>
              </w:rPr>
              <w:t xml:space="preserve"> </w:t>
            </w:r>
            <w:r w:rsidR="005F703D" w:rsidRPr="00562253">
              <w:rPr>
                <w:rFonts w:hint="eastAsia"/>
                <w:b/>
                <w:bCs/>
                <w:sz w:val="24"/>
              </w:rPr>
              <w:t>2-1</w:t>
            </w:r>
            <w:r w:rsidR="00F9036D" w:rsidRPr="00562253">
              <w:rPr>
                <w:rFonts w:hint="eastAsia"/>
                <w:b/>
                <w:bCs/>
                <w:sz w:val="24"/>
              </w:rPr>
              <w:t xml:space="preserve">  </w:t>
            </w:r>
            <w:r w:rsidRPr="00562253">
              <w:rPr>
                <w:b/>
                <w:bCs/>
                <w:sz w:val="24"/>
              </w:rPr>
              <w:t>项目主要产品方案一览表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134"/>
              <w:gridCol w:w="1275"/>
              <w:gridCol w:w="3261"/>
              <w:gridCol w:w="1572"/>
            </w:tblGrid>
            <w:tr w:rsidR="003F72DC" w:rsidRPr="00562253" w:rsidTr="008C6AD2">
              <w:trPr>
                <w:trHeight w:val="446"/>
                <w:jc w:val="center"/>
              </w:trPr>
              <w:tc>
                <w:tcPr>
                  <w:tcW w:w="696" w:type="dxa"/>
                  <w:tcBorders>
                    <w:top w:val="single" w:sz="4" w:space="0" w:color="auto"/>
                    <w:left w:val="single" w:sz="4" w:space="0" w:color="auto"/>
                    <w:right w:val="single" w:sz="4" w:space="0" w:color="auto"/>
                  </w:tcBorders>
                  <w:vAlign w:val="center"/>
                </w:tcPr>
                <w:p w:rsidR="003F72DC" w:rsidRPr="00562253" w:rsidRDefault="003F72DC" w:rsidP="00CF4CA2">
                  <w:pPr>
                    <w:jc w:val="center"/>
                    <w:rPr>
                      <w:b/>
                      <w:szCs w:val="21"/>
                    </w:rPr>
                  </w:pPr>
                  <w:r w:rsidRPr="00562253">
                    <w:rPr>
                      <w:rFonts w:hAnsi="宋体"/>
                      <w:b/>
                      <w:szCs w:val="21"/>
                    </w:rPr>
                    <w:t>序号</w:t>
                  </w:r>
                </w:p>
              </w:tc>
              <w:tc>
                <w:tcPr>
                  <w:tcW w:w="1134" w:type="dxa"/>
                  <w:tcBorders>
                    <w:top w:val="single" w:sz="4" w:space="0" w:color="auto"/>
                    <w:left w:val="single" w:sz="4" w:space="0" w:color="auto"/>
                    <w:right w:val="single" w:sz="4" w:space="0" w:color="auto"/>
                  </w:tcBorders>
                  <w:vAlign w:val="center"/>
                </w:tcPr>
                <w:p w:rsidR="003F72DC" w:rsidRPr="00562253" w:rsidRDefault="003F72DC" w:rsidP="00CF4CA2">
                  <w:pPr>
                    <w:jc w:val="center"/>
                    <w:rPr>
                      <w:b/>
                      <w:szCs w:val="21"/>
                    </w:rPr>
                  </w:pPr>
                  <w:r w:rsidRPr="00562253">
                    <w:rPr>
                      <w:rFonts w:hAnsi="宋体"/>
                      <w:b/>
                      <w:szCs w:val="21"/>
                    </w:rPr>
                    <w:t>产品名称</w:t>
                  </w:r>
                </w:p>
              </w:tc>
              <w:tc>
                <w:tcPr>
                  <w:tcW w:w="1275" w:type="dxa"/>
                  <w:tcBorders>
                    <w:top w:val="single" w:sz="4" w:space="0" w:color="auto"/>
                    <w:left w:val="single" w:sz="4" w:space="0" w:color="auto"/>
                    <w:right w:val="single" w:sz="4" w:space="0" w:color="auto"/>
                  </w:tcBorders>
                  <w:vAlign w:val="center"/>
                </w:tcPr>
                <w:p w:rsidR="003F72DC" w:rsidRPr="00562253" w:rsidRDefault="003F72DC" w:rsidP="00CF4CA2">
                  <w:pPr>
                    <w:jc w:val="center"/>
                    <w:rPr>
                      <w:b/>
                      <w:szCs w:val="21"/>
                    </w:rPr>
                  </w:pPr>
                  <w:r w:rsidRPr="00562253">
                    <w:rPr>
                      <w:rFonts w:hAnsi="宋体"/>
                      <w:b/>
                      <w:szCs w:val="21"/>
                    </w:rPr>
                    <w:t>产能</w:t>
                  </w:r>
                </w:p>
              </w:tc>
              <w:tc>
                <w:tcPr>
                  <w:tcW w:w="3261" w:type="dxa"/>
                  <w:tcBorders>
                    <w:top w:val="single" w:sz="4" w:space="0" w:color="auto"/>
                    <w:left w:val="single" w:sz="4" w:space="0" w:color="auto"/>
                    <w:right w:val="single" w:sz="4" w:space="0" w:color="auto"/>
                  </w:tcBorders>
                  <w:vAlign w:val="center"/>
                </w:tcPr>
                <w:p w:rsidR="003F72DC" w:rsidRPr="00562253" w:rsidRDefault="003F72DC" w:rsidP="00CF4CA2">
                  <w:pPr>
                    <w:jc w:val="center"/>
                    <w:rPr>
                      <w:b/>
                      <w:szCs w:val="21"/>
                    </w:rPr>
                  </w:pPr>
                  <w:r w:rsidRPr="00562253">
                    <w:rPr>
                      <w:rFonts w:hint="eastAsia"/>
                      <w:b/>
                      <w:szCs w:val="21"/>
                    </w:rPr>
                    <w:t>规格</w:t>
                  </w:r>
                  <w:r w:rsidR="00A25913" w:rsidRPr="00562253">
                    <w:rPr>
                      <w:rFonts w:hint="eastAsia"/>
                      <w:b/>
                      <w:szCs w:val="21"/>
                    </w:rPr>
                    <w:t>/</w:t>
                  </w:r>
                  <w:r w:rsidR="00A25913" w:rsidRPr="00562253">
                    <w:rPr>
                      <w:rFonts w:hint="eastAsia"/>
                      <w:b/>
                      <w:szCs w:val="21"/>
                    </w:rPr>
                    <w:t>型号</w:t>
                  </w:r>
                </w:p>
              </w:tc>
              <w:tc>
                <w:tcPr>
                  <w:tcW w:w="1572" w:type="dxa"/>
                  <w:tcBorders>
                    <w:top w:val="single" w:sz="4" w:space="0" w:color="auto"/>
                    <w:left w:val="single" w:sz="4" w:space="0" w:color="auto"/>
                    <w:right w:val="single" w:sz="4" w:space="0" w:color="auto"/>
                  </w:tcBorders>
                  <w:vAlign w:val="center"/>
                </w:tcPr>
                <w:p w:rsidR="003F72DC" w:rsidRPr="00562253" w:rsidRDefault="003F72DC" w:rsidP="00CF4CA2">
                  <w:pPr>
                    <w:jc w:val="center"/>
                    <w:rPr>
                      <w:b/>
                      <w:szCs w:val="21"/>
                    </w:rPr>
                  </w:pPr>
                  <w:r w:rsidRPr="00562253">
                    <w:rPr>
                      <w:rFonts w:hAnsi="宋体"/>
                      <w:b/>
                      <w:szCs w:val="21"/>
                    </w:rPr>
                    <w:t>年运行天时数</w:t>
                  </w:r>
                </w:p>
              </w:tc>
            </w:tr>
            <w:tr w:rsidR="00055E82" w:rsidRPr="00562253" w:rsidTr="008C6AD2">
              <w:trPr>
                <w:trHeight w:val="340"/>
                <w:jc w:val="center"/>
              </w:trPr>
              <w:tc>
                <w:tcPr>
                  <w:tcW w:w="696"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jc w:val="center"/>
                    <w:rPr>
                      <w:szCs w:val="21"/>
                    </w:rPr>
                  </w:pPr>
                  <w:r w:rsidRPr="00562253">
                    <w:rPr>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jc w:val="center"/>
                    <w:rPr>
                      <w:szCs w:val="21"/>
                    </w:rPr>
                  </w:pPr>
                  <w:r w:rsidRPr="00562253">
                    <w:rPr>
                      <w:rFonts w:hint="eastAsia"/>
                      <w:szCs w:val="21"/>
                    </w:rPr>
                    <w:t>钢结构</w:t>
                  </w:r>
                </w:p>
              </w:tc>
              <w:tc>
                <w:tcPr>
                  <w:tcW w:w="1275"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spacing w:line="280" w:lineRule="exact"/>
                    <w:jc w:val="center"/>
                    <w:rPr>
                      <w:szCs w:val="21"/>
                    </w:rPr>
                  </w:pPr>
                  <w:r w:rsidRPr="00562253">
                    <w:rPr>
                      <w:rFonts w:hint="eastAsia"/>
                      <w:szCs w:val="21"/>
                    </w:rPr>
                    <w:t>150</w:t>
                  </w:r>
                  <w:r w:rsidRPr="00562253">
                    <w:rPr>
                      <w:rFonts w:hint="eastAsia"/>
                      <w:szCs w:val="21"/>
                    </w:rPr>
                    <w:t>吨</w:t>
                  </w:r>
                  <w:r w:rsidRPr="00562253">
                    <w:rPr>
                      <w:rFonts w:hint="eastAsia"/>
                      <w:szCs w:val="21"/>
                    </w:rPr>
                    <w:t>/</w:t>
                  </w:r>
                  <w:r w:rsidRPr="00562253">
                    <w:rPr>
                      <w:rFonts w:hint="eastAsia"/>
                      <w:szCs w:val="21"/>
                    </w:rPr>
                    <w:t>年</w:t>
                  </w:r>
                </w:p>
              </w:tc>
              <w:tc>
                <w:tcPr>
                  <w:tcW w:w="3261" w:type="dxa"/>
                  <w:tcBorders>
                    <w:top w:val="single" w:sz="4" w:space="0" w:color="auto"/>
                    <w:left w:val="single" w:sz="4" w:space="0" w:color="auto"/>
                    <w:bottom w:val="single" w:sz="4" w:space="0" w:color="auto"/>
                    <w:right w:val="single" w:sz="4" w:space="0" w:color="auto"/>
                  </w:tcBorders>
                  <w:vAlign w:val="center"/>
                </w:tcPr>
                <w:p w:rsidR="00055E82" w:rsidRPr="00562253" w:rsidRDefault="00A25913" w:rsidP="00CF4CA2">
                  <w:pPr>
                    <w:spacing w:line="280" w:lineRule="exact"/>
                    <w:jc w:val="center"/>
                    <w:rPr>
                      <w:szCs w:val="21"/>
                    </w:rPr>
                  </w:pPr>
                  <w:r w:rsidRPr="00562253">
                    <w:rPr>
                      <w:rFonts w:hint="eastAsia"/>
                      <w:szCs w:val="21"/>
                    </w:rPr>
                    <w:t>非标，按特定项目设计</w:t>
                  </w:r>
                </w:p>
              </w:tc>
              <w:tc>
                <w:tcPr>
                  <w:tcW w:w="1572" w:type="dxa"/>
                  <w:vMerge w:val="restart"/>
                  <w:tcBorders>
                    <w:top w:val="single" w:sz="4" w:space="0" w:color="auto"/>
                    <w:left w:val="single" w:sz="4" w:space="0" w:color="auto"/>
                    <w:right w:val="single" w:sz="4" w:space="0" w:color="auto"/>
                  </w:tcBorders>
                  <w:vAlign w:val="center"/>
                </w:tcPr>
                <w:p w:rsidR="00055E82" w:rsidRPr="00562253" w:rsidRDefault="00055E82" w:rsidP="00851C6E">
                  <w:pPr>
                    <w:jc w:val="center"/>
                    <w:rPr>
                      <w:szCs w:val="21"/>
                    </w:rPr>
                  </w:pPr>
                  <w:r w:rsidRPr="00562253">
                    <w:rPr>
                      <w:szCs w:val="21"/>
                    </w:rPr>
                    <w:t>300d</w:t>
                  </w:r>
                  <w:r w:rsidRPr="00562253">
                    <w:rPr>
                      <w:rFonts w:hAnsi="宋体"/>
                      <w:szCs w:val="21"/>
                    </w:rPr>
                    <w:t>，</w:t>
                  </w:r>
                  <w:r w:rsidR="00851C6E">
                    <w:rPr>
                      <w:rFonts w:hint="eastAsia"/>
                      <w:szCs w:val="21"/>
                    </w:rPr>
                    <w:t>48</w:t>
                  </w:r>
                  <w:r w:rsidRPr="00562253">
                    <w:rPr>
                      <w:szCs w:val="21"/>
                    </w:rPr>
                    <w:t>00h</w:t>
                  </w:r>
                </w:p>
              </w:tc>
            </w:tr>
            <w:tr w:rsidR="00055E82" w:rsidRPr="00562253" w:rsidTr="008C6AD2">
              <w:trPr>
                <w:trHeight w:val="340"/>
                <w:jc w:val="center"/>
              </w:trPr>
              <w:tc>
                <w:tcPr>
                  <w:tcW w:w="696"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jc w:val="center"/>
                    <w:rPr>
                      <w:szCs w:val="21"/>
                    </w:rPr>
                  </w:pPr>
                  <w:r w:rsidRPr="00562253">
                    <w:rPr>
                      <w:rFonts w:hint="eastAsia"/>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2762C2">
                  <w:pPr>
                    <w:jc w:val="center"/>
                    <w:rPr>
                      <w:rFonts w:hAnsi="宋体"/>
                      <w:szCs w:val="21"/>
                    </w:rPr>
                  </w:pPr>
                  <w:r w:rsidRPr="00562253">
                    <w:rPr>
                      <w:rFonts w:hAnsi="宋体" w:hint="eastAsia"/>
                      <w:szCs w:val="21"/>
                    </w:rPr>
                    <w:t>屏蔽板</w:t>
                  </w:r>
                </w:p>
              </w:tc>
              <w:tc>
                <w:tcPr>
                  <w:tcW w:w="1275"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spacing w:line="280" w:lineRule="exact"/>
                    <w:jc w:val="center"/>
                    <w:rPr>
                      <w:szCs w:val="21"/>
                    </w:rPr>
                  </w:pPr>
                  <w:r w:rsidRPr="00562253">
                    <w:rPr>
                      <w:rFonts w:hint="eastAsia"/>
                      <w:szCs w:val="21"/>
                    </w:rPr>
                    <w:t>500</w:t>
                  </w:r>
                  <w:r w:rsidRPr="00562253">
                    <w:rPr>
                      <w:rFonts w:hint="eastAsia"/>
                      <w:szCs w:val="21"/>
                    </w:rPr>
                    <w:t>吨</w:t>
                  </w:r>
                  <w:r w:rsidRPr="00562253">
                    <w:rPr>
                      <w:rFonts w:hint="eastAsia"/>
                      <w:szCs w:val="21"/>
                    </w:rPr>
                    <w:t>/</w:t>
                  </w:r>
                  <w:r w:rsidRPr="00562253">
                    <w:rPr>
                      <w:rFonts w:hint="eastAsia"/>
                      <w:szCs w:val="21"/>
                    </w:rPr>
                    <w:t>年</w:t>
                  </w:r>
                </w:p>
              </w:tc>
              <w:tc>
                <w:tcPr>
                  <w:tcW w:w="3261" w:type="dxa"/>
                  <w:tcBorders>
                    <w:top w:val="single" w:sz="4" w:space="0" w:color="auto"/>
                    <w:left w:val="single" w:sz="4" w:space="0" w:color="auto"/>
                    <w:bottom w:val="single" w:sz="4" w:space="0" w:color="auto"/>
                    <w:right w:val="single" w:sz="4" w:space="0" w:color="auto"/>
                  </w:tcBorders>
                  <w:vAlign w:val="center"/>
                </w:tcPr>
                <w:p w:rsidR="00055E82" w:rsidRPr="00562253" w:rsidRDefault="008C6AD2" w:rsidP="008C6AD2">
                  <w:pPr>
                    <w:spacing w:line="280" w:lineRule="exact"/>
                    <w:jc w:val="center"/>
                    <w:rPr>
                      <w:szCs w:val="21"/>
                    </w:rPr>
                  </w:pPr>
                  <w:r>
                    <w:rPr>
                      <w:rFonts w:hint="eastAsia"/>
                      <w:szCs w:val="21"/>
                    </w:rPr>
                    <w:t>3000mm*1200mm*50mm</w:t>
                  </w:r>
                </w:p>
              </w:tc>
              <w:tc>
                <w:tcPr>
                  <w:tcW w:w="1572" w:type="dxa"/>
                  <w:vMerge/>
                  <w:tcBorders>
                    <w:left w:val="single" w:sz="4" w:space="0" w:color="auto"/>
                    <w:right w:val="single" w:sz="4" w:space="0" w:color="auto"/>
                  </w:tcBorders>
                  <w:vAlign w:val="center"/>
                </w:tcPr>
                <w:p w:rsidR="00055E82" w:rsidRPr="00562253" w:rsidRDefault="00055E82" w:rsidP="00CF4CA2">
                  <w:pPr>
                    <w:jc w:val="center"/>
                    <w:rPr>
                      <w:szCs w:val="21"/>
                    </w:rPr>
                  </w:pPr>
                </w:p>
              </w:tc>
            </w:tr>
            <w:tr w:rsidR="00055E82" w:rsidRPr="00562253" w:rsidTr="008C6AD2">
              <w:trPr>
                <w:trHeight w:val="340"/>
                <w:jc w:val="center"/>
              </w:trPr>
              <w:tc>
                <w:tcPr>
                  <w:tcW w:w="696"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jc w:val="center"/>
                    <w:rPr>
                      <w:szCs w:val="21"/>
                    </w:rPr>
                  </w:pPr>
                  <w:r w:rsidRPr="00562253">
                    <w:rPr>
                      <w:rFonts w:hint="eastAsia"/>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jc w:val="center"/>
                    <w:rPr>
                      <w:rFonts w:hAnsi="宋体"/>
                      <w:szCs w:val="21"/>
                    </w:rPr>
                  </w:pPr>
                  <w:r w:rsidRPr="00562253">
                    <w:rPr>
                      <w:rFonts w:hAnsi="宋体" w:hint="eastAsia"/>
                      <w:szCs w:val="21"/>
                    </w:rPr>
                    <w:t>屏蔽门</w:t>
                  </w:r>
                </w:p>
              </w:tc>
              <w:tc>
                <w:tcPr>
                  <w:tcW w:w="1275"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spacing w:line="280" w:lineRule="exact"/>
                    <w:jc w:val="center"/>
                    <w:rPr>
                      <w:szCs w:val="21"/>
                    </w:rPr>
                  </w:pPr>
                  <w:r w:rsidRPr="00562253">
                    <w:rPr>
                      <w:rFonts w:hint="eastAsia"/>
                      <w:szCs w:val="21"/>
                    </w:rPr>
                    <w:t>300</w:t>
                  </w:r>
                  <w:r w:rsidRPr="00562253">
                    <w:rPr>
                      <w:rFonts w:hint="eastAsia"/>
                      <w:szCs w:val="21"/>
                    </w:rPr>
                    <w:t>套</w:t>
                  </w:r>
                  <w:r w:rsidRPr="00562253">
                    <w:rPr>
                      <w:rFonts w:hint="eastAsia"/>
                      <w:szCs w:val="21"/>
                    </w:rPr>
                    <w:t>/</w:t>
                  </w:r>
                  <w:r w:rsidRPr="00562253">
                    <w:rPr>
                      <w:rFonts w:hint="eastAsia"/>
                      <w:szCs w:val="21"/>
                    </w:rPr>
                    <w:t>年</w:t>
                  </w:r>
                </w:p>
              </w:tc>
              <w:tc>
                <w:tcPr>
                  <w:tcW w:w="3261" w:type="dxa"/>
                  <w:tcBorders>
                    <w:top w:val="single" w:sz="4" w:space="0" w:color="auto"/>
                    <w:left w:val="single" w:sz="4" w:space="0" w:color="auto"/>
                    <w:bottom w:val="single" w:sz="4" w:space="0" w:color="auto"/>
                    <w:right w:val="single" w:sz="4" w:space="0" w:color="auto"/>
                  </w:tcBorders>
                  <w:vAlign w:val="center"/>
                </w:tcPr>
                <w:p w:rsidR="008C6AD2" w:rsidRDefault="008C6AD2" w:rsidP="008C6AD2">
                  <w:pPr>
                    <w:spacing w:line="280" w:lineRule="exact"/>
                    <w:jc w:val="center"/>
                    <w:rPr>
                      <w:rFonts w:hint="eastAsia"/>
                      <w:szCs w:val="21"/>
                    </w:rPr>
                  </w:pPr>
                  <w:r>
                    <w:rPr>
                      <w:rFonts w:hint="eastAsia"/>
                      <w:szCs w:val="21"/>
                    </w:rPr>
                    <w:t>2398mm*1398mm*200mm</w:t>
                  </w:r>
                </w:p>
                <w:p w:rsidR="00055E82" w:rsidRPr="00562253" w:rsidRDefault="008C6AD2" w:rsidP="008C6AD2">
                  <w:pPr>
                    <w:spacing w:line="280" w:lineRule="exact"/>
                    <w:jc w:val="center"/>
                    <w:rPr>
                      <w:szCs w:val="21"/>
                    </w:rPr>
                  </w:pPr>
                  <w:r>
                    <w:rPr>
                      <w:rFonts w:hint="eastAsia"/>
                      <w:szCs w:val="21"/>
                    </w:rPr>
                    <w:t>~4598mm*4598mm*500mm</w:t>
                  </w:r>
                </w:p>
              </w:tc>
              <w:tc>
                <w:tcPr>
                  <w:tcW w:w="1572" w:type="dxa"/>
                  <w:vMerge/>
                  <w:tcBorders>
                    <w:left w:val="single" w:sz="4" w:space="0" w:color="auto"/>
                    <w:right w:val="single" w:sz="4" w:space="0" w:color="auto"/>
                  </w:tcBorders>
                  <w:vAlign w:val="center"/>
                </w:tcPr>
                <w:p w:rsidR="00055E82" w:rsidRPr="00562253" w:rsidRDefault="00055E82" w:rsidP="00CF4CA2">
                  <w:pPr>
                    <w:jc w:val="center"/>
                    <w:rPr>
                      <w:szCs w:val="21"/>
                    </w:rPr>
                  </w:pPr>
                </w:p>
              </w:tc>
            </w:tr>
            <w:tr w:rsidR="00055E82" w:rsidRPr="00562253" w:rsidTr="008C6AD2">
              <w:trPr>
                <w:trHeight w:val="340"/>
                <w:jc w:val="center"/>
              </w:trPr>
              <w:tc>
                <w:tcPr>
                  <w:tcW w:w="696"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jc w:val="center"/>
                    <w:rPr>
                      <w:szCs w:val="21"/>
                    </w:rPr>
                  </w:pPr>
                  <w:r w:rsidRPr="00562253">
                    <w:rPr>
                      <w:rFonts w:hint="eastAsia"/>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jc w:val="center"/>
                    <w:rPr>
                      <w:rFonts w:hAnsi="宋体"/>
                      <w:szCs w:val="21"/>
                    </w:rPr>
                  </w:pPr>
                  <w:r w:rsidRPr="00562253">
                    <w:rPr>
                      <w:rFonts w:hAnsi="宋体" w:hint="eastAsia"/>
                      <w:szCs w:val="21"/>
                    </w:rPr>
                    <w:t>吸波材料</w:t>
                  </w:r>
                </w:p>
              </w:tc>
              <w:tc>
                <w:tcPr>
                  <w:tcW w:w="1275" w:type="dxa"/>
                  <w:tcBorders>
                    <w:top w:val="single" w:sz="4" w:space="0" w:color="auto"/>
                    <w:left w:val="single" w:sz="4" w:space="0" w:color="auto"/>
                    <w:bottom w:val="single" w:sz="4" w:space="0" w:color="auto"/>
                    <w:right w:val="single" w:sz="4" w:space="0" w:color="auto"/>
                  </w:tcBorders>
                  <w:vAlign w:val="center"/>
                </w:tcPr>
                <w:p w:rsidR="00055E82" w:rsidRPr="00562253" w:rsidRDefault="00055E82" w:rsidP="00CF4CA2">
                  <w:pPr>
                    <w:spacing w:line="280" w:lineRule="exact"/>
                    <w:jc w:val="center"/>
                    <w:rPr>
                      <w:szCs w:val="21"/>
                    </w:rPr>
                  </w:pPr>
                  <w:r w:rsidRPr="00562253">
                    <w:rPr>
                      <w:rFonts w:hint="eastAsia"/>
                      <w:szCs w:val="21"/>
                    </w:rPr>
                    <w:t>20000</w:t>
                  </w:r>
                  <w:r w:rsidRPr="00562253">
                    <w:rPr>
                      <w:rFonts w:hint="eastAsia"/>
                      <w:szCs w:val="21"/>
                    </w:rPr>
                    <w:t>块</w:t>
                  </w:r>
                  <w:r w:rsidRPr="00562253">
                    <w:rPr>
                      <w:rFonts w:hint="eastAsia"/>
                      <w:szCs w:val="21"/>
                    </w:rPr>
                    <w:t>/</w:t>
                  </w:r>
                  <w:r w:rsidRPr="00562253">
                    <w:rPr>
                      <w:rFonts w:hint="eastAsia"/>
                      <w:szCs w:val="21"/>
                    </w:rPr>
                    <w:t>年</w:t>
                  </w:r>
                </w:p>
              </w:tc>
              <w:tc>
                <w:tcPr>
                  <w:tcW w:w="3261" w:type="dxa"/>
                  <w:tcBorders>
                    <w:top w:val="single" w:sz="4" w:space="0" w:color="auto"/>
                    <w:left w:val="single" w:sz="4" w:space="0" w:color="auto"/>
                    <w:bottom w:val="single" w:sz="4" w:space="0" w:color="auto"/>
                    <w:right w:val="single" w:sz="4" w:space="0" w:color="auto"/>
                  </w:tcBorders>
                  <w:vAlign w:val="center"/>
                </w:tcPr>
                <w:p w:rsidR="00055E82" w:rsidRDefault="00CD22E6" w:rsidP="00CD22E6">
                  <w:pPr>
                    <w:spacing w:line="280" w:lineRule="exact"/>
                    <w:jc w:val="center"/>
                    <w:rPr>
                      <w:rFonts w:hint="eastAsia"/>
                      <w:szCs w:val="21"/>
                    </w:rPr>
                  </w:pPr>
                  <w:r>
                    <w:rPr>
                      <w:rFonts w:hint="eastAsia"/>
                      <w:szCs w:val="21"/>
                    </w:rPr>
                    <w:t>100mm*100mm*60mm</w:t>
                  </w:r>
                </w:p>
                <w:p w:rsidR="00CD22E6" w:rsidRPr="00562253" w:rsidRDefault="00CD22E6" w:rsidP="00CD22E6">
                  <w:pPr>
                    <w:spacing w:line="280" w:lineRule="exact"/>
                    <w:jc w:val="center"/>
                    <w:rPr>
                      <w:szCs w:val="21"/>
                    </w:rPr>
                  </w:pPr>
                  <w:r>
                    <w:rPr>
                      <w:rFonts w:hint="eastAsia"/>
                      <w:szCs w:val="21"/>
                    </w:rPr>
                    <w:t>~600mm*600mm*1300mm</w:t>
                  </w:r>
                </w:p>
              </w:tc>
              <w:tc>
                <w:tcPr>
                  <w:tcW w:w="1572" w:type="dxa"/>
                  <w:vMerge/>
                  <w:tcBorders>
                    <w:left w:val="single" w:sz="4" w:space="0" w:color="auto"/>
                    <w:right w:val="single" w:sz="4" w:space="0" w:color="auto"/>
                  </w:tcBorders>
                  <w:vAlign w:val="center"/>
                </w:tcPr>
                <w:p w:rsidR="00055E82" w:rsidRPr="00562253" w:rsidRDefault="00055E82" w:rsidP="00CF4CA2">
                  <w:pPr>
                    <w:jc w:val="center"/>
                    <w:rPr>
                      <w:szCs w:val="21"/>
                    </w:rPr>
                  </w:pPr>
                </w:p>
              </w:tc>
            </w:tr>
          </w:tbl>
          <w:p w:rsidR="00113D30" w:rsidRDefault="00456AE2" w:rsidP="001A6537">
            <w:pPr>
              <w:snapToGrid w:val="0"/>
              <w:spacing w:line="520" w:lineRule="exact"/>
              <w:rPr>
                <w:rFonts w:hint="eastAsia"/>
                <w:b/>
                <w:bCs/>
                <w:szCs w:val="21"/>
              </w:rPr>
            </w:pPr>
            <w:r w:rsidRPr="00562253">
              <w:rPr>
                <w:rFonts w:hint="eastAsia"/>
                <w:b/>
                <w:bCs/>
                <w:szCs w:val="21"/>
              </w:rPr>
              <w:t>备注：</w:t>
            </w:r>
            <w:r w:rsidR="00D4007C" w:rsidRPr="00562253">
              <w:rPr>
                <w:rFonts w:hint="eastAsia"/>
                <w:b/>
                <w:bCs/>
                <w:szCs w:val="21"/>
              </w:rPr>
              <w:t>吸波材料主要分为四种，</w:t>
            </w:r>
            <w:r w:rsidR="00325946">
              <w:rPr>
                <w:rFonts w:hint="eastAsia"/>
                <w:b/>
                <w:bCs/>
                <w:szCs w:val="21"/>
              </w:rPr>
              <w:t>NMS</w:t>
            </w:r>
            <w:r w:rsidR="00D4007C" w:rsidRPr="00562253">
              <w:rPr>
                <w:rFonts w:hint="eastAsia"/>
                <w:b/>
                <w:bCs/>
                <w:szCs w:val="21"/>
              </w:rPr>
              <w:t>款</w:t>
            </w:r>
            <w:r w:rsidR="00683EC4" w:rsidRPr="00562253">
              <w:rPr>
                <w:rFonts w:hint="eastAsia"/>
                <w:b/>
                <w:bCs/>
                <w:szCs w:val="21"/>
              </w:rPr>
              <w:t>（聚乙烯材质）</w:t>
            </w:r>
            <w:r w:rsidR="00D4007C" w:rsidRPr="00562253">
              <w:rPr>
                <w:rFonts w:hint="eastAsia"/>
                <w:b/>
                <w:bCs/>
                <w:szCs w:val="21"/>
              </w:rPr>
              <w:t>、</w:t>
            </w:r>
            <w:r w:rsidR="00D4007C" w:rsidRPr="00562253">
              <w:rPr>
                <w:rFonts w:hint="eastAsia"/>
                <w:b/>
                <w:bCs/>
                <w:szCs w:val="21"/>
              </w:rPr>
              <w:t>NMF</w:t>
            </w:r>
            <w:r w:rsidR="00D4007C" w:rsidRPr="00562253">
              <w:rPr>
                <w:rFonts w:hint="eastAsia"/>
                <w:b/>
                <w:bCs/>
                <w:szCs w:val="21"/>
              </w:rPr>
              <w:t>款</w:t>
            </w:r>
            <w:r w:rsidR="00683EC4" w:rsidRPr="00562253">
              <w:rPr>
                <w:rFonts w:hint="eastAsia"/>
                <w:b/>
                <w:bCs/>
                <w:szCs w:val="21"/>
              </w:rPr>
              <w:t>（密胺材质）</w:t>
            </w:r>
            <w:r w:rsidR="00D4007C" w:rsidRPr="00562253">
              <w:rPr>
                <w:rFonts w:hint="eastAsia"/>
                <w:b/>
                <w:bCs/>
                <w:szCs w:val="21"/>
              </w:rPr>
              <w:t>、</w:t>
            </w:r>
            <w:r w:rsidR="00EE6EAB">
              <w:rPr>
                <w:rFonts w:hint="eastAsia"/>
                <w:b/>
                <w:bCs/>
                <w:szCs w:val="21"/>
              </w:rPr>
              <w:t>NM</w:t>
            </w:r>
            <w:r w:rsidR="00D4007C" w:rsidRPr="00562253">
              <w:rPr>
                <w:rFonts w:hint="eastAsia"/>
                <w:b/>
                <w:bCs/>
                <w:szCs w:val="21"/>
              </w:rPr>
              <w:t>P</w:t>
            </w:r>
            <w:r w:rsidR="00D4007C" w:rsidRPr="00562253">
              <w:rPr>
                <w:rFonts w:hint="eastAsia"/>
                <w:b/>
                <w:bCs/>
                <w:szCs w:val="21"/>
              </w:rPr>
              <w:t>款</w:t>
            </w:r>
            <w:r w:rsidR="00683EC4" w:rsidRPr="00562253">
              <w:rPr>
                <w:rFonts w:hint="eastAsia"/>
                <w:b/>
                <w:bCs/>
                <w:szCs w:val="21"/>
              </w:rPr>
              <w:t>（聚苯乙烯材质）</w:t>
            </w:r>
            <w:r w:rsidR="00D4007C" w:rsidRPr="00562253">
              <w:rPr>
                <w:rFonts w:hint="eastAsia"/>
                <w:b/>
                <w:bCs/>
                <w:szCs w:val="21"/>
              </w:rPr>
              <w:t>、陶瓷材料</w:t>
            </w:r>
            <w:r w:rsidRPr="00562253">
              <w:rPr>
                <w:rFonts w:hint="eastAsia"/>
                <w:b/>
                <w:bCs/>
                <w:szCs w:val="21"/>
              </w:rPr>
              <w:t>。</w:t>
            </w:r>
            <w:r w:rsidR="00525238">
              <w:rPr>
                <w:rFonts w:hint="eastAsia"/>
                <w:b/>
                <w:bCs/>
                <w:szCs w:val="21"/>
              </w:rPr>
              <w:t>钢结构为企业配套使用</w:t>
            </w:r>
            <w:r w:rsidR="000E23F6">
              <w:rPr>
                <w:rFonts w:hint="eastAsia"/>
                <w:b/>
                <w:bCs/>
                <w:szCs w:val="21"/>
              </w:rPr>
              <w:t>，主要用于屏蔽板屏蔽门的外部支持</w:t>
            </w:r>
            <w:r w:rsidR="00525238">
              <w:rPr>
                <w:rFonts w:hint="eastAsia"/>
                <w:b/>
                <w:bCs/>
                <w:szCs w:val="21"/>
              </w:rPr>
              <w:t>。</w:t>
            </w:r>
            <w:r w:rsidR="00EA3B25">
              <w:rPr>
                <w:rFonts w:hint="eastAsia"/>
                <w:b/>
                <w:bCs/>
                <w:szCs w:val="21"/>
              </w:rPr>
              <w:t>其中需喷塑产品面积共约</w:t>
            </w:r>
            <w:r w:rsidR="000A059C">
              <w:rPr>
                <w:rFonts w:hint="eastAsia"/>
                <w:b/>
                <w:bCs/>
                <w:szCs w:val="21"/>
              </w:rPr>
              <w:t>40000m</w:t>
            </w:r>
            <w:r w:rsidR="000A059C" w:rsidRPr="000A059C">
              <w:rPr>
                <w:rFonts w:hint="eastAsia"/>
                <w:b/>
                <w:bCs/>
                <w:szCs w:val="21"/>
                <w:vertAlign w:val="superscript"/>
              </w:rPr>
              <w:t>2</w:t>
            </w:r>
            <w:r w:rsidR="000A059C">
              <w:rPr>
                <w:rFonts w:hint="eastAsia"/>
                <w:b/>
                <w:bCs/>
                <w:szCs w:val="21"/>
              </w:rPr>
              <w:t>，金属件喷漆（底漆</w:t>
            </w:r>
            <w:r w:rsidR="000A059C">
              <w:rPr>
                <w:rFonts w:hint="eastAsia"/>
                <w:b/>
                <w:bCs/>
                <w:szCs w:val="21"/>
              </w:rPr>
              <w:t>+</w:t>
            </w:r>
            <w:r w:rsidR="000A059C">
              <w:rPr>
                <w:rFonts w:hint="eastAsia"/>
                <w:b/>
                <w:bCs/>
                <w:szCs w:val="21"/>
              </w:rPr>
              <w:t>面漆）面积约为</w:t>
            </w:r>
            <w:r w:rsidR="000A059C">
              <w:rPr>
                <w:rFonts w:hint="eastAsia"/>
                <w:b/>
                <w:bCs/>
                <w:szCs w:val="21"/>
              </w:rPr>
              <w:t>15000m</w:t>
            </w:r>
            <w:r w:rsidR="000A059C" w:rsidRPr="000A059C">
              <w:rPr>
                <w:rFonts w:hint="eastAsia"/>
                <w:b/>
                <w:bCs/>
                <w:szCs w:val="21"/>
                <w:vertAlign w:val="superscript"/>
              </w:rPr>
              <w:t>2</w:t>
            </w:r>
            <w:r w:rsidR="000A059C">
              <w:rPr>
                <w:rFonts w:hint="eastAsia"/>
                <w:b/>
                <w:bCs/>
                <w:szCs w:val="21"/>
              </w:rPr>
              <w:t>，密胺和聚苯乙烯材质吸波材料需喷涂面积约为</w:t>
            </w:r>
            <w:r w:rsidR="000A059C">
              <w:rPr>
                <w:rFonts w:hint="eastAsia"/>
                <w:b/>
                <w:bCs/>
                <w:szCs w:val="21"/>
              </w:rPr>
              <w:t>85000m</w:t>
            </w:r>
            <w:r w:rsidR="000A059C" w:rsidRPr="000A059C">
              <w:rPr>
                <w:rFonts w:hint="eastAsia"/>
                <w:b/>
                <w:bCs/>
                <w:szCs w:val="21"/>
                <w:vertAlign w:val="superscript"/>
              </w:rPr>
              <w:t>2</w:t>
            </w:r>
            <w:r w:rsidR="000A059C">
              <w:rPr>
                <w:rFonts w:hint="eastAsia"/>
                <w:b/>
                <w:bCs/>
                <w:szCs w:val="21"/>
              </w:rPr>
              <w:t>。</w:t>
            </w:r>
          </w:p>
          <w:p w:rsidR="005A6C1E" w:rsidRDefault="008A1D5C" w:rsidP="001A6537">
            <w:pPr>
              <w:snapToGrid w:val="0"/>
              <w:spacing w:line="520" w:lineRule="exact"/>
              <w:rPr>
                <w:rFonts w:hint="eastAsia"/>
                <w:b/>
                <w:bCs/>
                <w:szCs w:val="21"/>
              </w:rPr>
            </w:pPr>
            <w:r>
              <w:rPr>
                <w:rFonts w:hint="eastAsia"/>
                <w:b/>
                <w:bCs/>
                <w:noProof/>
                <w:szCs w:val="21"/>
              </w:rPr>
              <w:drawing>
                <wp:anchor distT="0" distB="0" distL="114300" distR="114300" simplePos="0" relativeHeight="251687424" behindDoc="0" locked="0" layoutInCell="1" allowOverlap="1">
                  <wp:simplePos x="0" y="0"/>
                  <wp:positionH relativeFrom="column">
                    <wp:posOffset>1377553</wp:posOffset>
                  </wp:positionH>
                  <wp:positionV relativeFrom="paragraph">
                    <wp:posOffset>25988</wp:posOffset>
                  </wp:positionV>
                  <wp:extent cx="2329868" cy="1317072"/>
                  <wp:effectExtent l="19050" t="0" r="0" b="0"/>
                  <wp:wrapNone/>
                  <wp:docPr id="8" name="图片 8" descr="E:\业务材料\环评项目\薛强项目\正在进行中项目\亿策科技\产品\钢结构\钢结构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业务材料\环评项目\薛强项目\正在进行中项目\亿策科技\产品\钢结构\钢结构A.jpg"/>
                          <pic:cNvPicPr>
                            <a:picLocks noChangeAspect="1" noChangeArrowheads="1"/>
                          </pic:cNvPicPr>
                        </pic:nvPicPr>
                        <pic:blipFill>
                          <a:blip r:embed="rId11" cstate="print"/>
                          <a:srcRect/>
                          <a:stretch>
                            <a:fillRect/>
                          </a:stretch>
                        </pic:blipFill>
                        <pic:spPr bwMode="auto">
                          <a:xfrm>
                            <a:off x="0" y="0"/>
                            <a:ext cx="2329868" cy="1317072"/>
                          </a:xfrm>
                          <a:prstGeom prst="rect">
                            <a:avLst/>
                          </a:prstGeom>
                          <a:noFill/>
                          <a:ln w="9525">
                            <a:noFill/>
                            <a:miter lim="800000"/>
                            <a:headEnd/>
                            <a:tailEnd/>
                          </a:ln>
                        </pic:spPr>
                      </pic:pic>
                    </a:graphicData>
                  </a:graphic>
                </wp:anchor>
              </w:drawing>
            </w:r>
          </w:p>
          <w:p w:rsidR="008A1D5C" w:rsidRDefault="008A1D5C" w:rsidP="001A6537">
            <w:pPr>
              <w:snapToGrid w:val="0"/>
              <w:spacing w:line="520" w:lineRule="exact"/>
              <w:rPr>
                <w:rFonts w:hint="eastAsia"/>
                <w:b/>
                <w:bCs/>
                <w:szCs w:val="21"/>
              </w:rPr>
            </w:pPr>
          </w:p>
          <w:p w:rsidR="00DC456E" w:rsidRDefault="00DC456E" w:rsidP="001A6537">
            <w:pPr>
              <w:snapToGrid w:val="0"/>
              <w:spacing w:line="520" w:lineRule="exact"/>
              <w:rPr>
                <w:rFonts w:hint="eastAsia"/>
                <w:b/>
                <w:bCs/>
                <w:szCs w:val="21"/>
              </w:rPr>
            </w:pPr>
          </w:p>
          <w:p w:rsidR="008A1D5C" w:rsidRDefault="008A1D5C" w:rsidP="001A6537">
            <w:pPr>
              <w:snapToGrid w:val="0"/>
              <w:spacing w:line="520" w:lineRule="exact"/>
              <w:rPr>
                <w:rFonts w:hint="eastAsia"/>
                <w:b/>
                <w:bCs/>
                <w:szCs w:val="21"/>
              </w:rPr>
            </w:pPr>
          </w:p>
          <w:p w:rsidR="008A1D5C" w:rsidRPr="00562253" w:rsidRDefault="008A1D5C" w:rsidP="008A1D5C">
            <w:pPr>
              <w:snapToGrid w:val="0"/>
              <w:spacing w:line="520" w:lineRule="exact"/>
              <w:jc w:val="center"/>
              <w:rPr>
                <w:b/>
                <w:bCs/>
                <w:szCs w:val="21"/>
              </w:rPr>
            </w:pPr>
            <w:r>
              <w:rPr>
                <w:rFonts w:hint="eastAsia"/>
                <w:b/>
                <w:bCs/>
                <w:szCs w:val="21"/>
              </w:rPr>
              <w:t>钢结构</w:t>
            </w:r>
          </w:p>
          <w:p w:rsidR="00F93764" w:rsidRDefault="00F93764" w:rsidP="00113D30">
            <w:pPr>
              <w:snapToGrid w:val="0"/>
              <w:spacing w:line="520" w:lineRule="exact"/>
              <w:ind w:firstLineChars="200" w:firstLine="482"/>
              <w:rPr>
                <w:rFonts w:hint="eastAsia"/>
                <w:b/>
                <w:bCs/>
                <w:sz w:val="24"/>
              </w:rPr>
            </w:pPr>
            <w:r>
              <w:rPr>
                <w:rFonts w:hint="eastAsia"/>
                <w:b/>
                <w:bCs/>
                <w:noProof/>
                <w:sz w:val="24"/>
              </w:rPr>
              <w:lastRenderedPageBreak/>
              <w:drawing>
                <wp:anchor distT="0" distB="0" distL="114300" distR="114300" simplePos="0" relativeHeight="251688448" behindDoc="0" locked="0" layoutInCell="1" allowOverlap="1">
                  <wp:simplePos x="0" y="0"/>
                  <wp:positionH relativeFrom="column">
                    <wp:posOffset>466090</wp:posOffset>
                  </wp:positionH>
                  <wp:positionV relativeFrom="paragraph">
                    <wp:posOffset>77470</wp:posOffset>
                  </wp:positionV>
                  <wp:extent cx="2296795" cy="1297940"/>
                  <wp:effectExtent l="19050" t="0" r="8255" b="0"/>
                  <wp:wrapNone/>
                  <wp:docPr id="2" name="图片 9" descr="E:\业务材料\环评项目\薛强项目\正在进行中项目\亿策科技\产品\屏蔽板\屏蔽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业务材料\环评项目\薛强项目\正在进行中项目\亿策科技\产品\屏蔽板\屏蔽板.jpg"/>
                          <pic:cNvPicPr>
                            <a:picLocks noChangeAspect="1" noChangeArrowheads="1"/>
                          </pic:cNvPicPr>
                        </pic:nvPicPr>
                        <pic:blipFill>
                          <a:blip r:embed="rId12" cstate="print"/>
                          <a:srcRect/>
                          <a:stretch>
                            <a:fillRect/>
                          </a:stretch>
                        </pic:blipFill>
                        <pic:spPr bwMode="auto">
                          <a:xfrm>
                            <a:off x="0" y="0"/>
                            <a:ext cx="2296795" cy="1297940"/>
                          </a:xfrm>
                          <a:prstGeom prst="rect">
                            <a:avLst/>
                          </a:prstGeom>
                          <a:noFill/>
                          <a:ln w="9525">
                            <a:noFill/>
                            <a:miter lim="800000"/>
                            <a:headEnd/>
                            <a:tailEnd/>
                          </a:ln>
                        </pic:spPr>
                      </pic:pic>
                    </a:graphicData>
                  </a:graphic>
                </wp:anchor>
              </w:drawing>
            </w:r>
            <w:r>
              <w:rPr>
                <w:rFonts w:hint="eastAsia"/>
                <w:b/>
                <w:bCs/>
                <w:noProof/>
                <w:sz w:val="24"/>
              </w:rPr>
              <w:drawing>
                <wp:anchor distT="0" distB="0" distL="114300" distR="114300" simplePos="0" relativeHeight="251689472" behindDoc="0" locked="0" layoutInCell="1" allowOverlap="1">
                  <wp:simplePos x="0" y="0"/>
                  <wp:positionH relativeFrom="column">
                    <wp:posOffset>3401060</wp:posOffset>
                  </wp:positionH>
                  <wp:positionV relativeFrom="paragraph">
                    <wp:posOffset>77470</wp:posOffset>
                  </wp:positionV>
                  <wp:extent cx="850900" cy="1508760"/>
                  <wp:effectExtent l="19050" t="0" r="6350" b="0"/>
                  <wp:wrapNone/>
                  <wp:docPr id="3" name="图片 10" descr="E:\业务材料\环评项目\薛强项目\正在进行中项目\亿策科技\产品\屏蔽板\屏蔽板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业务材料\环评项目\薛强项目\正在进行中项目\亿策科技\产品\屏蔽板\屏蔽板A.jpg"/>
                          <pic:cNvPicPr>
                            <a:picLocks noChangeAspect="1" noChangeArrowheads="1"/>
                          </pic:cNvPicPr>
                        </pic:nvPicPr>
                        <pic:blipFill>
                          <a:blip r:embed="rId13" cstate="print"/>
                          <a:srcRect/>
                          <a:stretch>
                            <a:fillRect/>
                          </a:stretch>
                        </pic:blipFill>
                        <pic:spPr bwMode="auto">
                          <a:xfrm>
                            <a:off x="0" y="0"/>
                            <a:ext cx="850900" cy="1508760"/>
                          </a:xfrm>
                          <a:prstGeom prst="rect">
                            <a:avLst/>
                          </a:prstGeom>
                          <a:noFill/>
                          <a:ln w="9525">
                            <a:noFill/>
                            <a:miter lim="800000"/>
                            <a:headEnd/>
                            <a:tailEnd/>
                          </a:ln>
                        </pic:spPr>
                      </pic:pic>
                    </a:graphicData>
                  </a:graphic>
                </wp:anchor>
              </w:drawing>
            </w:r>
          </w:p>
          <w:p w:rsidR="00F93764" w:rsidRDefault="00F93764" w:rsidP="00113D30">
            <w:pPr>
              <w:snapToGrid w:val="0"/>
              <w:spacing w:line="520" w:lineRule="exact"/>
              <w:ind w:firstLineChars="200" w:firstLine="482"/>
              <w:rPr>
                <w:rFonts w:hint="eastAsia"/>
                <w:b/>
                <w:bCs/>
                <w:sz w:val="24"/>
              </w:rPr>
            </w:pPr>
          </w:p>
          <w:p w:rsidR="00F93764" w:rsidRDefault="00F93764" w:rsidP="00F93764">
            <w:pPr>
              <w:snapToGrid w:val="0"/>
              <w:spacing w:line="520" w:lineRule="exact"/>
              <w:ind w:firstLineChars="200" w:firstLine="482"/>
              <w:rPr>
                <w:rFonts w:hint="eastAsia"/>
                <w:b/>
                <w:bCs/>
                <w:sz w:val="24"/>
              </w:rPr>
            </w:pPr>
          </w:p>
          <w:p w:rsidR="00F93764" w:rsidRDefault="00F93764" w:rsidP="00F93764">
            <w:pPr>
              <w:snapToGrid w:val="0"/>
              <w:spacing w:line="520" w:lineRule="exact"/>
              <w:ind w:firstLineChars="200" w:firstLine="482"/>
              <w:rPr>
                <w:rFonts w:hint="eastAsia"/>
                <w:b/>
                <w:bCs/>
                <w:sz w:val="24"/>
              </w:rPr>
            </w:pPr>
          </w:p>
          <w:p w:rsidR="00F93764" w:rsidRDefault="00F93764" w:rsidP="00F93764">
            <w:pPr>
              <w:snapToGrid w:val="0"/>
              <w:spacing w:line="520" w:lineRule="exact"/>
              <w:ind w:firstLineChars="200" w:firstLine="482"/>
              <w:jc w:val="center"/>
              <w:rPr>
                <w:rFonts w:hint="eastAsia"/>
                <w:b/>
                <w:bCs/>
                <w:sz w:val="24"/>
              </w:rPr>
            </w:pPr>
            <w:r>
              <w:rPr>
                <w:rFonts w:hint="eastAsia"/>
                <w:b/>
                <w:bCs/>
                <w:sz w:val="24"/>
              </w:rPr>
              <w:t>屏蔽板</w:t>
            </w:r>
          </w:p>
          <w:p w:rsidR="00F93764" w:rsidRDefault="000D5119" w:rsidP="000D5119">
            <w:pPr>
              <w:snapToGrid w:val="0"/>
              <w:spacing w:line="520" w:lineRule="exact"/>
              <w:ind w:firstLineChars="200" w:firstLine="482"/>
              <w:rPr>
                <w:rFonts w:hint="eastAsia"/>
                <w:b/>
                <w:bCs/>
                <w:sz w:val="24"/>
              </w:rPr>
            </w:pPr>
            <w:r>
              <w:rPr>
                <w:rFonts w:hint="eastAsia"/>
                <w:b/>
                <w:bCs/>
                <w:noProof/>
                <w:sz w:val="24"/>
              </w:rPr>
              <w:drawing>
                <wp:anchor distT="0" distB="0" distL="114300" distR="114300" simplePos="0" relativeHeight="251690496" behindDoc="0" locked="0" layoutInCell="1" allowOverlap="1">
                  <wp:simplePos x="0" y="0"/>
                  <wp:positionH relativeFrom="column">
                    <wp:posOffset>463609</wp:posOffset>
                  </wp:positionH>
                  <wp:positionV relativeFrom="paragraph">
                    <wp:posOffset>14333</wp:posOffset>
                  </wp:positionV>
                  <wp:extent cx="4109026" cy="2310809"/>
                  <wp:effectExtent l="19050" t="0" r="5774" b="0"/>
                  <wp:wrapNone/>
                  <wp:docPr id="4" name="图片 11" descr="E:\业务材料\环评项目\薛强项目\正在进行中项目\亿策科技\产品\屏蔽门\滑移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业务材料\环评项目\薛强项目\正在进行中项目\亿策科技\产品\屏蔽门\滑移门.jpg"/>
                          <pic:cNvPicPr>
                            <a:picLocks noChangeAspect="1" noChangeArrowheads="1"/>
                          </pic:cNvPicPr>
                        </pic:nvPicPr>
                        <pic:blipFill>
                          <a:blip r:embed="rId14" cstate="print"/>
                          <a:srcRect/>
                          <a:stretch>
                            <a:fillRect/>
                          </a:stretch>
                        </pic:blipFill>
                        <pic:spPr bwMode="auto">
                          <a:xfrm>
                            <a:off x="0" y="0"/>
                            <a:ext cx="4109026" cy="2310809"/>
                          </a:xfrm>
                          <a:prstGeom prst="rect">
                            <a:avLst/>
                          </a:prstGeom>
                          <a:noFill/>
                          <a:ln w="9525">
                            <a:noFill/>
                            <a:miter lim="800000"/>
                            <a:headEnd/>
                            <a:tailEnd/>
                          </a:ln>
                        </pic:spPr>
                      </pic:pic>
                    </a:graphicData>
                  </a:graphic>
                </wp:anchor>
              </w:drawing>
            </w:r>
          </w:p>
          <w:p w:rsidR="00F93764" w:rsidRDefault="00F93764" w:rsidP="00113D30">
            <w:pPr>
              <w:snapToGrid w:val="0"/>
              <w:spacing w:line="520" w:lineRule="exact"/>
              <w:ind w:firstLineChars="200" w:firstLine="482"/>
              <w:rPr>
                <w:rFonts w:hint="eastAsia"/>
                <w:b/>
                <w:bCs/>
                <w:sz w:val="24"/>
              </w:rPr>
            </w:pPr>
          </w:p>
          <w:p w:rsidR="00F93764" w:rsidRDefault="00F93764" w:rsidP="00113D30">
            <w:pPr>
              <w:snapToGrid w:val="0"/>
              <w:spacing w:line="520" w:lineRule="exact"/>
              <w:ind w:firstLineChars="200" w:firstLine="482"/>
              <w:rPr>
                <w:rFonts w:hint="eastAsia"/>
                <w:b/>
                <w:bCs/>
                <w:sz w:val="24"/>
              </w:rPr>
            </w:pPr>
          </w:p>
          <w:p w:rsidR="00F93764" w:rsidRDefault="00F93764" w:rsidP="00113D30">
            <w:pPr>
              <w:snapToGrid w:val="0"/>
              <w:spacing w:line="520" w:lineRule="exact"/>
              <w:ind w:firstLineChars="200" w:firstLine="482"/>
              <w:rPr>
                <w:rFonts w:hint="eastAsia"/>
                <w:b/>
                <w:bCs/>
                <w:sz w:val="24"/>
              </w:rPr>
            </w:pPr>
          </w:p>
          <w:p w:rsidR="00F93764" w:rsidRDefault="00F93764" w:rsidP="00113D30">
            <w:pPr>
              <w:snapToGrid w:val="0"/>
              <w:spacing w:line="520" w:lineRule="exact"/>
              <w:ind w:firstLineChars="200" w:firstLine="482"/>
              <w:rPr>
                <w:rFonts w:hint="eastAsia"/>
                <w:b/>
                <w:bCs/>
                <w:sz w:val="24"/>
              </w:rPr>
            </w:pPr>
          </w:p>
          <w:p w:rsidR="00F93764" w:rsidRDefault="00F93764" w:rsidP="00113D30">
            <w:pPr>
              <w:snapToGrid w:val="0"/>
              <w:spacing w:line="520" w:lineRule="exact"/>
              <w:ind w:firstLineChars="200" w:firstLine="482"/>
              <w:rPr>
                <w:rFonts w:hint="eastAsia"/>
                <w:b/>
                <w:bCs/>
                <w:sz w:val="24"/>
              </w:rPr>
            </w:pPr>
          </w:p>
          <w:p w:rsidR="00F93764" w:rsidRDefault="00F93764" w:rsidP="00113D30">
            <w:pPr>
              <w:snapToGrid w:val="0"/>
              <w:spacing w:line="520" w:lineRule="exact"/>
              <w:ind w:firstLineChars="200" w:firstLine="482"/>
              <w:rPr>
                <w:rFonts w:hint="eastAsia"/>
                <w:b/>
                <w:bCs/>
                <w:sz w:val="24"/>
              </w:rPr>
            </w:pPr>
          </w:p>
          <w:p w:rsidR="00F93764" w:rsidRDefault="00C51210" w:rsidP="000D5119">
            <w:pPr>
              <w:snapToGrid w:val="0"/>
              <w:spacing w:line="520" w:lineRule="exact"/>
              <w:ind w:firstLineChars="200" w:firstLine="482"/>
              <w:jc w:val="center"/>
              <w:rPr>
                <w:rFonts w:hint="eastAsia"/>
                <w:b/>
                <w:bCs/>
                <w:sz w:val="24"/>
              </w:rPr>
            </w:pPr>
            <w:r>
              <w:rPr>
                <w:rFonts w:hint="eastAsia"/>
                <w:b/>
                <w:bCs/>
                <w:noProof/>
                <w:sz w:val="24"/>
              </w:rPr>
              <w:drawing>
                <wp:anchor distT="0" distB="0" distL="114300" distR="114300" simplePos="0" relativeHeight="251691520" behindDoc="0" locked="0" layoutInCell="1" allowOverlap="1">
                  <wp:simplePos x="0" y="0"/>
                  <wp:positionH relativeFrom="column">
                    <wp:posOffset>208280</wp:posOffset>
                  </wp:positionH>
                  <wp:positionV relativeFrom="paragraph">
                    <wp:posOffset>281940</wp:posOffset>
                  </wp:positionV>
                  <wp:extent cx="1995170" cy="1445895"/>
                  <wp:effectExtent l="19050" t="0" r="5080" b="0"/>
                  <wp:wrapNone/>
                  <wp:docPr id="5" name="图片 13" descr="E:\业务材料\环评项目\薛强项目\正在进行中项目\亿策科技\产品\吸波材料\IS材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业务材料\环评项目\薛强项目\正在进行中项目\亿策科技\产品\吸波材料\IS材料.png"/>
                          <pic:cNvPicPr>
                            <a:picLocks noChangeAspect="1" noChangeArrowheads="1"/>
                          </pic:cNvPicPr>
                        </pic:nvPicPr>
                        <pic:blipFill>
                          <a:blip r:embed="rId15" cstate="print"/>
                          <a:srcRect/>
                          <a:stretch>
                            <a:fillRect/>
                          </a:stretch>
                        </pic:blipFill>
                        <pic:spPr bwMode="auto">
                          <a:xfrm>
                            <a:off x="0" y="0"/>
                            <a:ext cx="1995170" cy="1445895"/>
                          </a:xfrm>
                          <a:prstGeom prst="rect">
                            <a:avLst/>
                          </a:prstGeom>
                          <a:noFill/>
                          <a:ln w="9525">
                            <a:noFill/>
                            <a:miter lim="800000"/>
                            <a:headEnd/>
                            <a:tailEnd/>
                          </a:ln>
                        </pic:spPr>
                      </pic:pic>
                    </a:graphicData>
                  </a:graphic>
                </wp:anchor>
              </w:drawing>
            </w:r>
            <w:r w:rsidR="000D5119">
              <w:rPr>
                <w:rFonts w:hint="eastAsia"/>
                <w:b/>
                <w:bCs/>
                <w:sz w:val="24"/>
              </w:rPr>
              <w:t>屏蔽门</w:t>
            </w:r>
          </w:p>
          <w:p w:rsidR="00F93764" w:rsidRDefault="000D5119" w:rsidP="000D5119">
            <w:pPr>
              <w:snapToGrid w:val="0"/>
              <w:spacing w:line="520" w:lineRule="exact"/>
              <w:ind w:firstLineChars="200" w:firstLine="482"/>
              <w:rPr>
                <w:rFonts w:hint="eastAsia"/>
                <w:b/>
                <w:bCs/>
                <w:sz w:val="24"/>
              </w:rPr>
            </w:pPr>
            <w:r>
              <w:rPr>
                <w:rFonts w:hint="eastAsia"/>
                <w:b/>
                <w:bCs/>
                <w:noProof/>
                <w:sz w:val="24"/>
              </w:rPr>
              <w:drawing>
                <wp:anchor distT="0" distB="0" distL="114300" distR="114300" simplePos="0" relativeHeight="251692544" behindDoc="0" locked="0" layoutInCell="1" allowOverlap="1">
                  <wp:simplePos x="0" y="0"/>
                  <wp:positionH relativeFrom="column">
                    <wp:posOffset>2838214</wp:posOffset>
                  </wp:positionH>
                  <wp:positionV relativeFrom="paragraph">
                    <wp:posOffset>22994</wp:posOffset>
                  </wp:positionV>
                  <wp:extent cx="1831015" cy="1375144"/>
                  <wp:effectExtent l="19050" t="0" r="0" b="0"/>
                  <wp:wrapNone/>
                  <wp:docPr id="14" name="图片 14" descr="E:\业务材料\环评项目\薛强项目\正在进行中项目\亿策科技\产品\吸波材料\N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业务材料\环评项目\薛强项目\正在进行中项目\亿策科技\产品\吸波材料\NMF.jpg"/>
                          <pic:cNvPicPr>
                            <a:picLocks noChangeAspect="1" noChangeArrowheads="1"/>
                          </pic:cNvPicPr>
                        </pic:nvPicPr>
                        <pic:blipFill>
                          <a:blip r:embed="rId16"/>
                          <a:srcRect/>
                          <a:stretch>
                            <a:fillRect/>
                          </a:stretch>
                        </pic:blipFill>
                        <pic:spPr bwMode="auto">
                          <a:xfrm>
                            <a:off x="0" y="0"/>
                            <a:ext cx="1831015" cy="1375144"/>
                          </a:xfrm>
                          <a:prstGeom prst="rect">
                            <a:avLst/>
                          </a:prstGeom>
                          <a:noFill/>
                          <a:ln w="9525">
                            <a:noFill/>
                            <a:miter lim="800000"/>
                            <a:headEnd/>
                            <a:tailEnd/>
                          </a:ln>
                        </pic:spPr>
                      </pic:pic>
                    </a:graphicData>
                  </a:graphic>
                </wp:anchor>
              </w:drawing>
            </w:r>
          </w:p>
          <w:p w:rsidR="000D5119" w:rsidRDefault="000D5119" w:rsidP="00113D30">
            <w:pPr>
              <w:snapToGrid w:val="0"/>
              <w:spacing w:line="520" w:lineRule="exact"/>
              <w:ind w:firstLineChars="200" w:firstLine="482"/>
              <w:rPr>
                <w:rFonts w:hint="eastAsia"/>
                <w:b/>
                <w:bCs/>
                <w:sz w:val="24"/>
              </w:rPr>
            </w:pPr>
          </w:p>
          <w:p w:rsidR="000D5119" w:rsidRDefault="000D5119" w:rsidP="00113D30">
            <w:pPr>
              <w:snapToGrid w:val="0"/>
              <w:spacing w:line="520" w:lineRule="exact"/>
              <w:ind w:firstLineChars="200" w:firstLine="482"/>
              <w:rPr>
                <w:rFonts w:hint="eastAsia"/>
                <w:b/>
                <w:bCs/>
                <w:sz w:val="24"/>
              </w:rPr>
            </w:pPr>
          </w:p>
          <w:p w:rsidR="000D5119" w:rsidRDefault="000D5119" w:rsidP="00113D30">
            <w:pPr>
              <w:snapToGrid w:val="0"/>
              <w:spacing w:line="520" w:lineRule="exact"/>
              <w:ind w:firstLineChars="200" w:firstLine="482"/>
              <w:rPr>
                <w:rFonts w:hint="eastAsia"/>
                <w:b/>
                <w:bCs/>
                <w:sz w:val="24"/>
              </w:rPr>
            </w:pPr>
          </w:p>
          <w:p w:rsidR="000D5119" w:rsidRDefault="00C51210" w:rsidP="00113D30">
            <w:pPr>
              <w:snapToGrid w:val="0"/>
              <w:spacing w:line="520" w:lineRule="exact"/>
              <w:ind w:firstLineChars="200" w:firstLine="482"/>
              <w:rPr>
                <w:rFonts w:hint="eastAsia"/>
                <w:b/>
                <w:bCs/>
                <w:sz w:val="24"/>
              </w:rPr>
            </w:pPr>
            <w:r>
              <w:rPr>
                <w:rFonts w:hint="eastAsia"/>
                <w:b/>
                <w:bCs/>
                <w:sz w:val="24"/>
              </w:rPr>
              <w:t xml:space="preserve"> </w:t>
            </w:r>
            <w:r>
              <w:rPr>
                <w:rFonts w:hint="eastAsia"/>
                <w:b/>
                <w:bCs/>
                <w:sz w:val="24"/>
              </w:rPr>
              <w:t>聚乙烯材质（吸波材料）</w:t>
            </w:r>
            <w:r>
              <w:rPr>
                <w:rFonts w:hint="eastAsia"/>
                <w:b/>
                <w:bCs/>
                <w:sz w:val="24"/>
              </w:rPr>
              <w:t xml:space="preserve">             </w:t>
            </w:r>
            <w:r>
              <w:rPr>
                <w:rFonts w:hint="eastAsia"/>
                <w:b/>
                <w:bCs/>
                <w:sz w:val="24"/>
              </w:rPr>
              <w:t>密胺材质（吸波材料）</w:t>
            </w:r>
          </w:p>
          <w:p w:rsidR="000D5119" w:rsidRDefault="00C51210" w:rsidP="000D5119">
            <w:pPr>
              <w:snapToGrid w:val="0"/>
              <w:spacing w:line="520" w:lineRule="exact"/>
              <w:ind w:firstLineChars="200" w:firstLine="482"/>
              <w:rPr>
                <w:rFonts w:hint="eastAsia"/>
                <w:b/>
                <w:bCs/>
                <w:sz w:val="24"/>
              </w:rPr>
            </w:pPr>
            <w:r>
              <w:rPr>
                <w:rFonts w:hint="eastAsia"/>
                <w:b/>
                <w:bCs/>
                <w:noProof/>
                <w:sz w:val="24"/>
              </w:rPr>
              <w:drawing>
                <wp:anchor distT="0" distB="0" distL="114300" distR="114300" simplePos="0" relativeHeight="251694592" behindDoc="0" locked="0" layoutInCell="1" allowOverlap="1">
                  <wp:simplePos x="0" y="0"/>
                  <wp:positionH relativeFrom="column">
                    <wp:posOffset>718791</wp:posOffset>
                  </wp:positionH>
                  <wp:positionV relativeFrom="paragraph">
                    <wp:posOffset>80291</wp:posOffset>
                  </wp:positionV>
                  <wp:extent cx="914075" cy="1609060"/>
                  <wp:effectExtent l="19050" t="0" r="325" b="0"/>
                  <wp:wrapNone/>
                  <wp:docPr id="16" name="图片 16" descr="E:\业务材料\环评项目\薛强项目\正在进行中项目\亿策科技\亿策科技环评文件资料20210508\产品\吸波材料\N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业务材料\环评项目\薛强项目\正在进行中项目\亿策科技\亿策科技环评文件资料20210508\产品\吸波材料\NMP.jpg"/>
                          <pic:cNvPicPr>
                            <a:picLocks noChangeAspect="1" noChangeArrowheads="1"/>
                          </pic:cNvPicPr>
                        </pic:nvPicPr>
                        <pic:blipFill>
                          <a:blip r:embed="rId17"/>
                          <a:srcRect/>
                          <a:stretch>
                            <a:fillRect/>
                          </a:stretch>
                        </pic:blipFill>
                        <pic:spPr bwMode="auto">
                          <a:xfrm>
                            <a:off x="0" y="0"/>
                            <a:ext cx="914075" cy="1609060"/>
                          </a:xfrm>
                          <a:prstGeom prst="rect">
                            <a:avLst/>
                          </a:prstGeom>
                          <a:noFill/>
                          <a:ln w="9525">
                            <a:noFill/>
                            <a:miter lim="800000"/>
                            <a:headEnd/>
                            <a:tailEnd/>
                          </a:ln>
                        </pic:spPr>
                      </pic:pic>
                    </a:graphicData>
                  </a:graphic>
                </wp:anchor>
              </w:drawing>
            </w:r>
          </w:p>
          <w:p w:rsidR="000D5119" w:rsidRDefault="00C51210" w:rsidP="00C51210">
            <w:pPr>
              <w:snapToGrid w:val="0"/>
              <w:spacing w:line="520" w:lineRule="exact"/>
              <w:ind w:firstLineChars="200" w:firstLine="482"/>
              <w:rPr>
                <w:rFonts w:hint="eastAsia"/>
                <w:b/>
                <w:bCs/>
                <w:sz w:val="24"/>
              </w:rPr>
            </w:pPr>
            <w:r>
              <w:rPr>
                <w:rFonts w:hint="eastAsia"/>
                <w:b/>
                <w:bCs/>
                <w:noProof/>
                <w:sz w:val="24"/>
              </w:rPr>
              <w:drawing>
                <wp:anchor distT="0" distB="0" distL="114300" distR="114300" simplePos="0" relativeHeight="251693568" behindDoc="0" locked="0" layoutInCell="1" allowOverlap="1">
                  <wp:simplePos x="0" y="0"/>
                  <wp:positionH relativeFrom="column">
                    <wp:posOffset>2861384</wp:posOffset>
                  </wp:positionH>
                  <wp:positionV relativeFrom="paragraph">
                    <wp:posOffset>26537</wp:posOffset>
                  </wp:positionV>
                  <wp:extent cx="1807845" cy="1205023"/>
                  <wp:effectExtent l="19050" t="0" r="1905" b="0"/>
                  <wp:wrapNone/>
                  <wp:docPr id="15" name="图片 15" descr="E:\业务材料\环评项目\薛强项目\正在进行中项目\亿策科技\产品\吸波材料\陶瓷吸波材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业务材料\环评项目\薛强项目\正在进行中项目\亿策科技\产品\吸波材料\陶瓷吸波材料.jpg"/>
                          <pic:cNvPicPr>
                            <a:picLocks noChangeAspect="1" noChangeArrowheads="1"/>
                          </pic:cNvPicPr>
                        </pic:nvPicPr>
                        <pic:blipFill>
                          <a:blip r:embed="rId18"/>
                          <a:srcRect/>
                          <a:stretch>
                            <a:fillRect/>
                          </a:stretch>
                        </pic:blipFill>
                        <pic:spPr bwMode="auto">
                          <a:xfrm>
                            <a:off x="0" y="0"/>
                            <a:ext cx="1807845" cy="1205023"/>
                          </a:xfrm>
                          <a:prstGeom prst="rect">
                            <a:avLst/>
                          </a:prstGeom>
                          <a:noFill/>
                          <a:ln w="9525">
                            <a:noFill/>
                            <a:miter lim="800000"/>
                            <a:headEnd/>
                            <a:tailEnd/>
                          </a:ln>
                        </pic:spPr>
                      </pic:pic>
                    </a:graphicData>
                  </a:graphic>
                </wp:anchor>
              </w:drawing>
            </w:r>
          </w:p>
          <w:p w:rsidR="000D5119" w:rsidRDefault="000D5119" w:rsidP="00113D30">
            <w:pPr>
              <w:snapToGrid w:val="0"/>
              <w:spacing w:line="520" w:lineRule="exact"/>
              <w:ind w:firstLineChars="200" w:firstLine="482"/>
              <w:rPr>
                <w:rFonts w:hint="eastAsia"/>
                <w:b/>
                <w:bCs/>
                <w:sz w:val="24"/>
              </w:rPr>
            </w:pPr>
          </w:p>
          <w:p w:rsidR="000D5119" w:rsidRDefault="000D5119" w:rsidP="00113D30">
            <w:pPr>
              <w:snapToGrid w:val="0"/>
              <w:spacing w:line="520" w:lineRule="exact"/>
              <w:ind w:firstLineChars="200" w:firstLine="482"/>
              <w:rPr>
                <w:rFonts w:hint="eastAsia"/>
                <w:b/>
                <w:bCs/>
                <w:sz w:val="24"/>
              </w:rPr>
            </w:pPr>
          </w:p>
          <w:p w:rsidR="000D5119" w:rsidRDefault="000D5119" w:rsidP="00113D30">
            <w:pPr>
              <w:snapToGrid w:val="0"/>
              <w:spacing w:line="520" w:lineRule="exact"/>
              <w:ind w:firstLineChars="200" w:firstLine="482"/>
              <w:rPr>
                <w:rFonts w:hint="eastAsia"/>
                <w:b/>
                <w:bCs/>
                <w:sz w:val="24"/>
              </w:rPr>
            </w:pPr>
          </w:p>
          <w:p w:rsidR="000D5119" w:rsidRDefault="00C51210" w:rsidP="00113D30">
            <w:pPr>
              <w:snapToGrid w:val="0"/>
              <w:spacing w:line="520" w:lineRule="exact"/>
              <w:ind w:firstLineChars="200" w:firstLine="482"/>
              <w:rPr>
                <w:rFonts w:hint="eastAsia"/>
                <w:b/>
                <w:bCs/>
                <w:sz w:val="24"/>
              </w:rPr>
            </w:pPr>
            <w:r>
              <w:rPr>
                <w:rFonts w:hint="eastAsia"/>
                <w:b/>
                <w:bCs/>
                <w:sz w:val="24"/>
              </w:rPr>
              <w:t>聚苯乙烯材质（吸波材料）</w:t>
            </w:r>
            <w:r>
              <w:rPr>
                <w:rFonts w:hint="eastAsia"/>
                <w:b/>
                <w:bCs/>
                <w:sz w:val="24"/>
              </w:rPr>
              <w:t xml:space="preserve">            </w:t>
            </w:r>
            <w:r>
              <w:rPr>
                <w:rFonts w:hint="eastAsia"/>
                <w:b/>
                <w:bCs/>
                <w:sz w:val="24"/>
              </w:rPr>
              <w:t>陶瓷材质（吸波材料）</w:t>
            </w:r>
          </w:p>
          <w:p w:rsidR="00C51210" w:rsidRDefault="00C51210" w:rsidP="00113D30">
            <w:pPr>
              <w:snapToGrid w:val="0"/>
              <w:spacing w:line="520" w:lineRule="exact"/>
              <w:ind w:firstLineChars="200" w:firstLine="482"/>
              <w:rPr>
                <w:rFonts w:hint="eastAsia"/>
                <w:b/>
                <w:bCs/>
                <w:sz w:val="24"/>
              </w:rPr>
            </w:pPr>
          </w:p>
          <w:p w:rsidR="00113D30" w:rsidRPr="00AA5396" w:rsidRDefault="00113D30" w:rsidP="00113D30">
            <w:pPr>
              <w:snapToGrid w:val="0"/>
              <w:spacing w:line="520" w:lineRule="exact"/>
              <w:ind w:firstLineChars="200" w:firstLine="482"/>
              <w:rPr>
                <w:b/>
                <w:bCs/>
                <w:sz w:val="24"/>
              </w:rPr>
            </w:pPr>
            <w:r w:rsidRPr="00AA5396">
              <w:rPr>
                <w:rFonts w:hint="eastAsia"/>
                <w:b/>
                <w:bCs/>
                <w:sz w:val="24"/>
              </w:rPr>
              <w:lastRenderedPageBreak/>
              <w:t>3</w:t>
            </w:r>
            <w:r w:rsidRPr="00AA5396">
              <w:rPr>
                <w:b/>
                <w:bCs/>
                <w:sz w:val="24"/>
              </w:rPr>
              <w:t>、工程建设规模及内容</w:t>
            </w:r>
          </w:p>
          <w:p w:rsidR="00113D30" w:rsidRPr="00AA5396" w:rsidRDefault="00113D30" w:rsidP="00113D30">
            <w:pPr>
              <w:snapToGrid w:val="0"/>
              <w:spacing w:line="520" w:lineRule="exact"/>
              <w:ind w:firstLineChars="200" w:firstLine="482"/>
              <w:jc w:val="center"/>
              <w:rPr>
                <w:b/>
                <w:bCs/>
                <w:sz w:val="24"/>
              </w:rPr>
            </w:pPr>
            <w:r w:rsidRPr="00AA5396">
              <w:rPr>
                <w:b/>
                <w:bCs/>
                <w:sz w:val="24"/>
              </w:rPr>
              <w:t>表</w:t>
            </w:r>
            <w:r w:rsidR="005F703D">
              <w:rPr>
                <w:rFonts w:hint="eastAsia"/>
                <w:b/>
                <w:bCs/>
                <w:sz w:val="24"/>
              </w:rPr>
              <w:t>2-</w:t>
            </w:r>
            <w:r w:rsidR="002C5B66">
              <w:rPr>
                <w:rFonts w:hint="eastAsia"/>
                <w:b/>
                <w:bCs/>
                <w:sz w:val="24"/>
              </w:rPr>
              <w:t>2</w:t>
            </w:r>
            <w:r w:rsidR="00F9036D">
              <w:rPr>
                <w:rFonts w:hint="eastAsia"/>
                <w:b/>
                <w:bCs/>
                <w:sz w:val="24"/>
              </w:rPr>
              <w:t xml:space="preserve"> </w:t>
            </w:r>
            <w:r w:rsidRPr="00AA5396">
              <w:rPr>
                <w:b/>
                <w:bCs/>
                <w:sz w:val="24"/>
              </w:rPr>
              <w:t xml:space="preserve"> </w:t>
            </w:r>
            <w:r w:rsidR="003730C1">
              <w:rPr>
                <w:b/>
                <w:bCs/>
                <w:sz w:val="24"/>
              </w:rPr>
              <w:t>项目主要工程建设内容及规模一览表</w:t>
            </w:r>
          </w:p>
          <w:tbl>
            <w:tblPr>
              <w:tblpPr w:leftFromText="180" w:rightFromText="180" w:vertAnchor="text" w:tblpXSpec="center" w:tblpY="1"/>
              <w:tblOverlap w:val="never"/>
              <w:tblW w:w="79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1" w:type="dxa"/>
                <w:right w:w="51" w:type="dxa"/>
              </w:tblCellMar>
              <w:tblLook w:val="04A0"/>
            </w:tblPr>
            <w:tblGrid>
              <w:gridCol w:w="659"/>
              <w:gridCol w:w="1193"/>
              <w:gridCol w:w="2246"/>
              <w:gridCol w:w="1982"/>
              <w:gridCol w:w="1858"/>
            </w:tblGrid>
            <w:tr w:rsidR="00113D30" w:rsidRPr="00F9036D" w:rsidTr="00203796">
              <w:trPr>
                <w:trHeight w:val="340"/>
              </w:trPr>
              <w:tc>
                <w:tcPr>
                  <w:tcW w:w="659" w:type="dxa"/>
                  <w:tcBorders>
                    <w:top w:val="single" w:sz="6" w:space="0" w:color="auto"/>
                    <w:left w:val="single" w:sz="6" w:space="0" w:color="auto"/>
                    <w:bottom w:val="single" w:sz="6" w:space="0" w:color="auto"/>
                    <w:right w:val="single" w:sz="6" w:space="0" w:color="auto"/>
                  </w:tcBorders>
                  <w:vAlign w:val="center"/>
                </w:tcPr>
                <w:p w:rsidR="00113D30" w:rsidRPr="00F9036D" w:rsidRDefault="00113D30" w:rsidP="00CF4CA2">
                  <w:pPr>
                    <w:pStyle w:val="a8"/>
                    <w:widowControl w:val="0"/>
                    <w:spacing w:before="0"/>
                    <w:jc w:val="center"/>
                    <w:rPr>
                      <w:rFonts w:ascii="Times New Roman" w:hAnsi="Times New Roman"/>
                      <w:b/>
                      <w:sz w:val="21"/>
                      <w:szCs w:val="21"/>
                    </w:rPr>
                  </w:pPr>
                  <w:r w:rsidRPr="00F9036D">
                    <w:rPr>
                      <w:rFonts w:ascii="Times New Roman"/>
                      <w:b/>
                      <w:kern w:val="2"/>
                      <w:sz w:val="21"/>
                      <w:szCs w:val="21"/>
                    </w:rPr>
                    <w:t>工程名称</w:t>
                  </w:r>
                </w:p>
              </w:tc>
              <w:tc>
                <w:tcPr>
                  <w:tcW w:w="1193" w:type="dxa"/>
                  <w:tcBorders>
                    <w:top w:val="single" w:sz="6" w:space="0" w:color="auto"/>
                    <w:left w:val="single" w:sz="6" w:space="0" w:color="auto"/>
                    <w:bottom w:val="single" w:sz="6" w:space="0" w:color="auto"/>
                    <w:right w:val="single" w:sz="6" w:space="0" w:color="auto"/>
                  </w:tcBorders>
                  <w:vAlign w:val="center"/>
                </w:tcPr>
                <w:p w:rsidR="00113D30" w:rsidRPr="00F9036D" w:rsidRDefault="00113D30" w:rsidP="00CF4CA2">
                  <w:pPr>
                    <w:pStyle w:val="a8"/>
                    <w:widowControl w:val="0"/>
                    <w:spacing w:before="0"/>
                    <w:jc w:val="center"/>
                    <w:rPr>
                      <w:rFonts w:ascii="Times New Roman" w:hAnsi="Times New Roman"/>
                      <w:b/>
                      <w:sz w:val="21"/>
                      <w:szCs w:val="21"/>
                    </w:rPr>
                  </w:pPr>
                  <w:r w:rsidRPr="00F9036D">
                    <w:rPr>
                      <w:rFonts w:ascii="Times New Roman"/>
                      <w:b/>
                      <w:kern w:val="2"/>
                      <w:sz w:val="21"/>
                      <w:szCs w:val="21"/>
                    </w:rPr>
                    <w:t>单项工程名称</w:t>
                  </w:r>
                </w:p>
              </w:tc>
              <w:tc>
                <w:tcPr>
                  <w:tcW w:w="2246" w:type="dxa"/>
                  <w:tcBorders>
                    <w:top w:val="single" w:sz="6" w:space="0" w:color="auto"/>
                    <w:left w:val="single" w:sz="6" w:space="0" w:color="auto"/>
                    <w:bottom w:val="single" w:sz="6" w:space="0" w:color="auto"/>
                    <w:right w:val="single" w:sz="4" w:space="0" w:color="auto"/>
                  </w:tcBorders>
                  <w:vAlign w:val="center"/>
                </w:tcPr>
                <w:p w:rsidR="00113D30" w:rsidRPr="00F9036D" w:rsidRDefault="00113D30" w:rsidP="00CF4CA2">
                  <w:pPr>
                    <w:pStyle w:val="a8"/>
                    <w:widowControl w:val="0"/>
                    <w:spacing w:before="0"/>
                    <w:jc w:val="center"/>
                    <w:rPr>
                      <w:rFonts w:ascii="Times New Roman" w:hAnsi="Times New Roman"/>
                      <w:b/>
                      <w:sz w:val="21"/>
                      <w:szCs w:val="21"/>
                    </w:rPr>
                  </w:pPr>
                  <w:r w:rsidRPr="00F9036D">
                    <w:rPr>
                      <w:rFonts w:ascii="Times New Roman"/>
                      <w:b/>
                      <w:kern w:val="2"/>
                      <w:sz w:val="21"/>
                      <w:szCs w:val="21"/>
                    </w:rPr>
                    <w:t>工程内容</w:t>
                  </w:r>
                </w:p>
              </w:tc>
              <w:tc>
                <w:tcPr>
                  <w:tcW w:w="1982" w:type="dxa"/>
                  <w:tcBorders>
                    <w:top w:val="single" w:sz="6" w:space="0" w:color="auto"/>
                    <w:left w:val="single" w:sz="6" w:space="0" w:color="auto"/>
                    <w:bottom w:val="single" w:sz="6" w:space="0" w:color="auto"/>
                    <w:right w:val="single" w:sz="4" w:space="0" w:color="auto"/>
                  </w:tcBorders>
                  <w:vAlign w:val="center"/>
                </w:tcPr>
                <w:p w:rsidR="00113D30" w:rsidRPr="00F9036D" w:rsidRDefault="00113D30" w:rsidP="00CF4CA2">
                  <w:pPr>
                    <w:pStyle w:val="a8"/>
                    <w:widowControl w:val="0"/>
                    <w:spacing w:before="0"/>
                    <w:jc w:val="center"/>
                    <w:rPr>
                      <w:rFonts w:ascii="Times New Roman" w:hAnsi="Times New Roman"/>
                      <w:b/>
                      <w:sz w:val="21"/>
                      <w:szCs w:val="21"/>
                    </w:rPr>
                  </w:pPr>
                  <w:r w:rsidRPr="00F9036D">
                    <w:rPr>
                      <w:rFonts w:ascii="Times New Roman"/>
                      <w:b/>
                      <w:kern w:val="2"/>
                      <w:sz w:val="21"/>
                      <w:szCs w:val="21"/>
                    </w:rPr>
                    <w:t>工程规模</w:t>
                  </w:r>
                  <w:r w:rsidRPr="00F9036D">
                    <w:rPr>
                      <w:rFonts w:ascii="Times New Roman" w:hAnsi="Times New Roman"/>
                      <w:b/>
                      <w:kern w:val="2"/>
                      <w:sz w:val="21"/>
                      <w:szCs w:val="21"/>
                    </w:rPr>
                    <w:t>/</w:t>
                  </w:r>
                  <w:r w:rsidRPr="00F9036D">
                    <w:rPr>
                      <w:rFonts w:ascii="Times New Roman"/>
                      <w:b/>
                      <w:kern w:val="2"/>
                      <w:sz w:val="21"/>
                      <w:szCs w:val="21"/>
                    </w:rPr>
                    <w:t>设计能力</w:t>
                  </w:r>
                </w:p>
              </w:tc>
              <w:tc>
                <w:tcPr>
                  <w:tcW w:w="1858" w:type="dxa"/>
                  <w:tcBorders>
                    <w:top w:val="single" w:sz="6" w:space="0" w:color="auto"/>
                    <w:left w:val="single" w:sz="4" w:space="0" w:color="auto"/>
                    <w:bottom w:val="single" w:sz="6" w:space="0" w:color="auto"/>
                    <w:right w:val="single" w:sz="6" w:space="0" w:color="auto"/>
                  </w:tcBorders>
                  <w:vAlign w:val="center"/>
                </w:tcPr>
                <w:p w:rsidR="00113D30" w:rsidRPr="00F9036D" w:rsidRDefault="00113D30" w:rsidP="00CF4CA2">
                  <w:pPr>
                    <w:pStyle w:val="a8"/>
                    <w:widowControl w:val="0"/>
                    <w:spacing w:before="0"/>
                    <w:jc w:val="center"/>
                    <w:rPr>
                      <w:rFonts w:ascii="Times New Roman" w:hAnsi="Times New Roman"/>
                      <w:b/>
                      <w:sz w:val="21"/>
                      <w:szCs w:val="21"/>
                    </w:rPr>
                  </w:pPr>
                  <w:r w:rsidRPr="00F9036D">
                    <w:rPr>
                      <w:rFonts w:ascii="Times New Roman"/>
                      <w:b/>
                      <w:sz w:val="21"/>
                      <w:szCs w:val="21"/>
                    </w:rPr>
                    <w:t>备注</w:t>
                  </w:r>
                </w:p>
              </w:tc>
            </w:tr>
            <w:tr w:rsidR="000E73BB" w:rsidRPr="00F9036D" w:rsidTr="00203796">
              <w:trPr>
                <w:trHeight w:val="780"/>
              </w:trPr>
              <w:tc>
                <w:tcPr>
                  <w:tcW w:w="659" w:type="dxa"/>
                  <w:vMerge w:val="restart"/>
                  <w:tcBorders>
                    <w:top w:val="single" w:sz="6" w:space="0" w:color="auto"/>
                    <w:left w:val="single" w:sz="6" w:space="0" w:color="auto"/>
                    <w:right w:val="single" w:sz="6" w:space="0" w:color="auto"/>
                  </w:tcBorders>
                  <w:vAlign w:val="center"/>
                </w:tcPr>
                <w:p w:rsidR="000E73BB" w:rsidRPr="00F9036D" w:rsidRDefault="000E73BB" w:rsidP="00CF4CA2">
                  <w:pPr>
                    <w:jc w:val="center"/>
                    <w:rPr>
                      <w:szCs w:val="21"/>
                    </w:rPr>
                  </w:pPr>
                  <w:r w:rsidRPr="00F9036D">
                    <w:rPr>
                      <w:rFonts w:hAnsi="宋体"/>
                      <w:szCs w:val="21"/>
                    </w:rPr>
                    <w:t>主体工程</w:t>
                  </w:r>
                </w:p>
              </w:tc>
              <w:tc>
                <w:tcPr>
                  <w:tcW w:w="1193" w:type="dxa"/>
                  <w:tcBorders>
                    <w:top w:val="single" w:sz="6" w:space="0" w:color="auto"/>
                    <w:left w:val="single" w:sz="6" w:space="0" w:color="auto"/>
                    <w:right w:val="single" w:sz="6" w:space="0" w:color="auto"/>
                  </w:tcBorders>
                  <w:vAlign w:val="center"/>
                </w:tcPr>
                <w:p w:rsidR="000E73BB" w:rsidRPr="00F9036D" w:rsidRDefault="000E73BB" w:rsidP="00CF4CA2">
                  <w:pPr>
                    <w:jc w:val="center"/>
                    <w:rPr>
                      <w:szCs w:val="21"/>
                    </w:rPr>
                  </w:pPr>
                  <w:r>
                    <w:rPr>
                      <w:rFonts w:hAnsi="宋体" w:hint="eastAsia"/>
                      <w:szCs w:val="21"/>
                    </w:rPr>
                    <w:t>1#</w:t>
                  </w:r>
                  <w:r w:rsidRPr="00F9036D">
                    <w:rPr>
                      <w:rFonts w:hAnsi="宋体"/>
                      <w:szCs w:val="21"/>
                    </w:rPr>
                    <w:t>车间</w:t>
                  </w:r>
                </w:p>
              </w:tc>
              <w:tc>
                <w:tcPr>
                  <w:tcW w:w="2246" w:type="dxa"/>
                  <w:tcBorders>
                    <w:top w:val="single" w:sz="6" w:space="0" w:color="auto"/>
                    <w:left w:val="single" w:sz="6" w:space="0" w:color="auto"/>
                    <w:right w:val="single" w:sz="4" w:space="0" w:color="auto"/>
                  </w:tcBorders>
                  <w:vAlign w:val="center"/>
                </w:tcPr>
                <w:p w:rsidR="000E73BB" w:rsidRPr="00F9036D" w:rsidRDefault="00013733" w:rsidP="00F305DB">
                  <w:pPr>
                    <w:jc w:val="center"/>
                    <w:rPr>
                      <w:szCs w:val="21"/>
                    </w:rPr>
                  </w:pPr>
                  <w:r>
                    <w:rPr>
                      <w:rFonts w:hAnsi="宋体" w:hint="eastAsia"/>
                      <w:szCs w:val="21"/>
                    </w:rPr>
                    <w:t>生产车间，主要</w:t>
                  </w:r>
                  <w:r w:rsidR="00BB465E">
                    <w:rPr>
                      <w:rFonts w:hAnsi="宋体" w:hint="eastAsia"/>
                      <w:szCs w:val="21"/>
                    </w:rPr>
                    <w:t>包含</w:t>
                  </w:r>
                  <w:r>
                    <w:rPr>
                      <w:rFonts w:hAnsi="宋体" w:hint="eastAsia"/>
                      <w:szCs w:val="21"/>
                    </w:rPr>
                    <w:t>机械加工区域</w:t>
                  </w:r>
                  <w:r w:rsidR="00F305DB">
                    <w:rPr>
                      <w:rFonts w:hAnsi="宋体" w:hint="eastAsia"/>
                      <w:szCs w:val="21"/>
                    </w:rPr>
                    <w:t>（</w:t>
                  </w:r>
                  <w:r w:rsidR="00F305DB">
                    <w:rPr>
                      <w:rFonts w:hAnsi="宋体" w:hint="eastAsia"/>
                      <w:szCs w:val="21"/>
                    </w:rPr>
                    <w:t>B1</w:t>
                  </w:r>
                  <w:r w:rsidR="00F305DB">
                    <w:rPr>
                      <w:rFonts w:hAnsi="宋体" w:hint="eastAsia"/>
                      <w:szCs w:val="21"/>
                    </w:rPr>
                    <w:t>）</w:t>
                  </w:r>
                  <w:r>
                    <w:rPr>
                      <w:rFonts w:hAnsi="宋体" w:hint="eastAsia"/>
                      <w:szCs w:val="21"/>
                    </w:rPr>
                    <w:t>、喷涂区域</w:t>
                  </w:r>
                  <w:r w:rsidR="00F305DB">
                    <w:rPr>
                      <w:rFonts w:hAnsi="宋体" w:hint="eastAsia"/>
                      <w:szCs w:val="21"/>
                    </w:rPr>
                    <w:t>（</w:t>
                  </w:r>
                  <w:r w:rsidR="00F305DB">
                    <w:rPr>
                      <w:rFonts w:hAnsi="宋体" w:hint="eastAsia"/>
                      <w:szCs w:val="21"/>
                    </w:rPr>
                    <w:t>B2</w:t>
                  </w:r>
                  <w:r w:rsidR="00F305DB">
                    <w:rPr>
                      <w:rFonts w:hAnsi="宋体" w:hint="eastAsia"/>
                      <w:szCs w:val="21"/>
                    </w:rPr>
                    <w:t>）</w:t>
                  </w:r>
                  <w:r>
                    <w:rPr>
                      <w:rFonts w:hAnsi="宋体" w:hint="eastAsia"/>
                      <w:szCs w:val="21"/>
                    </w:rPr>
                    <w:t>和吸波材料生产区域</w:t>
                  </w:r>
                  <w:r w:rsidR="00F305DB">
                    <w:rPr>
                      <w:rFonts w:hAnsi="宋体" w:hint="eastAsia"/>
                      <w:szCs w:val="21"/>
                    </w:rPr>
                    <w:t>（</w:t>
                  </w:r>
                  <w:r w:rsidR="00F305DB">
                    <w:rPr>
                      <w:rFonts w:hAnsi="宋体" w:hint="eastAsia"/>
                      <w:szCs w:val="21"/>
                    </w:rPr>
                    <w:t>B3</w:t>
                  </w:r>
                  <w:r w:rsidR="00F305DB">
                    <w:rPr>
                      <w:rFonts w:hAnsi="宋体" w:hint="eastAsia"/>
                      <w:szCs w:val="21"/>
                    </w:rPr>
                    <w:t>）</w:t>
                  </w:r>
                </w:p>
              </w:tc>
              <w:tc>
                <w:tcPr>
                  <w:tcW w:w="1982" w:type="dxa"/>
                  <w:tcBorders>
                    <w:top w:val="single" w:sz="6" w:space="0" w:color="auto"/>
                    <w:left w:val="single" w:sz="6" w:space="0" w:color="auto"/>
                    <w:right w:val="single" w:sz="4" w:space="0" w:color="auto"/>
                  </w:tcBorders>
                  <w:vAlign w:val="center"/>
                </w:tcPr>
                <w:p w:rsidR="000E73BB" w:rsidRPr="00F9036D" w:rsidRDefault="000E73BB" w:rsidP="00E831A6">
                  <w:pPr>
                    <w:jc w:val="center"/>
                    <w:rPr>
                      <w:bCs/>
                      <w:szCs w:val="21"/>
                    </w:rPr>
                  </w:pPr>
                  <w:r w:rsidRPr="00F9036D">
                    <w:rPr>
                      <w:rFonts w:hAnsi="宋体"/>
                      <w:spacing w:val="-2"/>
                      <w:kern w:val="28"/>
                      <w:szCs w:val="21"/>
                    </w:rPr>
                    <w:t>建筑面积</w:t>
                  </w:r>
                  <w:r w:rsidR="00E831A6">
                    <w:rPr>
                      <w:rFonts w:hint="eastAsia"/>
                      <w:spacing w:val="-2"/>
                      <w:kern w:val="28"/>
                      <w:szCs w:val="21"/>
                    </w:rPr>
                    <w:t>9000</w:t>
                  </w:r>
                  <w:r w:rsidRPr="00F9036D">
                    <w:rPr>
                      <w:szCs w:val="21"/>
                    </w:rPr>
                    <w:t>m</w:t>
                  </w:r>
                  <w:r w:rsidRPr="00F9036D">
                    <w:rPr>
                      <w:szCs w:val="21"/>
                      <w:vertAlign w:val="superscript"/>
                    </w:rPr>
                    <w:t>2</w:t>
                  </w:r>
                  <w:r w:rsidRPr="00F9036D">
                    <w:rPr>
                      <w:bCs/>
                      <w:szCs w:val="21"/>
                    </w:rPr>
                    <w:t xml:space="preserve"> </w:t>
                  </w:r>
                </w:p>
              </w:tc>
              <w:tc>
                <w:tcPr>
                  <w:tcW w:w="1858" w:type="dxa"/>
                  <w:tcBorders>
                    <w:top w:val="single" w:sz="6" w:space="0" w:color="auto"/>
                    <w:left w:val="single" w:sz="4" w:space="0" w:color="auto"/>
                    <w:right w:val="single" w:sz="6" w:space="0" w:color="auto"/>
                  </w:tcBorders>
                  <w:vAlign w:val="center"/>
                </w:tcPr>
                <w:p w:rsidR="000E73BB" w:rsidRPr="00F9036D" w:rsidRDefault="000E73BB" w:rsidP="00E831A6">
                  <w:pPr>
                    <w:jc w:val="center"/>
                    <w:rPr>
                      <w:bCs/>
                      <w:szCs w:val="21"/>
                    </w:rPr>
                  </w:pPr>
                  <w:r w:rsidRPr="00F9036D">
                    <w:rPr>
                      <w:spacing w:val="-2"/>
                      <w:kern w:val="28"/>
                      <w:szCs w:val="21"/>
                    </w:rPr>
                    <w:t>1F</w:t>
                  </w:r>
                  <w:r w:rsidRPr="00F9036D">
                    <w:rPr>
                      <w:rFonts w:hAnsi="宋体"/>
                      <w:spacing w:val="-2"/>
                      <w:kern w:val="28"/>
                      <w:szCs w:val="21"/>
                    </w:rPr>
                    <w:t>，</w:t>
                  </w:r>
                  <w:r w:rsidR="00E831A6">
                    <w:rPr>
                      <w:rFonts w:hAnsi="宋体" w:hint="eastAsia"/>
                      <w:bCs/>
                      <w:szCs w:val="21"/>
                    </w:rPr>
                    <w:t>新建</w:t>
                  </w:r>
                </w:p>
              </w:tc>
            </w:tr>
            <w:tr w:rsidR="000E73BB" w:rsidRPr="00F9036D" w:rsidTr="003D3F57">
              <w:trPr>
                <w:trHeight w:val="780"/>
              </w:trPr>
              <w:tc>
                <w:tcPr>
                  <w:tcW w:w="659" w:type="dxa"/>
                  <w:vMerge/>
                  <w:tcBorders>
                    <w:left w:val="single" w:sz="6" w:space="0" w:color="auto"/>
                    <w:right w:val="single" w:sz="6" w:space="0" w:color="auto"/>
                  </w:tcBorders>
                  <w:vAlign w:val="center"/>
                </w:tcPr>
                <w:p w:rsidR="000E73BB" w:rsidRPr="00F9036D" w:rsidRDefault="000E73BB" w:rsidP="00CF4CA2">
                  <w:pPr>
                    <w:jc w:val="center"/>
                    <w:rPr>
                      <w:rFonts w:hAnsi="宋体"/>
                      <w:szCs w:val="21"/>
                    </w:rPr>
                  </w:pPr>
                </w:p>
              </w:tc>
              <w:tc>
                <w:tcPr>
                  <w:tcW w:w="1193" w:type="dxa"/>
                  <w:tcBorders>
                    <w:top w:val="single" w:sz="6" w:space="0" w:color="auto"/>
                    <w:left w:val="single" w:sz="6" w:space="0" w:color="auto"/>
                    <w:right w:val="single" w:sz="6" w:space="0" w:color="auto"/>
                  </w:tcBorders>
                  <w:vAlign w:val="center"/>
                </w:tcPr>
                <w:p w:rsidR="000E73BB" w:rsidRDefault="000E73BB" w:rsidP="00CF4CA2">
                  <w:pPr>
                    <w:jc w:val="center"/>
                    <w:rPr>
                      <w:rFonts w:hAnsi="宋体"/>
                      <w:szCs w:val="21"/>
                    </w:rPr>
                  </w:pPr>
                  <w:r>
                    <w:rPr>
                      <w:rFonts w:hAnsi="宋体" w:hint="eastAsia"/>
                      <w:szCs w:val="21"/>
                    </w:rPr>
                    <w:t>2#</w:t>
                  </w:r>
                  <w:r>
                    <w:rPr>
                      <w:rFonts w:hAnsi="宋体" w:hint="eastAsia"/>
                      <w:szCs w:val="21"/>
                    </w:rPr>
                    <w:t>车间</w:t>
                  </w:r>
                </w:p>
              </w:tc>
              <w:tc>
                <w:tcPr>
                  <w:tcW w:w="2246" w:type="dxa"/>
                  <w:tcBorders>
                    <w:top w:val="single" w:sz="6" w:space="0" w:color="auto"/>
                    <w:left w:val="single" w:sz="6" w:space="0" w:color="auto"/>
                    <w:right w:val="single" w:sz="4" w:space="0" w:color="auto"/>
                  </w:tcBorders>
                  <w:vAlign w:val="center"/>
                </w:tcPr>
                <w:p w:rsidR="000E73BB" w:rsidRDefault="00E831A6" w:rsidP="00203796">
                  <w:pPr>
                    <w:jc w:val="center"/>
                    <w:rPr>
                      <w:rFonts w:hAnsi="宋体"/>
                      <w:szCs w:val="21"/>
                    </w:rPr>
                  </w:pPr>
                  <w:r>
                    <w:rPr>
                      <w:rFonts w:hAnsi="宋体" w:hint="eastAsia"/>
                      <w:szCs w:val="21"/>
                    </w:rPr>
                    <w:t>预留车间</w:t>
                  </w:r>
                </w:p>
              </w:tc>
              <w:tc>
                <w:tcPr>
                  <w:tcW w:w="1982" w:type="dxa"/>
                  <w:tcBorders>
                    <w:top w:val="single" w:sz="6" w:space="0" w:color="auto"/>
                    <w:left w:val="single" w:sz="6" w:space="0" w:color="auto"/>
                    <w:right w:val="single" w:sz="4" w:space="0" w:color="auto"/>
                  </w:tcBorders>
                  <w:vAlign w:val="center"/>
                </w:tcPr>
                <w:p w:rsidR="000E73BB" w:rsidRPr="00F9036D" w:rsidRDefault="00E831A6" w:rsidP="00E831A6">
                  <w:pPr>
                    <w:jc w:val="center"/>
                    <w:rPr>
                      <w:rFonts w:hAnsi="宋体"/>
                      <w:spacing w:val="-2"/>
                      <w:kern w:val="28"/>
                      <w:szCs w:val="21"/>
                    </w:rPr>
                  </w:pPr>
                  <w:r w:rsidRPr="00F9036D">
                    <w:rPr>
                      <w:rFonts w:hAnsi="宋体"/>
                      <w:spacing w:val="-2"/>
                      <w:kern w:val="28"/>
                      <w:szCs w:val="21"/>
                    </w:rPr>
                    <w:t>建筑面积</w:t>
                  </w:r>
                  <w:r>
                    <w:rPr>
                      <w:rFonts w:hint="eastAsia"/>
                      <w:spacing w:val="-2"/>
                      <w:kern w:val="28"/>
                      <w:szCs w:val="21"/>
                    </w:rPr>
                    <w:t>6400</w:t>
                  </w:r>
                  <w:r w:rsidRPr="00F9036D">
                    <w:rPr>
                      <w:szCs w:val="21"/>
                    </w:rPr>
                    <w:t>m</w:t>
                  </w:r>
                  <w:r w:rsidRPr="00F9036D">
                    <w:rPr>
                      <w:szCs w:val="21"/>
                      <w:vertAlign w:val="superscript"/>
                    </w:rPr>
                    <w:t>2</w:t>
                  </w:r>
                </w:p>
              </w:tc>
              <w:tc>
                <w:tcPr>
                  <w:tcW w:w="1858" w:type="dxa"/>
                  <w:tcBorders>
                    <w:top w:val="single" w:sz="6" w:space="0" w:color="auto"/>
                    <w:left w:val="single" w:sz="4" w:space="0" w:color="auto"/>
                    <w:right w:val="single" w:sz="6" w:space="0" w:color="auto"/>
                  </w:tcBorders>
                  <w:vAlign w:val="center"/>
                </w:tcPr>
                <w:p w:rsidR="000E73BB" w:rsidRPr="00F9036D" w:rsidRDefault="00E831A6" w:rsidP="00203796">
                  <w:pPr>
                    <w:jc w:val="center"/>
                    <w:rPr>
                      <w:spacing w:val="-2"/>
                      <w:kern w:val="28"/>
                      <w:szCs w:val="21"/>
                    </w:rPr>
                  </w:pPr>
                  <w:r w:rsidRPr="00F9036D">
                    <w:rPr>
                      <w:spacing w:val="-2"/>
                      <w:kern w:val="28"/>
                      <w:szCs w:val="21"/>
                    </w:rPr>
                    <w:t>1F</w:t>
                  </w:r>
                  <w:r w:rsidRPr="00F9036D">
                    <w:rPr>
                      <w:rFonts w:hAnsi="宋体"/>
                      <w:spacing w:val="-2"/>
                      <w:kern w:val="28"/>
                      <w:szCs w:val="21"/>
                    </w:rPr>
                    <w:t>，</w:t>
                  </w:r>
                  <w:r>
                    <w:rPr>
                      <w:rFonts w:hAnsi="宋体" w:hint="eastAsia"/>
                      <w:bCs/>
                      <w:szCs w:val="21"/>
                    </w:rPr>
                    <w:t>新建</w:t>
                  </w:r>
                </w:p>
              </w:tc>
            </w:tr>
            <w:tr w:rsidR="000E73BB" w:rsidRPr="00F9036D" w:rsidTr="003D3F57">
              <w:trPr>
                <w:trHeight w:val="780"/>
              </w:trPr>
              <w:tc>
                <w:tcPr>
                  <w:tcW w:w="659" w:type="dxa"/>
                  <w:vMerge/>
                  <w:tcBorders>
                    <w:left w:val="single" w:sz="6" w:space="0" w:color="auto"/>
                    <w:right w:val="single" w:sz="6" w:space="0" w:color="auto"/>
                  </w:tcBorders>
                  <w:vAlign w:val="center"/>
                </w:tcPr>
                <w:p w:rsidR="000E73BB" w:rsidRPr="00F9036D" w:rsidRDefault="000E73BB" w:rsidP="00CF4CA2">
                  <w:pPr>
                    <w:jc w:val="center"/>
                    <w:rPr>
                      <w:rFonts w:hAnsi="宋体"/>
                      <w:szCs w:val="21"/>
                    </w:rPr>
                  </w:pPr>
                </w:p>
              </w:tc>
              <w:tc>
                <w:tcPr>
                  <w:tcW w:w="1193" w:type="dxa"/>
                  <w:tcBorders>
                    <w:top w:val="single" w:sz="6" w:space="0" w:color="auto"/>
                    <w:left w:val="single" w:sz="6" w:space="0" w:color="auto"/>
                    <w:right w:val="single" w:sz="6" w:space="0" w:color="auto"/>
                  </w:tcBorders>
                  <w:vAlign w:val="center"/>
                </w:tcPr>
                <w:p w:rsidR="000E73BB" w:rsidRDefault="000E73BB" w:rsidP="00CF4CA2">
                  <w:pPr>
                    <w:jc w:val="center"/>
                    <w:rPr>
                      <w:rFonts w:hAnsi="宋体"/>
                      <w:szCs w:val="21"/>
                    </w:rPr>
                  </w:pPr>
                  <w:r>
                    <w:rPr>
                      <w:rFonts w:hAnsi="宋体" w:hint="eastAsia"/>
                      <w:szCs w:val="21"/>
                    </w:rPr>
                    <w:t>试验场</w:t>
                  </w:r>
                </w:p>
              </w:tc>
              <w:tc>
                <w:tcPr>
                  <w:tcW w:w="2246" w:type="dxa"/>
                  <w:tcBorders>
                    <w:top w:val="single" w:sz="6" w:space="0" w:color="auto"/>
                    <w:left w:val="single" w:sz="6" w:space="0" w:color="auto"/>
                    <w:right w:val="single" w:sz="4" w:space="0" w:color="auto"/>
                  </w:tcBorders>
                  <w:vAlign w:val="center"/>
                </w:tcPr>
                <w:p w:rsidR="000E73BB" w:rsidRDefault="00985727" w:rsidP="00203796">
                  <w:pPr>
                    <w:jc w:val="center"/>
                    <w:rPr>
                      <w:rFonts w:hAnsi="宋体"/>
                      <w:szCs w:val="21"/>
                    </w:rPr>
                  </w:pPr>
                  <w:r>
                    <w:rPr>
                      <w:rFonts w:hint="eastAsia"/>
                      <w:szCs w:val="21"/>
                    </w:rPr>
                    <w:t>针对于车载收音机天线</w:t>
                  </w:r>
                  <w:r>
                    <w:rPr>
                      <w:rFonts w:hint="eastAsia"/>
                      <w:szCs w:val="21"/>
                    </w:rPr>
                    <w:t>A</w:t>
                  </w:r>
                  <w:r>
                    <w:rPr>
                      <w:szCs w:val="21"/>
                    </w:rPr>
                    <w:t>M(</w:t>
                  </w:r>
                  <w:r>
                    <w:rPr>
                      <w:rFonts w:hint="eastAsia"/>
                      <w:szCs w:val="21"/>
                    </w:rPr>
                    <w:t>调幅</w:t>
                  </w:r>
                  <w:r>
                    <w:rPr>
                      <w:rFonts w:hint="eastAsia"/>
                      <w:szCs w:val="21"/>
                    </w:rPr>
                    <w:t>)</w:t>
                  </w:r>
                  <w:r>
                    <w:rPr>
                      <w:rFonts w:hint="eastAsia"/>
                      <w:szCs w:val="21"/>
                    </w:rPr>
                    <w:t>、</w:t>
                  </w:r>
                  <w:r>
                    <w:rPr>
                      <w:rFonts w:hint="eastAsia"/>
                      <w:szCs w:val="21"/>
                    </w:rPr>
                    <w:t>F</w:t>
                  </w:r>
                  <w:r>
                    <w:rPr>
                      <w:szCs w:val="21"/>
                    </w:rPr>
                    <w:t>M</w:t>
                  </w:r>
                  <w:r>
                    <w:rPr>
                      <w:rFonts w:hint="eastAsia"/>
                      <w:szCs w:val="21"/>
                    </w:rPr>
                    <w:t>（调频）进行天线远场测试</w:t>
                  </w:r>
                </w:p>
              </w:tc>
              <w:tc>
                <w:tcPr>
                  <w:tcW w:w="1982" w:type="dxa"/>
                  <w:tcBorders>
                    <w:top w:val="single" w:sz="6" w:space="0" w:color="auto"/>
                    <w:left w:val="single" w:sz="6" w:space="0" w:color="auto"/>
                    <w:right w:val="single" w:sz="4" w:space="0" w:color="auto"/>
                  </w:tcBorders>
                  <w:vAlign w:val="center"/>
                </w:tcPr>
                <w:p w:rsidR="000E73BB" w:rsidRPr="00F9036D" w:rsidRDefault="00985727" w:rsidP="00985727">
                  <w:pPr>
                    <w:jc w:val="center"/>
                    <w:rPr>
                      <w:rFonts w:hAnsi="宋体"/>
                      <w:spacing w:val="-2"/>
                      <w:kern w:val="28"/>
                      <w:szCs w:val="21"/>
                    </w:rPr>
                  </w:pPr>
                  <w:r w:rsidRPr="00F9036D">
                    <w:rPr>
                      <w:rFonts w:hAnsi="宋体"/>
                      <w:spacing w:val="-2"/>
                      <w:kern w:val="28"/>
                      <w:szCs w:val="21"/>
                    </w:rPr>
                    <w:t>面积</w:t>
                  </w:r>
                  <w:r>
                    <w:rPr>
                      <w:rFonts w:hint="eastAsia"/>
                      <w:spacing w:val="-2"/>
                      <w:kern w:val="28"/>
                      <w:szCs w:val="21"/>
                    </w:rPr>
                    <w:t>13000</w:t>
                  </w:r>
                  <w:r w:rsidRPr="00F9036D">
                    <w:rPr>
                      <w:szCs w:val="21"/>
                    </w:rPr>
                    <w:t>m</w:t>
                  </w:r>
                  <w:r w:rsidRPr="00F9036D">
                    <w:rPr>
                      <w:szCs w:val="21"/>
                      <w:vertAlign w:val="superscript"/>
                    </w:rPr>
                    <w:t>2</w:t>
                  </w:r>
                </w:p>
              </w:tc>
              <w:tc>
                <w:tcPr>
                  <w:tcW w:w="1858" w:type="dxa"/>
                  <w:tcBorders>
                    <w:top w:val="single" w:sz="6" w:space="0" w:color="auto"/>
                    <w:left w:val="single" w:sz="4" w:space="0" w:color="auto"/>
                    <w:right w:val="single" w:sz="6" w:space="0" w:color="auto"/>
                  </w:tcBorders>
                  <w:vAlign w:val="center"/>
                </w:tcPr>
                <w:p w:rsidR="000E73BB" w:rsidRPr="00F9036D" w:rsidRDefault="00985727" w:rsidP="00203796">
                  <w:pPr>
                    <w:jc w:val="center"/>
                    <w:rPr>
                      <w:spacing w:val="-2"/>
                      <w:kern w:val="28"/>
                      <w:szCs w:val="21"/>
                    </w:rPr>
                  </w:pPr>
                  <w:r>
                    <w:rPr>
                      <w:rFonts w:hint="eastAsia"/>
                      <w:spacing w:val="-2"/>
                      <w:kern w:val="28"/>
                      <w:szCs w:val="21"/>
                    </w:rPr>
                    <w:t>新建</w:t>
                  </w:r>
                </w:p>
              </w:tc>
            </w:tr>
            <w:tr w:rsidR="002B5A67" w:rsidRPr="00F9036D" w:rsidTr="00203796">
              <w:trPr>
                <w:trHeight w:val="210"/>
              </w:trPr>
              <w:tc>
                <w:tcPr>
                  <w:tcW w:w="659" w:type="dxa"/>
                  <w:vMerge w:val="restart"/>
                  <w:tcBorders>
                    <w:top w:val="single" w:sz="6" w:space="0" w:color="auto"/>
                    <w:left w:val="single" w:sz="6" w:space="0" w:color="auto"/>
                    <w:right w:val="single" w:sz="6" w:space="0" w:color="auto"/>
                  </w:tcBorders>
                  <w:vAlign w:val="center"/>
                </w:tcPr>
                <w:p w:rsidR="002B5A67" w:rsidRPr="00F9036D" w:rsidRDefault="002B5A67" w:rsidP="0085433D">
                  <w:pPr>
                    <w:jc w:val="center"/>
                    <w:rPr>
                      <w:szCs w:val="21"/>
                    </w:rPr>
                  </w:pPr>
                  <w:r w:rsidRPr="00F9036D">
                    <w:rPr>
                      <w:rFonts w:hAnsi="宋体"/>
                      <w:szCs w:val="21"/>
                    </w:rPr>
                    <w:t>辅助工程</w:t>
                  </w:r>
                </w:p>
              </w:tc>
              <w:tc>
                <w:tcPr>
                  <w:tcW w:w="1193" w:type="dxa"/>
                  <w:tcBorders>
                    <w:top w:val="single" w:sz="6" w:space="0" w:color="auto"/>
                    <w:left w:val="single" w:sz="6" w:space="0" w:color="auto"/>
                    <w:right w:val="single" w:sz="6" w:space="0" w:color="auto"/>
                  </w:tcBorders>
                  <w:vAlign w:val="center"/>
                </w:tcPr>
                <w:p w:rsidR="002B5A67" w:rsidRDefault="002B5A67" w:rsidP="0085433D">
                  <w:pPr>
                    <w:jc w:val="center"/>
                    <w:rPr>
                      <w:rFonts w:hAnsi="宋体"/>
                      <w:szCs w:val="21"/>
                    </w:rPr>
                  </w:pPr>
                  <w:r>
                    <w:rPr>
                      <w:rFonts w:hAnsi="宋体" w:hint="eastAsia"/>
                      <w:szCs w:val="21"/>
                    </w:rPr>
                    <w:t>研发办公楼</w:t>
                  </w:r>
                </w:p>
              </w:tc>
              <w:tc>
                <w:tcPr>
                  <w:tcW w:w="2246" w:type="dxa"/>
                  <w:tcBorders>
                    <w:top w:val="single" w:sz="6" w:space="0" w:color="auto"/>
                    <w:left w:val="single" w:sz="6" w:space="0" w:color="auto"/>
                    <w:right w:val="single" w:sz="6" w:space="0" w:color="auto"/>
                  </w:tcBorders>
                  <w:vAlign w:val="center"/>
                </w:tcPr>
                <w:p w:rsidR="002B5A67" w:rsidRDefault="002B5A67" w:rsidP="0085433D">
                  <w:pPr>
                    <w:jc w:val="center"/>
                    <w:rPr>
                      <w:rFonts w:hAnsi="宋体"/>
                      <w:szCs w:val="21"/>
                    </w:rPr>
                  </w:pPr>
                  <w:r>
                    <w:rPr>
                      <w:rFonts w:hAnsi="宋体" w:hint="eastAsia"/>
                      <w:szCs w:val="21"/>
                    </w:rPr>
                    <w:t>人员办公生活</w:t>
                  </w:r>
                </w:p>
              </w:tc>
              <w:tc>
                <w:tcPr>
                  <w:tcW w:w="1982" w:type="dxa"/>
                  <w:tcBorders>
                    <w:top w:val="single" w:sz="6" w:space="0" w:color="auto"/>
                    <w:left w:val="single" w:sz="6" w:space="0" w:color="auto"/>
                    <w:right w:val="single" w:sz="4" w:space="0" w:color="auto"/>
                  </w:tcBorders>
                  <w:vAlign w:val="center"/>
                </w:tcPr>
                <w:p w:rsidR="002B5A67" w:rsidRPr="00F9036D" w:rsidRDefault="002B5A67" w:rsidP="0085433D">
                  <w:pPr>
                    <w:jc w:val="center"/>
                    <w:rPr>
                      <w:rFonts w:hAnsi="宋体"/>
                      <w:spacing w:val="-2"/>
                      <w:kern w:val="28"/>
                      <w:szCs w:val="21"/>
                    </w:rPr>
                  </w:pPr>
                  <w:r w:rsidRPr="00F9036D">
                    <w:rPr>
                      <w:rFonts w:hAnsi="宋体"/>
                      <w:spacing w:val="-2"/>
                      <w:kern w:val="28"/>
                      <w:szCs w:val="21"/>
                    </w:rPr>
                    <w:t>建筑面积</w:t>
                  </w:r>
                  <w:r>
                    <w:rPr>
                      <w:rFonts w:hint="eastAsia"/>
                      <w:spacing w:val="-2"/>
                      <w:kern w:val="28"/>
                      <w:szCs w:val="21"/>
                    </w:rPr>
                    <w:t>7200</w:t>
                  </w:r>
                  <w:r w:rsidRPr="00F9036D">
                    <w:rPr>
                      <w:szCs w:val="21"/>
                    </w:rPr>
                    <w:t>m</w:t>
                  </w:r>
                  <w:r w:rsidRPr="00F9036D">
                    <w:rPr>
                      <w:szCs w:val="21"/>
                      <w:vertAlign w:val="superscript"/>
                    </w:rPr>
                    <w:t>2</w:t>
                  </w:r>
                </w:p>
              </w:tc>
              <w:tc>
                <w:tcPr>
                  <w:tcW w:w="1858" w:type="dxa"/>
                  <w:tcBorders>
                    <w:top w:val="single" w:sz="6" w:space="0" w:color="auto"/>
                    <w:left w:val="single" w:sz="4" w:space="0" w:color="auto"/>
                    <w:right w:val="single" w:sz="6" w:space="0" w:color="auto"/>
                  </w:tcBorders>
                  <w:vAlign w:val="center"/>
                </w:tcPr>
                <w:p w:rsidR="002B5A67" w:rsidRPr="00F9036D" w:rsidRDefault="002B5A67" w:rsidP="0085433D">
                  <w:pPr>
                    <w:jc w:val="center"/>
                    <w:rPr>
                      <w:spacing w:val="-2"/>
                      <w:kern w:val="28"/>
                      <w:szCs w:val="21"/>
                    </w:rPr>
                  </w:pPr>
                  <w:r>
                    <w:rPr>
                      <w:rFonts w:hint="eastAsia"/>
                      <w:spacing w:val="-2"/>
                      <w:kern w:val="28"/>
                      <w:szCs w:val="21"/>
                    </w:rPr>
                    <w:t>6</w:t>
                  </w:r>
                  <w:r w:rsidRPr="00F9036D">
                    <w:rPr>
                      <w:spacing w:val="-2"/>
                      <w:kern w:val="28"/>
                      <w:szCs w:val="21"/>
                    </w:rPr>
                    <w:t>F</w:t>
                  </w:r>
                  <w:r w:rsidRPr="00F9036D">
                    <w:rPr>
                      <w:rFonts w:hAnsi="宋体"/>
                      <w:spacing w:val="-2"/>
                      <w:kern w:val="28"/>
                      <w:szCs w:val="21"/>
                    </w:rPr>
                    <w:t>，</w:t>
                  </w:r>
                  <w:r>
                    <w:rPr>
                      <w:rFonts w:hAnsi="宋体" w:hint="eastAsia"/>
                      <w:bCs/>
                      <w:szCs w:val="21"/>
                    </w:rPr>
                    <w:t>新建</w:t>
                  </w:r>
                </w:p>
              </w:tc>
            </w:tr>
            <w:tr w:rsidR="002B5A67" w:rsidRPr="00F9036D" w:rsidTr="003D3F57">
              <w:trPr>
                <w:trHeight w:val="210"/>
              </w:trPr>
              <w:tc>
                <w:tcPr>
                  <w:tcW w:w="659" w:type="dxa"/>
                  <w:vMerge/>
                  <w:tcBorders>
                    <w:left w:val="single" w:sz="6" w:space="0" w:color="auto"/>
                    <w:right w:val="single" w:sz="6" w:space="0" w:color="auto"/>
                  </w:tcBorders>
                  <w:vAlign w:val="center"/>
                </w:tcPr>
                <w:p w:rsidR="002B5A67" w:rsidRPr="00F9036D" w:rsidRDefault="002B5A67" w:rsidP="0085433D">
                  <w:pPr>
                    <w:jc w:val="center"/>
                    <w:rPr>
                      <w:rFonts w:hAnsi="宋体"/>
                      <w:szCs w:val="21"/>
                    </w:rPr>
                  </w:pPr>
                </w:p>
              </w:tc>
              <w:tc>
                <w:tcPr>
                  <w:tcW w:w="1193" w:type="dxa"/>
                  <w:tcBorders>
                    <w:top w:val="single" w:sz="6" w:space="0" w:color="auto"/>
                    <w:left w:val="single" w:sz="6" w:space="0" w:color="auto"/>
                    <w:right w:val="single" w:sz="6" w:space="0" w:color="auto"/>
                  </w:tcBorders>
                  <w:vAlign w:val="center"/>
                </w:tcPr>
                <w:p w:rsidR="002B5A67" w:rsidRDefault="002B5A67" w:rsidP="0085433D">
                  <w:pPr>
                    <w:jc w:val="center"/>
                    <w:rPr>
                      <w:rFonts w:hAnsi="宋体"/>
                      <w:szCs w:val="21"/>
                    </w:rPr>
                  </w:pPr>
                  <w:r>
                    <w:rPr>
                      <w:rFonts w:hAnsi="宋体" w:hint="eastAsia"/>
                      <w:szCs w:val="21"/>
                    </w:rPr>
                    <w:t>仓库</w:t>
                  </w:r>
                </w:p>
              </w:tc>
              <w:tc>
                <w:tcPr>
                  <w:tcW w:w="2246" w:type="dxa"/>
                  <w:tcBorders>
                    <w:top w:val="single" w:sz="6" w:space="0" w:color="auto"/>
                    <w:left w:val="single" w:sz="6" w:space="0" w:color="auto"/>
                    <w:right w:val="single" w:sz="6" w:space="0" w:color="auto"/>
                  </w:tcBorders>
                  <w:vAlign w:val="center"/>
                </w:tcPr>
                <w:p w:rsidR="002B5A67" w:rsidRDefault="002B5A67" w:rsidP="0085433D">
                  <w:pPr>
                    <w:jc w:val="center"/>
                    <w:rPr>
                      <w:rFonts w:hAnsi="宋体"/>
                      <w:szCs w:val="21"/>
                    </w:rPr>
                  </w:pPr>
                  <w:r>
                    <w:rPr>
                      <w:rFonts w:hAnsi="宋体" w:hint="eastAsia"/>
                      <w:szCs w:val="21"/>
                    </w:rPr>
                    <w:t>原辅材料及成品仓库</w:t>
                  </w:r>
                </w:p>
              </w:tc>
              <w:tc>
                <w:tcPr>
                  <w:tcW w:w="1982" w:type="dxa"/>
                  <w:tcBorders>
                    <w:top w:val="single" w:sz="6" w:space="0" w:color="auto"/>
                    <w:left w:val="single" w:sz="6" w:space="0" w:color="auto"/>
                    <w:right w:val="single" w:sz="4" w:space="0" w:color="auto"/>
                  </w:tcBorders>
                  <w:vAlign w:val="center"/>
                </w:tcPr>
                <w:p w:rsidR="002B5A67" w:rsidRPr="00F9036D" w:rsidRDefault="002B5A67" w:rsidP="002B5A67">
                  <w:pPr>
                    <w:jc w:val="center"/>
                    <w:rPr>
                      <w:rFonts w:hAnsi="宋体"/>
                      <w:spacing w:val="-2"/>
                      <w:kern w:val="28"/>
                      <w:szCs w:val="21"/>
                    </w:rPr>
                  </w:pPr>
                  <w:r w:rsidRPr="00F9036D">
                    <w:rPr>
                      <w:rFonts w:hAnsi="宋体"/>
                      <w:spacing w:val="-2"/>
                      <w:kern w:val="28"/>
                      <w:szCs w:val="21"/>
                    </w:rPr>
                    <w:t>建筑面积</w:t>
                  </w:r>
                  <w:r>
                    <w:rPr>
                      <w:rFonts w:hint="eastAsia"/>
                      <w:spacing w:val="-2"/>
                      <w:kern w:val="28"/>
                      <w:szCs w:val="21"/>
                    </w:rPr>
                    <w:t>4986</w:t>
                  </w:r>
                  <w:r w:rsidRPr="00F9036D">
                    <w:rPr>
                      <w:szCs w:val="21"/>
                    </w:rPr>
                    <w:t>m</w:t>
                  </w:r>
                  <w:r w:rsidRPr="00F9036D">
                    <w:rPr>
                      <w:szCs w:val="21"/>
                      <w:vertAlign w:val="superscript"/>
                    </w:rPr>
                    <w:t>2</w:t>
                  </w:r>
                </w:p>
              </w:tc>
              <w:tc>
                <w:tcPr>
                  <w:tcW w:w="1858" w:type="dxa"/>
                  <w:tcBorders>
                    <w:top w:val="single" w:sz="6" w:space="0" w:color="auto"/>
                    <w:left w:val="single" w:sz="4" w:space="0" w:color="auto"/>
                    <w:right w:val="single" w:sz="6" w:space="0" w:color="auto"/>
                  </w:tcBorders>
                  <w:vAlign w:val="center"/>
                </w:tcPr>
                <w:p w:rsidR="002B5A67" w:rsidRDefault="002B5A67" w:rsidP="0085433D">
                  <w:pPr>
                    <w:jc w:val="center"/>
                    <w:rPr>
                      <w:spacing w:val="-2"/>
                      <w:kern w:val="28"/>
                      <w:szCs w:val="21"/>
                    </w:rPr>
                  </w:pPr>
                  <w:r>
                    <w:rPr>
                      <w:rFonts w:hint="eastAsia"/>
                      <w:spacing w:val="-2"/>
                      <w:kern w:val="28"/>
                      <w:szCs w:val="21"/>
                    </w:rPr>
                    <w:t>1</w:t>
                  </w:r>
                  <w:r w:rsidRPr="00F9036D">
                    <w:rPr>
                      <w:spacing w:val="-2"/>
                      <w:kern w:val="28"/>
                      <w:szCs w:val="21"/>
                    </w:rPr>
                    <w:t>F</w:t>
                  </w:r>
                  <w:r w:rsidRPr="00F9036D">
                    <w:rPr>
                      <w:rFonts w:hAnsi="宋体"/>
                      <w:spacing w:val="-2"/>
                      <w:kern w:val="28"/>
                      <w:szCs w:val="21"/>
                    </w:rPr>
                    <w:t>，</w:t>
                  </w:r>
                  <w:r>
                    <w:rPr>
                      <w:rFonts w:hAnsi="宋体" w:hint="eastAsia"/>
                      <w:bCs/>
                      <w:szCs w:val="21"/>
                    </w:rPr>
                    <w:t>新建</w:t>
                  </w:r>
                </w:p>
              </w:tc>
            </w:tr>
            <w:tr w:rsidR="0085433D" w:rsidRPr="00F9036D" w:rsidTr="00203796">
              <w:trPr>
                <w:trHeight w:val="173"/>
              </w:trPr>
              <w:tc>
                <w:tcPr>
                  <w:tcW w:w="659" w:type="dxa"/>
                  <w:vMerge w:val="restart"/>
                  <w:tcBorders>
                    <w:top w:val="single" w:sz="6" w:space="0" w:color="auto"/>
                    <w:left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储运工程</w:t>
                  </w:r>
                </w:p>
              </w:tc>
              <w:tc>
                <w:tcPr>
                  <w:tcW w:w="1193" w:type="dxa"/>
                  <w:vMerge w:val="restart"/>
                  <w:tcBorders>
                    <w:top w:val="single" w:sz="6" w:space="0" w:color="auto"/>
                    <w:left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仓储</w:t>
                  </w:r>
                </w:p>
              </w:tc>
              <w:tc>
                <w:tcPr>
                  <w:tcW w:w="2246" w:type="dxa"/>
                  <w:tcBorders>
                    <w:top w:val="single" w:sz="6" w:space="0" w:color="auto"/>
                    <w:left w:val="single" w:sz="6" w:space="0" w:color="auto"/>
                    <w:bottom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原料区</w:t>
                  </w:r>
                </w:p>
              </w:tc>
              <w:tc>
                <w:tcPr>
                  <w:tcW w:w="1982" w:type="dxa"/>
                  <w:tcBorders>
                    <w:top w:val="single" w:sz="6" w:space="0" w:color="auto"/>
                    <w:left w:val="single" w:sz="6" w:space="0" w:color="auto"/>
                    <w:right w:val="single" w:sz="4" w:space="0" w:color="auto"/>
                  </w:tcBorders>
                  <w:vAlign w:val="center"/>
                </w:tcPr>
                <w:p w:rsidR="0085433D" w:rsidRPr="00F9036D" w:rsidRDefault="0085433D" w:rsidP="002B5A67">
                  <w:pPr>
                    <w:pStyle w:val="a8"/>
                    <w:widowControl w:val="0"/>
                    <w:spacing w:before="0"/>
                    <w:jc w:val="center"/>
                    <w:rPr>
                      <w:rFonts w:ascii="Times New Roman" w:hAnsi="Times New Roman"/>
                      <w:sz w:val="21"/>
                      <w:szCs w:val="21"/>
                    </w:rPr>
                  </w:pPr>
                  <w:r w:rsidRPr="00F9036D">
                    <w:rPr>
                      <w:rFonts w:ascii="Times New Roman"/>
                      <w:spacing w:val="-2"/>
                      <w:kern w:val="28"/>
                      <w:sz w:val="21"/>
                      <w:szCs w:val="21"/>
                    </w:rPr>
                    <w:t>建筑面积</w:t>
                  </w:r>
                  <w:r w:rsidR="002B5A67">
                    <w:rPr>
                      <w:rFonts w:ascii="Times New Roman" w:hAnsi="Times New Roman" w:hint="eastAsia"/>
                      <w:spacing w:val="-2"/>
                      <w:kern w:val="28"/>
                      <w:sz w:val="21"/>
                      <w:szCs w:val="21"/>
                    </w:rPr>
                    <w:t>160</w:t>
                  </w:r>
                  <w:r>
                    <w:rPr>
                      <w:rFonts w:ascii="Times New Roman" w:hAnsi="Times New Roman" w:hint="eastAsia"/>
                      <w:spacing w:val="-2"/>
                      <w:kern w:val="28"/>
                      <w:sz w:val="21"/>
                      <w:szCs w:val="21"/>
                    </w:rPr>
                    <w:t>0</w:t>
                  </w:r>
                  <w:r w:rsidRPr="00F9036D">
                    <w:rPr>
                      <w:rFonts w:ascii="Times New Roman" w:hAnsi="Times New Roman"/>
                      <w:spacing w:val="-2"/>
                      <w:kern w:val="28"/>
                      <w:sz w:val="21"/>
                      <w:szCs w:val="21"/>
                    </w:rPr>
                    <w:t>m</w:t>
                  </w:r>
                  <w:r w:rsidRPr="00F9036D">
                    <w:rPr>
                      <w:rFonts w:ascii="Times New Roman" w:hAnsi="Times New Roman"/>
                      <w:spacing w:val="-2"/>
                      <w:kern w:val="28"/>
                      <w:sz w:val="21"/>
                      <w:szCs w:val="21"/>
                      <w:vertAlign w:val="superscript"/>
                    </w:rPr>
                    <w:t>2</w:t>
                  </w:r>
                  <w:r>
                    <w:rPr>
                      <w:rFonts w:ascii="Times New Roman" w:hAnsi="Times New Roman" w:hint="eastAsia"/>
                      <w:spacing w:val="-2"/>
                      <w:kern w:val="28"/>
                      <w:sz w:val="21"/>
                      <w:szCs w:val="21"/>
                    </w:rPr>
                    <w:t>，</w:t>
                  </w:r>
                  <w:r w:rsidR="00565641">
                    <w:rPr>
                      <w:rFonts w:ascii="Times New Roman" w:hAnsi="Times New Roman" w:hint="eastAsia"/>
                      <w:spacing w:val="-2"/>
                      <w:kern w:val="28"/>
                      <w:sz w:val="21"/>
                      <w:szCs w:val="21"/>
                    </w:rPr>
                    <w:t>存储原辅材料</w:t>
                  </w:r>
                </w:p>
              </w:tc>
              <w:tc>
                <w:tcPr>
                  <w:tcW w:w="1858" w:type="dxa"/>
                  <w:tcBorders>
                    <w:top w:val="single" w:sz="6" w:space="0" w:color="auto"/>
                    <w:left w:val="single" w:sz="4" w:space="0" w:color="auto"/>
                    <w:right w:val="single" w:sz="6" w:space="0" w:color="auto"/>
                  </w:tcBorders>
                  <w:vAlign w:val="center"/>
                </w:tcPr>
                <w:p w:rsidR="0085433D" w:rsidRPr="00F9036D" w:rsidRDefault="002B5A67" w:rsidP="002B5A67">
                  <w:pPr>
                    <w:jc w:val="center"/>
                    <w:rPr>
                      <w:szCs w:val="21"/>
                    </w:rPr>
                  </w:pPr>
                  <w:r>
                    <w:rPr>
                      <w:rFonts w:hAnsi="宋体" w:hint="eastAsia"/>
                      <w:szCs w:val="21"/>
                    </w:rPr>
                    <w:t>仓库内北侧设置</w:t>
                  </w:r>
                </w:p>
              </w:tc>
            </w:tr>
            <w:tr w:rsidR="0085433D" w:rsidRPr="00F9036D" w:rsidTr="00203796">
              <w:trPr>
                <w:trHeight w:val="173"/>
              </w:trPr>
              <w:tc>
                <w:tcPr>
                  <w:tcW w:w="659" w:type="dxa"/>
                  <w:vMerge/>
                  <w:tcBorders>
                    <w:left w:val="single" w:sz="6" w:space="0" w:color="auto"/>
                    <w:right w:val="single" w:sz="6" w:space="0" w:color="auto"/>
                  </w:tcBorders>
                  <w:vAlign w:val="center"/>
                </w:tcPr>
                <w:p w:rsidR="0085433D" w:rsidRPr="00F9036D" w:rsidRDefault="0085433D" w:rsidP="0085433D">
                  <w:pPr>
                    <w:jc w:val="center"/>
                    <w:rPr>
                      <w:szCs w:val="21"/>
                    </w:rPr>
                  </w:pPr>
                </w:p>
              </w:tc>
              <w:tc>
                <w:tcPr>
                  <w:tcW w:w="1193" w:type="dxa"/>
                  <w:vMerge/>
                  <w:tcBorders>
                    <w:left w:val="single" w:sz="6" w:space="0" w:color="auto"/>
                    <w:right w:val="single" w:sz="6" w:space="0" w:color="auto"/>
                  </w:tcBorders>
                  <w:vAlign w:val="center"/>
                </w:tcPr>
                <w:p w:rsidR="0085433D" w:rsidRPr="00F9036D" w:rsidRDefault="0085433D" w:rsidP="0085433D">
                  <w:pPr>
                    <w:jc w:val="center"/>
                    <w:rPr>
                      <w:szCs w:val="21"/>
                    </w:rPr>
                  </w:pPr>
                </w:p>
              </w:tc>
              <w:tc>
                <w:tcPr>
                  <w:tcW w:w="2246" w:type="dxa"/>
                  <w:tcBorders>
                    <w:top w:val="single" w:sz="6" w:space="0" w:color="auto"/>
                    <w:left w:val="single" w:sz="6" w:space="0" w:color="auto"/>
                    <w:bottom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成品区</w:t>
                  </w:r>
                </w:p>
              </w:tc>
              <w:tc>
                <w:tcPr>
                  <w:tcW w:w="1982" w:type="dxa"/>
                  <w:tcBorders>
                    <w:top w:val="single" w:sz="6" w:space="0" w:color="auto"/>
                    <w:left w:val="single" w:sz="6" w:space="0" w:color="auto"/>
                    <w:right w:val="single" w:sz="4" w:space="0" w:color="auto"/>
                  </w:tcBorders>
                  <w:vAlign w:val="center"/>
                </w:tcPr>
                <w:p w:rsidR="0085433D" w:rsidRPr="00F9036D" w:rsidRDefault="0085433D" w:rsidP="002B5A67">
                  <w:pPr>
                    <w:pStyle w:val="a8"/>
                    <w:widowControl w:val="0"/>
                    <w:spacing w:before="0"/>
                    <w:jc w:val="center"/>
                    <w:rPr>
                      <w:rFonts w:ascii="Times New Roman" w:hAnsi="Times New Roman"/>
                      <w:spacing w:val="-2"/>
                      <w:kern w:val="28"/>
                      <w:sz w:val="21"/>
                      <w:szCs w:val="21"/>
                    </w:rPr>
                  </w:pPr>
                  <w:r w:rsidRPr="00F9036D">
                    <w:rPr>
                      <w:rFonts w:ascii="Times New Roman"/>
                      <w:spacing w:val="-2"/>
                      <w:kern w:val="28"/>
                      <w:sz w:val="21"/>
                      <w:szCs w:val="21"/>
                    </w:rPr>
                    <w:t>建筑面积</w:t>
                  </w:r>
                  <w:r w:rsidR="002B5A67">
                    <w:rPr>
                      <w:rFonts w:ascii="Times New Roman" w:hAnsi="Times New Roman" w:hint="eastAsia"/>
                      <w:spacing w:val="-2"/>
                      <w:kern w:val="28"/>
                      <w:sz w:val="21"/>
                      <w:szCs w:val="21"/>
                    </w:rPr>
                    <w:t>200</w:t>
                  </w:r>
                  <w:r>
                    <w:rPr>
                      <w:rFonts w:ascii="Times New Roman" w:hAnsi="Times New Roman" w:hint="eastAsia"/>
                      <w:spacing w:val="-2"/>
                      <w:kern w:val="28"/>
                      <w:sz w:val="21"/>
                      <w:szCs w:val="21"/>
                    </w:rPr>
                    <w:t>0</w:t>
                  </w:r>
                  <w:r w:rsidRPr="00F9036D">
                    <w:rPr>
                      <w:rFonts w:ascii="Times New Roman" w:hAnsi="Times New Roman"/>
                      <w:spacing w:val="-2"/>
                      <w:kern w:val="28"/>
                      <w:sz w:val="21"/>
                      <w:szCs w:val="21"/>
                    </w:rPr>
                    <w:t>m</w:t>
                  </w:r>
                  <w:r w:rsidRPr="00F9036D">
                    <w:rPr>
                      <w:rFonts w:ascii="Times New Roman" w:hAnsi="Times New Roman"/>
                      <w:spacing w:val="-2"/>
                      <w:kern w:val="28"/>
                      <w:sz w:val="21"/>
                      <w:szCs w:val="21"/>
                      <w:vertAlign w:val="superscript"/>
                    </w:rPr>
                    <w:t>2</w:t>
                  </w:r>
                  <w:r>
                    <w:rPr>
                      <w:rFonts w:ascii="Times New Roman" w:hAnsi="Times New Roman" w:hint="eastAsia"/>
                      <w:spacing w:val="-2"/>
                      <w:kern w:val="28"/>
                      <w:sz w:val="21"/>
                      <w:szCs w:val="21"/>
                    </w:rPr>
                    <w:t>，</w:t>
                  </w:r>
                  <w:r w:rsidR="002B5A67">
                    <w:rPr>
                      <w:rFonts w:ascii="Times New Roman" w:hAnsi="Times New Roman" w:hint="eastAsia"/>
                      <w:spacing w:val="-2"/>
                      <w:kern w:val="28"/>
                      <w:sz w:val="21"/>
                      <w:szCs w:val="21"/>
                    </w:rPr>
                    <w:t>存储产品</w:t>
                  </w:r>
                </w:p>
              </w:tc>
              <w:tc>
                <w:tcPr>
                  <w:tcW w:w="1858" w:type="dxa"/>
                  <w:tcBorders>
                    <w:top w:val="single" w:sz="6" w:space="0" w:color="auto"/>
                    <w:left w:val="single" w:sz="4" w:space="0" w:color="auto"/>
                    <w:right w:val="single" w:sz="6" w:space="0" w:color="auto"/>
                  </w:tcBorders>
                  <w:vAlign w:val="center"/>
                </w:tcPr>
                <w:p w:rsidR="0085433D" w:rsidRPr="00F9036D" w:rsidRDefault="002B5A67" w:rsidP="0085433D">
                  <w:pPr>
                    <w:jc w:val="center"/>
                    <w:rPr>
                      <w:szCs w:val="21"/>
                    </w:rPr>
                  </w:pPr>
                  <w:r>
                    <w:rPr>
                      <w:rFonts w:hAnsi="宋体" w:hint="eastAsia"/>
                      <w:szCs w:val="21"/>
                    </w:rPr>
                    <w:t>仓库内南侧设置</w:t>
                  </w:r>
                </w:p>
              </w:tc>
            </w:tr>
            <w:tr w:rsidR="0085433D" w:rsidRPr="00F9036D" w:rsidTr="00203796">
              <w:trPr>
                <w:trHeight w:val="173"/>
              </w:trPr>
              <w:tc>
                <w:tcPr>
                  <w:tcW w:w="659" w:type="dxa"/>
                  <w:vMerge w:val="restart"/>
                  <w:tcBorders>
                    <w:top w:val="single" w:sz="4" w:space="0" w:color="auto"/>
                    <w:left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公用工程</w:t>
                  </w:r>
                </w:p>
              </w:tc>
              <w:tc>
                <w:tcPr>
                  <w:tcW w:w="1193" w:type="dxa"/>
                  <w:tcBorders>
                    <w:top w:val="single" w:sz="4" w:space="0" w:color="auto"/>
                    <w:left w:val="single" w:sz="6" w:space="0" w:color="auto"/>
                    <w:right w:val="single" w:sz="6" w:space="0" w:color="auto"/>
                  </w:tcBorders>
                  <w:vAlign w:val="center"/>
                </w:tcPr>
                <w:p w:rsidR="0085433D" w:rsidRPr="00F9036D" w:rsidRDefault="0085433D" w:rsidP="0085433D">
                  <w:pPr>
                    <w:adjustRightInd w:val="0"/>
                    <w:snapToGrid w:val="0"/>
                    <w:jc w:val="center"/>
                    <w:rPr>
                      <w:szCs w:val="21"/>
                    </w:rPr>
                  </w:pPr>
                  <w:r w:rsidRPr="00F9036D">
                    <w:rPr>
                      <w:rFonts w:hAnsi="宋体"/>
                      <w:szCs w:val="21"/>
                    </w:rPr>
                    <w:t>供电</w:t>
                  </w:r>
                </w:p>
              </w:tc>
              <w:tc>
                <w:tcPr>
                  <w:tcW w:w="2246" w:type="dxa"/>
                  <w:tcBorders>
                    <w:top w:val="single" w:sz="6" w:space="0" w:color="auto"/>
                    <w:left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供电管网</w:t>
                  </w:r>
                </w:p>
              </w:tc>
              <w:tc>
                <w:tcPr>
                  <w:tcW w:w="1982" w:type="dxa"/>
                  <w:tcBorders>
                    <w:top w:val="single" w:sz="6" w:space="0" w:color="auto"/>
                    <w:left w:val="single" w:sz="6" w:space="0" w:color="auto"/>
                    <w:right w:val="single" w:sz="4" w:space="0" w:color="auto"/>
                  </w:tcBorders>
                  <w:vAlign w:val="center"/>
                </w:tcPr>
                <w:p w:rsidR="0085433D" w:rsidRPr="00F9036D" w:rsidRDefault="0085433D" w:rsidP="0085433D">
                  <w:pPr>
                    <w:adjustRightInd w:val="0"/>
                    <w:snapToGrid w:val="0"/>
                    <w:jc w:val="center"/>
                    <w:rPr>
                      <w:szCs w:val="21"/>
                    </w:rPr>
                  </w:pPr>
                  <w:r w:rsidRPr="00F9036D">
                    <w:rPr>
                      <w:rFonts w:hAnsi="宋体"/>
                      <w:szCs w:val="21"/>
                    </w:rPr>
                    <w:t>年用电量</w:t>
                  </w:r>
                  <w:r>
                    <w:rPr>
                      <w:rFonts w:hint="eastAsia"/>
                      <w:szCs w:val="21"/>
                    </w:rPr>
                    <w:t>10</w:t>
                  </w:r>
                  <w:r w:rsidRPr="00F9036D">
                    <w:rPr>
                      <w:szCs w:val="21"/>
                    </w:rPr>
                    <w:t>0</w:t>
                  </w:r>
                  <w:r w:rsidRPr="00F9036D">
                    <w:rPr>
                      <w:rFonts w:hAnsi="宋体"/>
                      <w:szCs w:val="21"/>
                    </w:rPr>
                    <w:t>万</w:t>
                  </w:r>
                  <w:r w:rsidRPr="00F9036D">
                    <w:rPr>
                      <w:szCs w:val="21"/>
                    </w:rPr>
                    <w:t>kWh</w:t>
                  </w:r>
                </w:p>
              </w:tc>
              <w:tc>
                <w:tcPr>
                  <w:tcW w:w="1858" w:type="dxa"/>
                  <w:tcBorders>
                    <w:top w:val="single" w:sz="6" w:space="0" w:color="auto"/>
                    <w:left w:val="single" w:sz="4"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由供电系统供给</w:t>
                  </w:r>
                </w:p>
              </w:tc>
            </w:tr>
            <w:tr w:rsidR="0085433D" w:rsidRPr="00F9036D" w:rsidTr="00203796">
              <w:trPr>
                <w:trHeight w:val="172"/>
              </w:trPr>
              <w:tc>
                <w:tcPr>
                  <w:tcW w:w="659" w:type="dxa"/>
                  <w:vMerge/>
                  <w:tcBorders>
                    <w:left w:val="single" w:sz="6" w:space="0" w:color="auto"/>
                    <w:right w:val="single" w:sz="6" w:space="0" w:color="auto"/>
                  </w:tcBorders>
                  <w:vAlign w:val="center"/>
                </w:tcPr>
                <w:p w:rsidR="0085433D" w:rsidRPr="00F9036D" w:rsidRDefault="0085433D" w:rsidP="0085433D">
                  <w:pPr>
                    <w:adjustRightInd w:val="0"/>
                    <w:snapToGrid w:val="0"/>
                    <w:jc w:val="center"/>
                    <w:rPr>
                      <w:szCs w:val="21"/>
                    </w:rPr>
                  </w:pPr>
                </w:p>
              </w:tc>
              <w:tc>
                <w:tcPr>
                  <w:tcW w:w="1193" w:type="dxa"/>
                  <w:tcBorders>
                    <w:left w:val="single" w:sz="6" w:space="0" w:color="auto"/>
                    <w:bottom w:val="single" w:sz="6" w:space="0" w:color="auto"/>
                    <w:right w:val="single" w:sz="6" w:space="0" w:color="auto"/>
                  </w:tcBorders>
                  <w:vAlign w:val="center"/>
                </w:tcPr>
                <w:p w:rsidR="0085433D" w:rsidRPr="00F9036D" w:rsidRDefault="0085433D" w:rsidP="0085433D">
                  <w:pPr>
                    <w:adjustRightInd w:val="0"/>
                    <w:snapToGrid w:val="0"/>
                    <w:jc w:val="center"/>
                    <w:rPr>
                      <w:szCs w:val="21"/>
                    </w:rPr>
                  </w:pPr>
                  <w:r w:rsidRPr="00F9036D">
                    <w:rPr>
                      <w:rFonts w:hAnsi="宋体"/>
                      <w:szCs w:val="21"/>
                    </w:rPr>
                    <w:t>给水</w:t>
                  </w:r>
                </w:p>
              </w:tc>
              <w:tc>
                <w:tcPr>
                  <w:tcW w:w="2246" w:type="dxa"/>
                  <w:tcBorders>
                    <w:left w:val="single" w:sz="6" w:space="0" w:color="auto"/>
                    <w:bottom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给水管网</w:t>
                  </w:r>
                </w:p>
              </w:tc>
              <w:tc>
                <w:tcPr>
                  <w:tcW w:w="1982" w:type="dxa"/>
                  <w:tcBorders>
                    <w:left w:val="single" w:sz="6" w:space="0" w:color="auto"/>
                    <w:bottom w:val="single" w:sz="6" w:space="0" w:color="auto"/>
                    <w:right w:val="single" w:sz="4" w:space="0" w:color="auto"/>
                  </w:tcBorders>
                  <w:vAlign w:val="center"/>
                </w:tcPr>
                <w:p w:rsidR="0085433D" w:rsidRPr="00F9036D" w:rsidRDefault="0085433D" w:rsidP="00D43D1D">
                  <w:pPr>
                    <w:adjustRightInd w:val="0"/>
                    <w:snapToGrid w:val="0"/>
                    <w:jc w:val="center"/>
                    <w:rPr>
                      <w:szCs w:val="21"/>
                    </w:rPr>
                  </w:pPr>
                  <w:r w:rsidRPr="00F9036D">
                    <w:rPr>
                      <w:rFonts w:hAnsi="宋体"/>
                      <w:szCs w:val="21"/>
                    </w:rPr>
                    <w:t>年用水量</w:t>
                  </w:r>
                  <w:r w:rsidR="00D43D1D">
                    <w:rPr>
                      <w:rFonts w:hint="eastAsia"/>
                      <w:szCs w:val="21"/>
                    </w:rPr>
                    <w:t>750</w:t>
                  </w:r>
                  <w:r w:rsidRPr="00F9036D">
                    <w:rPr>
                      <w:szCs w:val="21"/>
                    </w:rPr>
                    <w:t>m</w:t>
                  </w:r>
                  <w:r w:rsidRPr="00F9036D">
                    <w:rPr>
                      <w:szCs w:val="21"/>
                      <w:vertAlign w:val="superscript"/>
                    </w:rPr>
                    <w:t>3</w:t>
                  </w:r>
                </w:p>
              </w:tc>
              <w:tc>
                <w:tcPr>
                  <w:tcW w:w="1858" w:type="dxa"/>
                  <w:tcBorders>
                    <w:left w:val="single" w:sz="4" w:space="0" w:color="auto"/>
                    <w:bottom w:val="single" w:sz="6" w:space="0" w:color="auto"/>
                    <w:right w:val="single" w:sz="6" w:space="0" w:color="auto"/>
                  </w:tcBorders>
                  <w:vAlign w:val="center"/>
                </w:tcPr>
                <w:p w:rsidR="0085433D" w:rsidRPr="00F9036D" w:rsidRDefault="0085433D" w:rsidP="0085433D">
                  <w:pPr>
                    <w:jc w:val="center"/>
                    <w:rPr>
                      <w:szCs w:val="21"/>
                    </w:rPr>
                  </w:pPr>
                  <w:r w:rsidRPr="00F9036D">
                    <w:rPr>
                      <w:rFonts w:hAnsi="宋体"/>
                      <w:szCs w:val="21"/>
                    </w:rPr>
                    <w:t>由供水管网供给</w:t>
                  </w:r>
                </w:p>
              </w:tc>
            </w:tr>
            <w:tr w:rsidR="00D43D1D" w:rsidRPr="00F9036D" w:rsidTr="00203796">
              <w:trPr>
                <w:trHeight w:val="172"/>
              </w:trPr>
              <w:tc>
                <w:tcPr>
                  <w:tcW w:w="659" w:type="dxa"/>
                  <w:vMerge/>
                  <w:tcBorders>
                    <w:left w:val="single" w:sz="6" w:space="0" w:color="auto"/>
                    <w:right w:val="single" w:sz="6" w:space="0" w:color="auto"/>
                  </w:tcBorders>
                  <w:vAlign w:val="center"/>
                </w:tcPr>
                <w:p w:rsidR="00D43D1D" w:rsidRPr="00F9036D" w:rsidRDefault="00D43D1D" w:rsidP="00D43D1D">
                  <w:pPr>
                    <w:adjustRightInd w:val="0"/>
                    <w:snapToGrid w:val="0"/>
                    <w:jc w:val="center"/>
                    <w:rPr>
                      <w:szCs w:val="21"/>
                    </w:rPr>
                  </w:pPr>
                </w:p>
              </w:tc>
              <w:tc>
                <w:tcPr>
                  <w:tcW w:w="1193" w:type="dxa"/>
                  <w:tcBorders>
                    <w:left w:val="single" w:sz="6" w:space="0" w:color="auto"/>
                    <w:bottom w:val="single" w:sz="6" w:space="0" w:color="auto"/>
                    <w:right w:val="single" w:sz="6" w:space="0" w:color="auto"/>
                  </w:tcBorders>
                  <w:vAlign w:val="center"/>
                </w:tcPr>
                <w:p w:rsidR="00D43D1D" w:rsidRPr="00F9036D" w:rsidRDefault="00D43D1D" w:rsidP="00D43D1D">
                  <w:pPr>
                    <w:adjustRightInd w:val="0"/>
                    <w:snapToGrid w:val="0"/>
                    <w:jc w:val="center"/>
                    <w:rPr>
                      <w:szCs w:val="21"/>
                    </w:rPr>
                  </w:pPr>
                  <w:r w:rsidRPr="00F9036D">
                    <w:rPr>
                      <w:rFonts w:hAnsi="宋体"/>
                      <w:szCs w:val="21"/>
                    </w:rPr>
                    <w:t>排水</w:t>
                  </w:r>
                </w:p>
              </w:tc>
              <w:tc>
                <w:tcPr>
                  <w:tcW w:w="2246" w:type="dxa"/>
                  <w:tcBorders>
                    <w:left w:val="single" w:sz="6" w:space="0" w:color="auto"/>
                    <w:bottom w:val="single" w:sz="6" w:space="0" w:color="auto"/>
                    <w:right w:val="single" w:sz="6" w:space="0" w:color="auto"/>
                  </w:tcBorders>
                  <w:vAlign w:val="center"/>
                </w:tcPr>
                <w:p w:rsidR="00D43D1D" w:rsidRPr="00F9036D" w:rsidRDefault="00D43D1D" w:rsidP="00D43D1D">
                  <w:pPr>
                    <w:jc w:val="center"/>
                    <w:rPr>
                      <w:szCs w:val="21"/>
                    </w:rPr>
                  </w:pPr>
                  <w:r w:rsidRPr="00F9036D">
                    <w:rPr>
                      <w:rFonts w:hAnsi="宋体"/>
                      <w:szCs w:val="21"/>
                    </w:rPr>
                    <w:t>污水管网</w:t>
                  </w:r>
                </w:p>
              </w:tc>
              <w:tc>
                <w:tcPr>
                  <w:tcW w:w="1982" w:type="dxa"/>
                  <w:tcBorders>
                    <w:left w:val="single" w:sz="6" w:space="0" w:color="auto"/>
                    <w:bottom w:val="single" w:sz="6" w:space="0" w:color="auto"/>
                    <w:right w:val="single" w:sz="4" w:space="0" w:color="auto"/>
                  </w:tcBorders>
                  <w:vAlign w:val="center"/>
                </w:tcPr>
                <w:p w:rsidR="00D43D1D" w:rsidRPr="00F9036D" w:rsidRDefault="00D43D1D" w:rsidP="00D43D1D">
                  <w:pPr>
                    <w:adjustRightInd w:val="0"/>
                    <w:snapToGrid w:val="0"/>
                    <w:jc w:val="center"/>
                    <w:rPr>
                      <w:szCs w:val="21"/>
                      <w:highlight w:val="red"/>
                    </w:rPr>
                  </w:pPr>
                  <w:r w:rsidRPr="00F9036D">
                    <w:rPr>
                      <w:rFonts w:hAnsi="宋体"/>
                      <w:szCs w:val="21"/>
                    </w:rPr>
                    <w:t>年排水量</w:t>
                  </w:r>
                  <w:r>
                    <w:rPr>
                      <w:rFonts w:hint="eastAsia"/>
                      <w:szCs w:val="21"/>
                    </w:rPr>
                    <w:t>600</w:t>
                  </w:r>
                  <w:r w:rsidRPr="00F9036D">
                    <w:rPr>
                      <w:szCs w:val="21"/>
                    </w:rPr>
                    <w:t>m</w:t>
                  </w:r>
                  <w:r w:rsidRPr="00F9036D">
                    <w:rPr>
                      <w:szCs w:val="21"/>
                      <w:vertAlign w:val="superscript"/>
                    </w:rPr>
                    <w:t>3</w:t>
                  </w:r>
                </w:p>
              </w:tc>
              <w:tc>
                <w:tcPr>
                  <w:tcW w:w="1858" w:type="dxa"/>
                  <w:tcBorders>
                    <w:left w:val="single" w:sz="4" w:space="0" w:color="auto"/>
                    <w:bottom w:val="single" w:sz="6" w:space="0" w:color="auto"/>
                    <w:right w:val="single" w:sz="6" w:space="0" w:color="auto"/>
                  </w:tcBorders>
                  <w:vAlign w:val="center"/>
                </w:tcPr>
                <w:p w:rsidR="00D43D1D" w:rsidRPr="00F9036D" w:rsidRDefault="00D43D1D" w:rsidP="00D43D1D">
                  <w:pPr>
                    <w:jc w:val="center"/>
                    <w:rPr>
                      <w:szCs w:val="21"/>
                    </w:rPr>
                  </w:pPr>
                  <w:r w:rsidRPr="00F9036D">
                    <w:rPr>
                      <w:rFonts w:hAnsi="宋体"/>
                      <w:szCs w:val="21"/>
                    </w:rPr>
                    <w:t>接污水管网</w:t>
                  </w:r>
                </w:p>
              </w:tc>
            </w:tr>
            <w:tr w:rsidR="00D43D1D" w:rsidRPr="00F9036D" w:rsidTr="00203796">
              <w:trPr>
                <w:trHeight w:val="172"/>
              </w:trPr>
              <w:tc>
                <w:tcPr>
                  <w:tcW w:w="659" w:type="dxa"/>
                  <w:vMerge/>
                  <w:tcBorders>
                    <w:left w:val="single" w:sz="6" w:space="0" w:color="auto"/>
                    <w:right w:val="single" w:sz="6" w:space="0" w:color="auto"/>
                  </w:tcBorders>
                  <w:vAlign w:val="center"/>
                </w:tcPr>
                <w:p w:rsidR="00D43D1D" w:rsidRPr="00F9036D" w:rsidRDefault="00D43D1D" w:rsidP="00D43D1D">
                  <w:pPr>
                    <w:adjustRightInd w:val="0"/>
                    <w:snapToGrid w:val="0"/>
                    <w:jc w:val="center"/>
                    <w:rPr>
                      <w:szCs w:val="21"/>
                    </w:rPr>
                  </w:pPr>
                </w:p>
              </w:tc>
              <w:tc>
                <w:tcPr>
                  <w:tcW w:w="1193" w:type="dxa"/>
                  <w:tcBorders>
                    <w:left w:val="single" w:sz="6" w:space="0" w:color="auto"/>
                    <w:bottom w:val="single" w:sz="6" w:space="0" w:color="auto"/>
                    <w:right w:val="single" w:sz="6" w:space="0" w:color="auto"/>
                  </w:tcBorders>
                  <w:vAlign w:val="center"/>
                </w:tcPr>
                <w:p w:rsidR="00D43D1D" w:rsidRPr="00F9036D" w:rsidRDefault="00D43D1D" w:rsidP="00D43D1D">
                  <w:pPr>
                    <w:adjustRightInd w:val="0"/>
                    <w:snapToGrid w:val="0"/>
                    <w:jc w:val="center"/>
                    <w:rPr>
                      <w:szCs w:val="21"/>
                    </w:rPr>
                  </w:pPr>
                  <w:r>
                    <w:rPr>
                      <w:rFonts w:hint="eastAsia"/>
                      <w:szCs w:val="21"/>
                    </w:rPr>
                    <w:t>天然气</w:t>
                  </w:r>
                </w:p>
              </w:tc>
              <w:tc>
                <w:tcPr>
                  <w:tcW w:w="2246" w:type="dxa"/>
                  <w:tcBorders>
                    <w:left w:val="single" w:sz="6" w:space="0" w:color="auto"/>
                    <w:bottom w:val="single" w:sz="6" w:space="0" w:color="auto"/>
                    <w:right w:val="single" w:sz="6" w:space="0" w:color="auto"/>
                  </w:tcBorders>
                  <w:vAlign w:val="center"/>
                </w:tcPr>
                <w:p w:rsidR="00D43D1D" w:rsidRPr="00F9036D" w:rsidRDefault="00D43D1D" w:rsidP="00D43D1D">
                  <w:pPr>
                    <w:jc w:val="center"/>
                    <w:rPr>
                      <w:szCs w:val="21"/>
                    </w:rPr>
                  </w:pPr>
                  <w:r w:rsidRPr="00F9036D">
                    <w:rPr>
                      <w:rFonts w:hAnsi="宋体"/>
                      <w:szCs w:val="21"/>
                    </w:rPr>
                    <w:t>供</w:t>
                  </w:r>
                  <w:r>
                    <w:rPr>
                      <w:rFonts w:hAnsi="宋体" w:hint="eastAsia"/>
                      <w:szCs w:val="21"/>
                    </w:rPr>
                    <w:t>气</w:t>
                  </w:r>
                  <w:r w:rsidRPr="00F9036D">
                    <w:rPr>
                      <w:rFonts w:hAnsi="宋体"/>
                      <w:szCs w:val="21"/>
                    </w:rPr>
                    <w:t>管网</w:t>
                  </w:r>
                </w:p>
              </w:tc>
              <w:tc>
                <w:tcPr>
                  <w:tcW w:w="1982" w:type="dxa"/>
                  <w:tcBorders>
                    <w:left w:val="single" w:sz="6" w:space="0" w:color="auto"/>
                    <w:bottom w:val="single" w:sz="6" w:space="0" w:color="auto"/>
                    <w:right w:val="single" w:sz="4" w:space="0" w:color="auto"/>
                  </w:tcBorders>
                  <w:vAlign w:val="center"/>
                </w:tcPr>
                <w:p w:rsidR="00D43D1D" w:rsidRPr="00F9036D" w:rsidRDefault="00D43D1D" w:rsidP="00D43D1D">
                  <w:pPr>
                    <w:adjustRightInd w:val="0"/>
                    <w:snapToGrid w:val="0"/>
                    <w:jc w:val="center"/>
                    <w:rPr>
                      <w:szCs w:val="21"/>
                      <w:highlight w:val="red"/>
                    </w:rPr>
                  </w:pPr>
                  <w:r w:rsidRPr="00D43D1D">
                    <w:rPr>
                      <w:rFonts w:hAnsi="宋体" w:hint="eastAsia"/>
                      <w:szCs w:val="21"/>
                    </w:rPr>
                    <w:t>年用</w:t>
                  </w:r>
                  <w:r>
                    <w:rPr>
                      <w:rFonts w:hAnsi="宋体" w:hint="eastAsia"/>
                      <w:szCs w:val="21"/>
                    </w:rPr>
                    <w:t>气量</w:t>
                  </w:r>
                  <w:r w:rsidRPr="00D43D1D">
                    <w:rPr>
                      <w:rFonts w:hAnsi="宋体" w:hint="eastAsia"/>
                      <w:szCs w:val="21"/>
                    </w:rPr>
                    <w:t>16</w:t>
                  </w:r>
                  <w:r w:rsidRPr="00D43D1D">
                    <w:rPr>
                      <w:rFonts w:hAnsi="宋体" w:hint="eastAsia"/>
                      <w:szCs w:val="21"/>
                    </w:rPr>
                    <w:t>万</w:t>
                  </w:r>
                  <w:r w:rsidRPr="00D43D1D">
                    <w:rPr>
                      <w:rFonts w:hAnsi="宋体" w:hint="eastAsia"/>
                      <w:szCs w:val="21"/>
                    </w:rPr>
                    <w:t>m</w:t>
                  </w:r>
                  <w:r w:rsidRPr="00D43D1D">
                    <w:rPr>
                      <w:rFonts w:hAnsi="宋体" w:hint="eastAsia"/>
                      <w:szCs w:val="21"/>
                      <w:vertAlign w:val="superscript"/>
                    </w:rPr>
                    <w:t>3</w:t>
                  </w:r>
                </w:p>
              </w:tc>
              <w:tc>
                <w:tcPr>
                  <w:tcW w:w="1858" w:type="dxa"/>
                  <w:tcBorders>
                    <w:left w:val="single" w:sz="4" w:space="0" w:color="auto"/>
                    <w:bottom w:val="single" w:sz="6" w:space="0" w:color="auto"/>
                    <w:right w:val="single" w:sz="6" w:space="0" w:color="auto"/>
                  </w:tcBorders>
                  <w:vAlign w:val="center"/>
                </w:tcPr>
                <w:p w:rsidR="00D43D1D" w:rsidRPr="00F9036D" w:rsidRDefault="00C37614" w:rsidP="00D43D1D">
                  <w:pPr>
                    <w:jc w:val="center"/>
                    <w:rPr>
                      <w:szCs w:val="21"/>
                    </w:rPr>
                  </w:pPr>
                  <w:r>
                    <w:rPr>
                      <w:rFonts w:hAnsi="宋体"/>
                      <w:szCs w:val="21"/>
                    </w:rPr>
                    <w:t>由</w:t>
                  </w:r>
                  <w:r w:rsidR="00D43D1D">
                    <w:rPr>
                      <w:rFonts w:hAnsi="宋体" w:hint="eastAsia"/>
                      <w:szCs w:val="21"/>
                    </w:rPr>
                    <w:t>园区</w:t>
                  </w:r>
                  <w:r w:rsidR="00D43D1D" w:rsidRPr="00F9036D">
                    <w:rPr>
                      <w:rFonts w:hAnsi="宋体"/>
                      <w:szCs w:val="21"/>
                    </w:rPr>
                    <w:t>供给</w:t>
                  </w:r>
                </w:p>
              </w:tc>
            </w:tr>
            <w:tr w:rsidR="009D4B67" w:rsidRPr="00F9036D" w:rsidTr="00203796">
              <w:trPr>
                <w:trHeight w:val="1272"/>
              </w:trPr>
              <w:tc>
                <w:tcPr>
                  <w:tcW w:w="659" w:type="dxa"/>
                  <w:vMerge w:val="restart"/>
                  <w:tcBorders>
                    <w:top w:val="single" w:sz="6" w:space="0" w:color="auto"/>
                    <w:left w:val="single" w:sz="6" w:space="0" w:color="auto"/>
                    <w:right w:val="single" w:sz="6" w:space="0" w:color="auto"/>
                  </w:tcBorders>
                  <w:vAlign w:val="center"/>
                </w:tcPr>
                <w:p w:rsidR="009D4B67" w:rsidRPr="00F9036D" w:rsidRDefault="009D4B67" w:rsidP="00D43D1D">
                  <w:pPr>
                    <w:pStyle w:val="a8"/>
                    <w:widowControl w:val="0"/>
                    <w:spacing w:before="0"/>
                    <w:jc w:val="center"/>
                    <w:rPr>
                      <w:rFonts w:ascii="Times New Roman" w:hAnsi="Times New Roman"/>
                      <w:sz w:val="21"/>
                      <w:szCs w:val="21"/>
                    </w:rPr>
                  </w:pPr>
                  <w:r w:rsidRPr="00F9036D">
                    <w:rPr>
                      <w:rFonts w:ascii="Times New Roman"/>
                      <w:kern w:val="2"/>
                      <w:sz w:val="21"/>
                      <w:szCs w:val="21"/>
                    </w:rPr>
                    <w:t>环保</w:t>
                  </w:r>
                </w:p>
                <w:p w:rsidR="009D4B67" w:rsidRPr="00F9036D" w:rsidRDefault="009D4B67" w:rsidP="00D43D1D">
                  <w:pPr>
                    <w:jc w:val="center"/>
                    <w:rPr>
                      <w:szCs w:val="21"/>
                    </w:rPr>
                  </w:pPr>
                  <w:r w:rsidRPr="00F9036D">
                    <w:rPr>
                      <w:rFonts w:hAnsi="宋体"/>
                      <w:szCs w:val="21"/>
                    </w:rPr>
                    <w:t>工程</w:t>
                  </w:r>
                </w:p>
              </w:tc>
              <w:tc>
                <w:tcPr>
                  <w:tcW w:w="1193" w:type="dxa"/>
                  <w:vMerge w:val="restart"/>
                  <w:tcBorders>
                    <w:top w:val="single" w:sz="6" w:space="0" w:color="auto"/>
                    <w:left w:val="single" w:sz="6" w:space="0" w:color="auto"/>
                    <w:right w:val="single" w:sz="6" w:space="0" w:color="auto"/>
                  </w:tcBorders>
                  <w:vAlign w:val="center"/>
                </w:tcPr>
                <w:p w:rsidR="009D4B67" w:rsidRPr="00F9036D" w:rsidRDefault="009D4B67" w:rsidP="00D43D1D">
                  <w:pPr>
                    <w:adjustRightInd w:val="0"/>
                    <w:snapToGrid w:val="0"/>
                    <w:jc w:val="center"/>
                    <w:rPr>
                      <w:szCs w:val="21"/>
                    </w:rPr>
                  </w:pPr>
                  <w:r w:rsidRPr="00F9036D">
                    <w:rPr>
                      <w:rFonts w:hAnsi="宋体"/>
                      <w:szCs w:val="21"/>
                    </w:rPr>
                    <w:t>废气处理</w:t>
                  </w:r>
                </w:p>
              </w:tc>
              <w:tc>
                <w:tcPr>
                  <w:tcW w:w="2246" w:type="dxa"/>
                  <w:tcBorders>
                    <w:top w:val="single" w:sz="6" w:space="0" w:color="auto"/>
                    <w:left w:val="single" w:sz="6" w:space="0" w:color="auto"/>
                    <w:right w:val="single" w:sz="6" w:space="0" w:color="auto"/>
                  </w:tcBorders>
                  <w:vAlign w:val="center"/>
                </w:tcPr>
                <w:p w:rsidR="009D4B67" w:rsidRDefault="009D4B67" w:rsidP="00B8339B">
                  <w:pPr>
                    <w:adjustRightInd w:val="0"/>
                    <w:snapToGrid w:val="0"/>
                    <w:jc w:val="center"/>
                    <w:rPr>
                      <w:rFonts w:ascii="宋体" w:hAnsi="宋体" w:cs="宋体"/>
                      <w:szCs w:val="21"/>
                    </w:rPr>
                  </w:pPr>
                  <w:r>
                    <w:rPr>
                      <w:rFonts w:hint="eastAsia"/>
                      <w:szCs w:val="21"/>
                    </w:rPr>
                    <w:t>切割粉尘和焊接烟尘经集气罩收集后进入布袋除尘器处理后通过</w:t>
                  </w:r>
                  <w:r>
                    <w:rPr>
                      <w:rFonts w:hint="eastAsia"/>
                      <w:szCs w:val="21"/>
                    </w:rPr>
                    <w:t>15m</w:t>
                  </w:r>
                  <w:r>
                    <w:rPr>
                      <w:rFonts w:hint="eastAsia"/>
                      <w:szCs w:val="21"/>
                    </w:rPr>
                    <w:t>高的</w:t>
                  </w:r>
                  <w:r>
                    <w:rPr>
                      <w:rFonts w:hint="eastAsia"/>
                      <w:szCs w:val="21"/>
                    </w:rPr>
                    <w:t>1#</w:t>
                  </w:r>
                  <w:r>
                    <w:rPr>
                      <w:rFonts w:hint="eastAsia"/>
                      <w:szCs w:val="21"/>
                    </w:rPr>
                    <w:t>排气筒排放</w:t>
                  </w:r>
                </w:p>
              </w:tc>
              <w:tc>
                <w:tcPr>
                  <w:tcW w:w="1982" w:type="dxa"/>
                  <w:tcBorders>
                    <w:top w:val="single" w:sz="6" w:space="0" w:color="auto"/>
                    <w:left w:val="single" w:sz="6" w:space="0" w:color="auto"/>
                    <w:right w:val="single" w:sz="4" w:space="0" w:color="auto"/>
                  </w:tcBorders>
                  <w:vAlign w:val="center"/>
                </w:tcPr>
                <w:p w:rsidR="009D4B67" w:rsidRPr="009D62D7" w:rsidRDefault="009D4B67" w:rsidP="00D43D1D">
                  <w:pPr>
                    <w:pStyle w:val="a8"/>
                    <w:widowControl w:val="0"/>
                    <w:spacing w:before="0"/>
                    <w:jc w:val="center"/>
                    <w:rPr>
                      <w:rFonts w:ascii="Times New Roman" w:hAnsi="Times New Roman"/>
                      <w:kern w:val="2"/>
                      <w:sz w:val="21"/>
                      <w:szCs w:val="21"/>
                    </w:rPr>
                  </w:pPr>
                  <w:r w:rsidRPr="009D62D7">
                    <w:rPr>
                      <w:rFonts w:ascii="Times New Roman"/>
                      <w:sz w:val="21"/>
                      <w:szCs w:val="21"/>
                    </w:rPr>
                    <w:t>风机设计风量为</w:t>
                  </w:r>
                  <w:r w:rsidRPr="009D62D7">
                    <w:rPr>
                      <w:rFonts w:ascii="Times New Roman" w:hAnsi="Times New Roman"/>
                      <w:sz w:val="21"/>
                      <w:szCs w:val="21"/>
                    </w:rPr>
                    <w:t>28000m</w:t>
                  </w:r>
                  <w:r w:rsidRPr="009D62D7">
                    <w:rPr>
                      <w:rFonts w:ascii="Times New Roman" w:hAnsi="Times New Roman"/>
                      <w:sz w:val="21"/>
                      <w:szCs w:val="21"/>
                      <w:vertAlign w:val="superscript"/>
                    </w:rPr>
                    <w:t>3</w:t>
                  </w:r>
                  <w:r w:rsidRPr="009D62D7">
                    <w:rPr>
                      <w:rFonts w:ascii="Times New Roman" w:hAnsi="Times New Roman"/>
                      <w:sz w:val="21"/>
                      <w:szCs w:val="21"/>
                    </w:rPr>
                    <w:t>/h</w:t>
                  </w:r>
                  <w:r w:rsidRPr="009D62D7">
                    <w:rPr>
                      <w:rFonts w:ascii="Times New Roman"/>
                      <w:sz w:val="21"/>
                      <w:szCs w:val="21"/>
                    </w:rPr>
                    <w:t>，收集效率</w:t>
                  </w:r>
                  <w:r w:rsidRPr="009D62D7">
                    <w:rPr>
                      <w:rFonts w:ascii="Times New Roman" w:hAnsi="Times New Roman"/>
                      <w:sz w:val="21"/>
                      <w:szCs w:val="21"/>
                    </w:rPr>
                    <w:t>90%</w:t>
                  </w:r>
                  <w:r w:rsidRPr="009D62D7">
                    <w:rPr>
                      <w:rFonts w:ascii="Times New Roman"/>
                      <w:sz w:val="21"/>
                      <w:szCs w:val="21"/>
                    </w:rPr>
                    <w:t>，处理效率</w:t>
                  </w:r>
                  <w:r w:rsidRPr="009D62D7">
                    <w:rPr>
                      <w:rFonts w:ascii="Times New Roman" w:hAnsi="Times New Roman"/>
                      <w:sz w:val="21"/>
                      <w:szCs w:val="21"/>
                    </w:rPr>
                    <w:t>99%</w:t>
                  </w:r>
                </w:p>
              </w:tc>
              <w:tc>
                <w:tcPr>
                  <w:tcW w:w="1858" w:type="dxa"/>
                  <w:tcBorders>
                    <w:top w:val="single" w:sz="6" w:space="0" w:color="auto"/>
                    <w:left w:val="single" w:sz="4" w:space="0" w:color="auto"/>
                    <w:right w:val="single" w:sz="6" w:space="0" w:color="auto"/>
                  </w:tcBorders>
                  <w:vAlign w:val="center"/>
                </w:tcPr>
                <w:p w:rsidR="009D4B67" w:rsidRPr="009D62D7" w:rsidRDefault="009D4B67" w:rsidP="00D43D1D">
                  <w:pPr>
                    <w:pStyle w:val="a8"/>
                    <w:widowControl w:val="0"/>
                    <w:spacing w:before="0"/>
                    <w:jc w:val="center"/>
                    <w:rPr>
                      <w:rFonts w:ascii="Times New Roman" w:hAnsi="Times New Roman"/>
                      <w:kern w:val="2"/>
                      <w:sz w:val="21"/>
                      <w:szCs w:val="21"/>
                    </w:rPr>
                  </w:pPr>
                  <w:r w:rsidRPr="009D62D7">
                    <w:rPr>
                      <w:rFonts w:ascii="Times New Roman"/>
                      <w:kern w:val="2"/>
                      <w:sz w:val="21"/>
                      <w:szCs w:val="21"/>
                    </w:rPr>
                    <w:t>新建</w:t>
                  </w:r>
                </w:p>
              </w:tc>
            </w:tr>
            <w:tr w:rsidR="00B8339B" w:rsidRPr="00F9036D" w:rsidTr="00203796">
              <w:trPr>
                <w:trHeight w:val="1272"/>
              </w:trPr>
              <w:tc>
                <w:tcPr>
                  <w:tcW w:w="659" w:type="dxa"/>
                  <w:vMerge/>
                  <w:tcBorders>
                    <w:top w:val="single" w:sz="6" w:space="0" w:color="auto"/>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kern w:val="2"/>
                      <w:sz w:val="21"/>
                      <w:szCs w:val="21"/>
                    </w:rPr>
                  </w:pPr>
                </w:p>
              </w:tc>
              <w:tc>
                <w:tcPr>
                  <w:tcW w:w="1193" w:type="dxa"/>
                  <w:vMerge/>
                  <w:tcBorders>
                    <w:top w:val="single" w:sz="6" w:space="0" w:color="auto"/>
                    <w:left w:val="single" w:sz="6" w:space="0" w:color="auto"/>
                    <w:right w:val="single" w:sz="6" w:space="0" w:color="auto"/>
                  </w:tcBorders>
                  <w:vAlign w:val="center"/>
                </w:tcPr>
                <w:p w:rsidR="00B8339B" w:rsidRPr="00F9036D" w:rsidRDefault="00B8339B" w:rsidP="00B8339B">
                  <w:pPr>
                    <w:adjustRightInd w:val="0"/>
                    <w:snapToGrid w:val="0"/>
                    <w:jc w:val="center"/>
                    <w:rPr>
                      <w:rFonts w:hAnsi="宋体"/>
                      <w:szCs w:val="21"/>
                    </w:rPr>
                  </w:pPr>
                </w:p>
              </w:tc>
              <w:tc>
                <w:tcPr>
                  <w:tcW w:w="2246" w:type="dxa"/>
                  <w:tcBorders>
                    <w:top w:val="single" w:sz="6" w:space="0" w:color="auto"/>
                    <w:left w:val="single" w:sz="6" w:space="0" w:color="auto"/>
                    <w:right w:val="single" w:sz="6" w:space="0" w:color="auto"/>
                  </w:tcBorders>
                  <w:vAlign w:val="center"/>
                </w:tcPr>
                <w:p w:rsidR="00B8339B" w:rsidRDefault="00B8339B" w:rsidP="00B8339B">
                  <w:pPr>
                    <w:adjustRightInd w:val="0"/>
                    <w:snapToGrid w:val="0"/>
                    <w:jc w:val="center"/>
                    <w:rPr>
                      <w:rFonts w:hint="eastAsia"/>
                      <w:szCs w:val="21"/>
                    </w:rPr>
                  </w:pPr>
                  <w:r>
                    <w:rPr>
                      <w:rFonts w:hint="eastAsia"/>
                      <w:szCs w:val="21"/>
                    </w:rPr>
                    <w:t>抛丸粉尘经自带布袋除尘器处理后通过</w:t>
                  </w:r>
                  <w:r>
                    <w:rPr>
                      <w:rFonts w:hint="eastAsia"/>
                      <w:szCs w:val="21"/>
                    </w:rPr>
                    <w:t>15m</w:t>
                  </w:r>
                  <w:r>
                    <w:rPr>
                      <w:rFonts w:hint="eastAsia"/>
                      <w:szCs w:val="21"/>
                    </w:rPr>
                    <w:t>高的</w:t>
                  </w:r>
                  <w:r>
                    <w:rPr>
                      <w:rFonts w:hint="eastAsia"/>
                      <w:szCs w:val="21"/>
                    </w:rPr>
                    <w:t>2#</w:t>
                  </w:r>
                  <w:r>
                    <w:rPr>
                      <w:rFonts w:hint="eastAsia"/>
                      <w:szCs w:val="21"/>
                    </w:rPr>
                    <w:t>排气筒排放</w:t>
                  </w:r>
                </w:p>
              </w:tc>
              <w:tc>
                <w:tcPr>
                  <w:tcW w:w="1982" w:type="dxa"/>
                  <w:tcBorders>
                    <w:top w:val="single" w:sz="6" w:space="0" w:color="auto"/>
                    <w:left w:val="single" w:sz="6" w:space="0" w:color="auto"/>
                    <w:right w:val="single" w:sz="4" w:space="0" w:color="auto"/>
                  </w:tcBorders>
                  <w:vAlign w:val="center"/>
                </w:tcPr>
                <w:p w:rsidR="00B8339B" w:rsidRPr="009D62D7" w:rsidRDefault="00B8339B" w:rsidP="00B8339B">
                  <w:pPr>
                    <w:pStyle w:val="a8"/>
                    <w:widowControl w:val="0"/>
                    <w:spacing w:before="0"/>
                    <w:jc w:val="center"/>
                    <w:rPr>
                      <w:rFonts w:ascii="Times New Roman" w:hAnsi="Times New Roman"/>
                      <w:kern w:val="2"/>
                      <w:sz w:val="21"/>
                      <w:szCs w:val="21"/>
                    </w:rPr>
                  </w:pPr>
                  <w:r w:rsidRPr="009D62D7">
                    <w:rPr>
                      <w:rFonts w:ascii="Times New Roman"/>
                      <w:sz w:val="21"/>
                      <w:szCs w:val="21"/>
                    </w:rPr>
                    <w:t>风机设计风量为</w:t>
                  </w:r>
                  <w:r>
                    <w:rPr>
                      <w:rFonts w:ascii="Times New Roman" w:hAnsi="Times New Roman" w:hint="eastAsia"/>
                      <w:sz w:val="21"/>
                      <w:szCs w:val="21"/>
                    </w:rPr>
                    <w:t>5</w:t>
                  </w:r>
                  <w:r w:rsidRPr="009D62D7">
                    <w:rPr>
                      <w:rFonts w:ascii="Times New Roman" w:hAnsi="Times New Roman"/>
                      <w:sz w:val="21"/>
                      <w:szCs w:val="21"/>
                    </w:rPr>
                    <w:t>000m</w:t>
                  </w:r>
                  <w:r w:rsidRPr="009D62D7">
                    <w:rPr>
                      <w:rFonts w:ascii="Times New Roman" w:hAnsi="Times New Roman"/>
                      <w:sz w:val="21"/>
                      <w:szCs w:val="21"/>
                      <w:vertAlign w:val="superscript"/>
                    </w:rPr>
                    <w:t>3</w:t>
                  </w:r>
                  <w:r w:rsidRPr="009D62D7">
                    <w:rPr>
                      <w:rFonts w:ascii="Times New Roman" w:hAnsi="Times New Roman"/>
                      <w:sz w:val="21"/>
                      <w:szCs w:val="21"/>
                    </w:rPr>
                    <w:t>/h</w:t>
                  </w:r>
                  <w:r w:rsidRPr="009D62D7">
                    <w:rPr>
                      <w:rFonts w:ascii="Times New Roman"/>
                      <w:sz w:val="21"/>
                      <w:szCs w:val="21"/>
                    </w:rPr>
                    <w:t>，收集效率</w:t>
                  </w:r>
                  <w:r w:rsidRPr="009D62D7">
                    <w:rPr>
                      <w:rFonts w:ascii="Times New Roman" w:hAnsi="Times New Roman"/>
                      <w:sz w:val="21"/>
                      <w:szCs w:val="21"/>
                    </w:rPr>
                    <w:t>90%</w:t>
                  </w:r>
                  <w:r w:rsidRPr="009D62D7">
                    <w:rPr>
                      <w:rFonts w:ascii="Times New Roman"/>
                      <w:sz w:val="21"/>
                      <w:szCs w:val="21"/>
                    </w:rPr>
                    <w:t>，处理效率</w:t>
                  </w:r>
                  <w:r w:rsidRPr="009D62D7">
                    <w:rPr>
                      <w:rFonts w:ascii="Times New Roman" w:hAnsi="Times New Roman"/>
                      <w:sz w:val="21"/>
                      <w:szCs w:val="21"/>
                    </w:rPr>
                    <w:t>99%</w:t>
                  </w:r>
                </w:p>
              </w:tc>
              <w:tc>
                <w:tcPr>
                  <w:tcW w:w="1858" w:type="dxa"/>
                  <w:tcBorders>
                    <w:top w:val="single" w:sz="6" w:space="0" w:color="auto"/>
                    <w:left w:val="single" w:sz="4" w:space="0" w:color="auto"/>
                    <w:right w:val="single" w:sz="6" w:space="0" w:color="auto"/>
                  </w:tcBorders>
                  <w:vAlign w:val="center"/>
                </w:tcPr>
                <w:p w:rsidR="00B8339B" w:rsidRPr="009D62D7" w:rsidRDefault="00B8339B" w:rsidP="00B8339B">
                  <w:pPr>
                    <w:pStyle w:val="a8"/>
                    <w:widowControl w:val="0"/>
                    <w:spacing w:before="0"/>
                    <w:jc w:val="center"/>
                    <w:rPr>
                      <w:rFonts w:ascii="Times New Roman" w:hAnsi="Times New Roman"/>
                      <w:kern w:val="2"/>
                      <w:sz w:val="21"/>
                      <w:szCs w:val="21"/>
                    </w:rPr>
                  </w:pPr>
                  <w:r w:rsidRPr="009D62D7">
                    <w:rPr>
                      <w:rFonts w:ascii="Times New Roman"/>
                      <w:kern w:val="2"/>
                      <w:sz w:val="21"/>
                      <w:szCs w:val="21"/>
                    </w:rPr>
                    <w:t>新建</w:t>
                  </w:r>
                </w:p>
              </w:tc>
            </w:tr>
            <w:tr w:rsidR="00B8339B" w:rsidRPr="00F9036D" w:rsidTr="003D3F57">
              <w:trPr>
                <w:trHeight w:val="1272"/>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kern w:val="2"/>
                      <w:sz w:val="21"/>
                      <w:szCs w:val="21"/>
                    </w:rPr>
                  </w:pPr>
                </w:p>
              </w:tc>
              <w:tc>
                <w:tcPr>
                  <w:tcW w:w="1193" w:type="dxa"/>
                  <w:vMerge/>
                  <w:tcBorders>
                    <w:left w:val="single" w:sz="6" w:space="0" w:color="auto"/>
                    <w:right w:val="single" w:sz="6" w:space="0" w:color="auto"/>
                  </w:tcBorders>
                  <w:vAlign w:val="center"/>
                </w:tcPr>
                <w:p w:rsidR="00B8339B" w:rsidRPr="00F9036D" w:rsidRDefault="00B8339B" w:rsidP="00B8339B">
                  <w:pPr>
                    <w:adjustRightInd w:val="0"/>
                    <w:snapToGrid w:val="0"/>
                    <w:jc w:val="center"/>
                    <w:rPr>
                      <w:rFonts w:hAnsi="宋体"/>
                      <w:szCs w:val="21"/>
                    </w:rPr>
                  </w:pPr>
                </w:p>
              </w:tc>
              <w:tc>
                <w:tcPr>
                  <w:tcW w:w="2246" w:type="dxa"/>
                  <w:tcBorders>
                    <w:top w:val="single" w:sz="6" w:space="0" w:color="auto"/>
                    <w:left w:val="single" w:sz="6" w:space="0" w:color="auto"/>
                    <w:right w:val="single" w:sz="6" w:space="0" w:color="auto"/>
                  </w:tcBorders>
                  <w:vAlign w:val="center"/>
                </w:tcPr>
                <w:p w:rsidR="00B8339B" w:rsidRDefault="00B8339B" w:rsidP="00B8339B">
                  <w:pPr>
                    <w:adjustRightInd w:val="0"/>
                    <w:snapToGrid w:val="0"/>
                    <w:jc w:val="center"/>
                  </w:pPr>
                  <w:r>
                    <w:rPr>
                      <w:rFonts w:hint="eastAsia"/>
                    </w:rPr>
                    <w:t>喷漆废气经</w:t>
                  </w:r>
                  <w:r>
                    <w:rPr>
                      <w:rFonts w:hint="eastAsia"/>
                      <w:szCs w:val="21"/>
                    </w:rPr>
                    <w:t>过滤棉处理后</w:t>
                  </w:r>
                  <w:r>
                    <w:rPr>
                      <w:rFonts w:hint="eastAsia"/>
                    </w:rPr>
                    <w:t>和烘干废气经</w:t>
                  </w:r>
                  <w:r>
                    <w:rPr>
                      <w:rFonts w:hint="eastAsia"/>
                      <w:szCs w:val="21"/>
                    </w:rPr>
                    <w:t>密闭微负压喷漆房通过管道收集</w:t>
                  </w:r>
                  <w:r>
                    <w:rPr>
                      <w:rFonts w:hint="eastAsia"/>
                      <w:szCs w:val="21"/>
                    </w:rPr>
                    <w:t>+</w:t>
                  </w:r>
                  <w:r>
                    <w:rPr>
                      <w:rFonts w:hint="eastAsia"/>
                      <w:szCs w:val="21"/>
                    </w:rPr>
                    <w:t>二级活性炭吸附装置处理后通过</w:t>
                  </w:r>
                  <w:r>
                    <w:rPr>
                      <w:rFonts w:hint="eastAsia"/>
                      <w:szCs w:val="21"/>
                    </w:rPr>
                    <w:t>15m</w:t>
                  </w:r>
                  <w:r>
                    <w:rPr>
                      <w:rFonts w:hint="eastAsia"/>
                      <w:szCs w:val="21"/>
                    </w:rPr>
                    <w:t>高</w:t>
                  </w:r>
                  <w:r>
                    <w:rPr>
                      <w:rFonts w:hint="eastAsia"/>
                      <w:szCs w:val="21"/>
                    </w:rPr>
                    <w:t>3#</w:t>
                  </w:r>
                  <w:r>
                    <w:rPr>
                      <w:rFonts w:hint="eastAsia"/>
                      <w:szCs w:val="21"/>
                    </w:rPr>
                    <w:t>排气筒排放</w:t>
                  </w:r>
                </w:p>
              </w:tc>
              <w:tc>
                <w:tcPr>
                  <w:tcW w:w="1982" w:type="dxa"/>
                  <w:tcBorders>
                    <w:top w:val="single" w:sz="6" w:space="0" w:color="auto"/>
                    <w:left w:val="single" w:sz="6" w:space="0" w:color="auto"/>
                    <w:right w:val="single" w:sz="4"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9D62D7">
                    <w:rPr>
                      <w:rFonts w:ascii="Times New Roman"/>
                      <w:sz w:val="21"/>
                      <w:szCs w:val="21"/>
                    </w:rPr>
                    <w:t>风机设计风量为</w:t>
                  </w:r>
                  <w:r w:rsidRPr="009D62D7">
                    <w:rPr>
                      <w:rFonts w:ascii="Times New Roman" w:hAnsi="Times New Roman"/>
                      <w:sz w:val="21"/>
                      <w:szCs w:val="21"/>
                    </w:rPr>
                    <w:t>2</w:t>
                  </w:r>
                  <w:r>
                    <w:rPr>
                      <w:rFonts w:ascii="Times New Roman" w:hAnsi="Times New Roman" w:hint="eastAsia"/>
                      <w:sz w:val="21"/>
                      <w:szCs w:val="21"/>
                    </w:rPr>
                    <w:t>0</w:t>
                  </w:r>
                  <w:r w:rsidRPr="009D62D7">
                    <w:rPr>
                      <w:rFonts w:ascii="Times New Roman" w:hAnsi="Times New Roman"/>
                      <w:sz w:val="21"/>
                      <w:szCs w:val="21"/>
                    </w:rPr>
                    <w:t>000m</w:t>
                  </w:r>
                  <w:r w:rsidRPr="009D62D7">
                    <w:rPr>
                      <w:rFonts w:ascii="Times New Roman" w:hAnsi="Times New Roman"/>
                      <w:sz w:val="21"/>
                      <w:szCs w:val="21"/>
                      <w:vertAlign w:val="superscript"/>
                    </w:rPr>
                    <w:t>3</w:t>
                  </w:r>
                  <w:r w:rsidRPr="009D62D7">
                    <w:rPr>
                      <w:rFonts w:ascii="Times New Roman" w:hAnsi="Times New Roman"/>
                      <w:sz w:val="21"/>
                      <w:szCs w:val="21"/>
                    </w:rPr>
                    <w:t>/h</w:t>
                  </w:r>
                  <w:r w:rsidRPr="009D62D7">
                    <w:rPr>
                      <w:rFonts w:ascii="Times New Roman"/>
                      <w:sz w:val="21"/>
                      <w:szCs w:val="21"/>
                    </w:rPr>
                    <w:t>，</w:t>
                  </w:r>
                  <w:r w:rsidRPr="00F9036D">
                    <w:rPr>
                      <w:rFonts w:ascii="Times New Roman"/>
                      <w:sz w:val="21"/>
                      <w:szCs w:val="21"/>
                    </w:rPr>
                    <w:t>收集效率</w:t>
                  </w:r>
                  <w:r w:rsidRPr="00F9036D">
                    <w:rPr>
                      <w:rFonts w:ascii="Times New Roman" w:hAnsi="Times New Roman"/>
                      <w:sz w:val="21"/>
                      <w:szCs w:val="21"/>
                    </w:rPr>
                    <w:t>9</w:t>
                  </w:r>
                  <w:r>
                    <w:rPr>
                      <w:rFonts w:ascii="Times New Roman" w:hAnsi="Times New Roman" w:hint="eastAsia"/>
                      <w:sz w:val="21"/>
                      <w:szCs w:val="21"/>
                    </w:rPr>
                    <w:t>5</w:t>
                  </w:r>
                  <w:r w:rsidRPr="00F9036D">
                    <w:rPr>
                      <w:rFonts w:ascii="Times New Roman" w:hAnsi="Times New Roman"/>
                      <w:sz w:val="21"/>
                      <w:szCs w:val="21"/>
                    </w:rPr>
                    <w:t>%</w:t>
                  </w:r>
                  <w:r w:rsidRPr="00F9036D">
                    <w:rPr>
                      <w:rFonts w:ascii="Times New Roman"/>
                      <w:sz w:val="21"/>
                      <w:szCs w:val="21"/>
                    </w:rPr>
                    <w:t>，</w:t>
                  </w:r>
                  <w:r>
                    <w:rPr>
                      <w:rFonts w:ascii="Times New Roman" w:hint="eastAsia"/>
                      <w:sz w:val="21"/>
                      <w:szCs w:val="21"/>
                    </w:rPr>
                    <w:t>有机废气</w:t>
                  </w:r>
                  <w:r w:rsidRPr="00F9036D">
                    <w:rPr>
                      <w:rFonts w:ascii="Times New Roman"/>
                      <w:sz w:val="21"/>
                      <w:szCs w:val="21"/>
                    </w:rPr>
                    <w:t>处理效率</w:t>
                  </w:r>
                  <w:r w:rsidRPr="00F9036D">
                    <w:rPr>
                      <w:rFonts w:ascii="Times New Roman" w:hAnsi="Times New Roman"/>
                      <w:sz w:val="21"/>
                      <w:szCs w:val="21"/>
                    </w:rPr>
                    <w:t>9</w:t>
                  </w:r>
                  <w:r>
                    <w:rPr>
                      <w:rFonts w:ascii="Times New Roman" w:hAnsi="Times New Roman" w:hint="eastAsia"/>
                      <w:sz w:val="21"/>
                      <w:szCs w:val="21"/>
                    </w:rPr>
                    <w:t>0</w:t>
                  </w:r>
                  <w:r w:rsidRPr="00F9036D">
                    <w:rPr>
                      <w:rFonts w:ascii="Times New Roman" w:hAnsi="Times New Roman"/>
                      <w:sz w:val="21"/>
                      <w:szCs w:val="21"/>
                    </w:rPr>
                    <w:t>%</w:t>
                  </w:r>
                  <w:r>
                    <w:rPr>
                      <w:rFonts w:ascii="Times New Roman" w:hAnsi="Times New Roman" w:hint="eastAsia"/>
                      <w:sz w:val="21"/>
                      <w:szCs w:val="21"/>
                    </w:rPr>
                    <w:t>，</w:t>
                  </w:r>
                  <w:r>
                    <w:rPr>
                      <w:rFonts w:ascii="Times New Roman" w:hint="eastAsia"/>
                      <w:sz w:val="21"/>
                      <w:szCs w:val="21"/>
                    </w:rPr>
                    <w:t>颗粒物</w:t>
                  </w:r>
                  <w:r w:rsidRPr="00F9036D">
                    <w:rPr>
                      <w:rFonts w:ascii="Times New Roman"/>
                      <w:sz w:val="21"/>
                      <w:szCs w:val="21"/>
                    </w:rPr>
                    <w:t>处理效率</w:t>
                  </w:r>
                  <w:r w:rsidRPr="00F9036D">
                    <w:rPr>
                      <w:rFonts w:ascii="Times New Roman" w:hAnsi="Times New Roman"/>
                      <w:sz w:val="21"/>
                      <w:szCs w:val="21"/>
                    </w:rPr>
                    <w:t>9</w:t>
                  </w:r>
                  <w:r>
                    <w:rPr>
                      <w:rFonts w:ascii="Times New Roman" w:hAnsi="Times New Roman" w:hint="eastAsia"/>
                      <w:sz w:val="21"/>
                      <w:szCs w:val="21"/>
                    </w:rPr>
                    <w:t>5</w:t>
                  </w:r>
                  <w:r w:rsidRPr="00F9036D">
                    <w:rPr>
                      <w:rFonts w:ascii="Times New Roman" w:hAnsi="Times New Roman"/>
                      <w:sz w:val="21"/>
                      <w:szCs w:val="21"/>
                    </w:rPr>
                    <w:t>%</w:t>
                  </w:r>
                </w:p>
              </w:tc>
              <w:tc>
                <w:tcPr>
                  <w:tcW w:w="1858" w:type="dxa"/>
                  <w:tcBorders>
                    <w:top w:val="single" w:sz="6" w:space="0" w:color="auto"/>
                    <w:left w:val="single" w:sz="4"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F9036D">
                    <w:rPr>
                      <w:rFonts w:ascii="Times New Roman"/>
                      <w:kern w:val="2"/>
                      <w:sz w:val="21"/>
                      <w:szCs w:val="21"/>
                    </w:rPr>
                    <w:t>新建</w:t>
                  </w:r>
                </w:p>
              </w:tc>
            </w:tr>
            <w:tr w:rsidR="00B8339B" w:rsidRPr="00F9036D" w:rsidTr="003D3F57">
              <w:trPr>
                <w:trHeight w:val="1272"/>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kern w:val="2"/>
                      <w:sz w:val="21"/>
                      <w:szCs w:val="21"/>
                    </w:rPr>
                  </w:pPr>
                </w:p>
              </w:tc>
              <w:tc>
                <w:tcPr>
                  <w:tcW w:w="1193" w:type="dxa"/>
                  <w:vMerge/>
                  <w:tcBorders>
                    <w:left w:val="single" w:sz="6" w:space="0" w:color="auto"/>
                    <w:right w:val="single" w:sz="6" w:space="0" w:color="auto"/>
                  </w:tcBorders>
                  <w:vAlign w:val="center"/>
                </w:tcPr>
                <w:p w:rsidR="00B8339B" w:rsidRPr="00F9036D" w:rsidRDefault="00B8339B" w:rsidP="00B8339B">
                  <w:pPr>
                    <w:adjustRightInd w:val="0"/>
                    <w:snapToGrid w:val="0"/>
                    <w:jc w:val="center"/>
                    <w:rPr>
                      <w:rFonts w:hAnsi="宋体"/>
                      <w:szCs w:val="21"/>
                    </w:rPr>
                  </w:pPr>
                </w:p>
              </w:tc>
              <w:tc>
                <w:tcPr>
                  <w:tcW w:w="2246" w:type="dxa"/>
                  <w:tcBorders>
                    <w:top w:val="single" w:sz="6" w:space="0" w:color="auto"/>
                    <w:left w:val="single" w:sz="6" w:space="0" w:color="auto"/>
                    <w:right w:val="single" w:sz="6" w:space="0" w:color="auto"/>
                  </w:tcBorders>
                  <w:vAlign w:val="center"/>
                </w:tcPr>
                <w:p w:rsidR="00B8339B" w:rsidRDefault="00B8339B" w:rsidP="00B8339B">
                  <w:pPr>
                    <w:adjustRightInd w:val="0"/>
                    <w:snapToGrid w:val="0"/>
                    <w:jc w:val="center"/>
                  </w:pPr>
                  <w:r>
                    <w:rPr>
                      <w:rFonts w:hint="eastAsia"/>
                    </w:rPr>
                    <w:t>喷塑粉尘经</w:t>
                  </w:r>
                  <w:r>
                    <w:rPr>
                      <w:color w:val="000000"/>
                      <w:szCs w:val="21"/>
                    </w:rPr>
                    <w:t>密闭微负压喷塑室</w:t>
                  </w:r>
                  <w:r>
                    <w:rPr>
                      <w:rFonts w:hint="eastAsia"/>
                      <w:color w:val="000000"/>
                      <w:szCs w:val="21"/>
                    </w:rPr>
                    <w:t>管道收集</w:t>
                  </w:r>
                  <w:r>
                    <w:rPr>
                      <w:rFonts w:hint="eastAsia"/>
                      <w:color w:val="000000"/>
                      <w:szCs w:val="21"/>
                    </w:rPr>
                    <w:t>+</w:t>
                  </w:r>
                  <w:r>
                    <w:rPr>
                      <w:color w:val="000000"/>
                      <w:szCs w:val="21"/>
                    </w:rPr>
                    <w:t>脉冲滤芯除尘器处理后通过</w:t>
                  </w:r>
                  <w:r>
                    <w:rPr>
                      <w:color w:val="000000"/>
                      <w:szCs w:val="21"/>
                    </w:rPr>
                    <w:t>1</w:t>
                  </w:r>
                  <w:r>
                    <w:rPr>
                      <w:color w:val="000000"/>
                      <w:szCs w:val="21"/>
                    </w:rPr>
                    <w:t>根</w:t>
                  </w:r>
                  <w:r>
                    <w:rPr>
                      <w:color w:val="000000"/>
                      <w:szCs w:val="21"/>
                    </w:rPr>
                    <w:t>15m</w:t>
                  </w:r>
                  <w:r>
                    <w:rPr>
                      <w:color w:val="000000"/>
                      <w:szCs w:val="21"/>
                    </w:rPr>
                    <w:t>高的</w:t>
                  </w:r>
                  <w:r>
                    <w:rPr>
                      <w:rFonts w:hint="eastAsia"/>
                      <w:color w:val="000000"/>
                      <w:szCs w:val="21"/>
                    </w:rPr>
                    <w:t>4</w:t>
                  </w:r>
                  <w:r>
                    <w:rPr>
                      <w:color w:val="000000"/>
                      <w:szCs w:val="21"/>
                    </w:rPr>
                    <w:t>#</w:t>
                  </w:r>
                  <w:r>
                    <w:rPr>
                      <w:color w:val="000000"/>
                      <w:szCs w:val="21"/>
                    </w:rPr>
                    <w:t>排气筒排放</w:t>
                  </w:r>
                </w:p>
              </w:tc>
              <w:tc>
                <w:tcPr>
                  <w:tcW w:w="1982" w:type="dxa"/>
                  <w:tcBorders>
                    <w:top w:val="single" w:sz="6" w:space="0" w:color="auto"/>
                    <w:left w:val="single" w:sz="6" w:space="0" w:color="auto"/>
                    <w:right w:val="single" w:sz="4"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9D62D7">
                    <w:rPr>
                      <w:rFonts w:ascii="Times New Roman"/>
                      <w:sz w:val="21"/>
                      <w:szCs w:val="21"/>
                    </w:rPr>
                    <w:t>风机设计风量为</w:t>
                  </w:r>
                  <w:r>
                    <w:rPr>
                      <w:rFonts w:ascii="Times New Roman" w:hAnsi="Times New Roman" w:hint="eastAsia"/>
                      <w:sz w:val="21"/>
                      <w:szCs w:val="21"/>
                    </w:rPr>
                    <w:t>5</w:t>
                  </w:r>
                  <w:r w:rsidRPr="009D62D7">
                    <w:rPr>
                      <w:rFonts w:ascii="Times New Roman" w:hAnsi="Times New Roman"/>
                      <w:sz w:val="21"/>
                      <w:szCs w:val="21"/>
                    </w:rPr>
                    <w:t>000m</w:t>
                  </w:r>
                  <w:r w:rsidRPr="009D62D7">
                    <w:rPr>
                      <w:rFonts w:ascii="Times New Roman" w:hAnsi="Times New Roman"/>
                      <w:sz w:val="21"/>
                      <w:szCs w:val="21"/>
                      <w:vertAlign w:val="superscript"/>
                    </w:rPr>
                    <w:t>3</w:t>
                  </w:r>
                  <w:r w:rsidRPr="009D62D7">
                    <w:rPr>
                      <w:rFonts w:ascii="Times New Roman" w:hAnsi="Times New Roman"/>
                      <w:sz w:val="21"/>
                      <w:szCs w:val="21"/>
                    </w:rPr>
                    <w:t>/h</w:t>
                  </w:r>
                  <w:r w:rsidRPr="009D62D7">
                    <w:rPr>
                      <w:rFonts w:ascii="Times New Roman"/>
                      <w:sz w:val="21"/>
                      <w:szCs w:val="21"/>
                    </w:rPr>
                    <w:t>，</w:t>
                  </w:r>
                  <w:r w:rsidRPr="00F9036D">
                    <w:rPr>
                      <w:rFonts w:ascii="Times New Roman"/>
                      <w:sz w:val="21"/>
                      <w:szCs w:val="21"/>
                    </w:rPr>
                    <w:t>收集效率</w:t>
                  </w:r>
                  <w:r w:rsidRPr="00F9036D">
                    <w:rPr>
                      <w:rFonts w:ascii="Times New Roman" w:hAnsi="Times New Roman"/>
                      <w:sz w:val="21"/>
                      <w:szCs w:val="21"/>
                    </w:rPr>
                    <w:t>9</w:t>
                  </w:r>
                  <w:r>
                    <w:rPr>
                      <w:rFonts w:ascii="Times New Roman" w:hAnsi="Times New Roman" w:hint="eastAsia"/>
                      <w:sz w:val="21"/>
                      <w:szCs w:val="21"/>
                    </w:rPr>
                    <w:t>5</w:t>
                  </w:r>
                  <w:r w:rsidRPr="00F9036D">
                    <w:rPr>
                      <w:rFonts w:ascii="Times New Roman" w:hAnsi="Times New Roman"/>
                      <w:sz w:val="21"/>
                      <w:szCs w:val="21"/>
                    </w:rPr>
                    <w:t>%</w:t>
                  </w:r>
                  <w:r w:rsidRPr="00F9036D">
                    <w:rPr>
                      <w:rFonts w:ascii="Times New Roman"/>
                      <w:sz w:val="21"/>
                      <w:szCs w:val="21"/>
                    </w:rPr>
                    <w:t>，处理效率</w:t>
                  </w:r>
                  <w:r w:rsidRPr="00F9036D">
                    <w:rPr>
                      <w:rFonts w:ascii="Times New Roman" w:hAnsi="Times New Roman"/>
                      <w:sz w:val="21"/>
                      <w:szCs w:val="21"/>
                    </w:rPr>
                    <w:t>99%</w:t>
                  </w:r>
                </w:p>
              </w:tc>
              <w:tc>
                <w:tcPr>
                  <w:tcW w:w="1858" w:type="dxa"/>
                  <w:tcBorders>
                    <w:top w:val="single" w:sz="6" w:space="0" w:color="auto"/>
                    <w:left w:val="single" w:sz="4"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F9036D">
                    <w:rPr>
                      <w:rFonts w:ascii="Times New Roman"/>
                      <w:kern w:val="2"/>
                      <w:sz w:val="21"/>
                      <w:szCs w:val="21"/>
                    </w:rPr>
                    <w:t>新建</w:t>
                  </w:r>
                </w:p>
              </w:tc>
            </w:tr>
            <w:tr w:rsidR="00B8339B" w:rsidRPr="00F9036D" w:rsidTr="003D3F57">
              <w:trPr>
                <w:trHeight w:val="1272"/>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kern w:val="2"/>
                      <w:sz w:val="21"/>
                      <w:szCs w:val="21"/>
                    </w:rPr>
                  </w:pPr>
                </w:p>
              </w:tc>
              <w:tc>
                <w:tcPr>
                  <w:tcW w:w="1193" w:type="dxa"/>
                  <w:vMerge/>
                  <w:tcBorders>
                    <w:left w:val="single" w:sz="6" w:space="0" w:color="auto"/>
                    <w:right w:val="single" w:sz="6" w:space="0" w:color="auto"/>
                  </w:tcBorders>
                  <w:vAlign w:val="center"/>
                </w:tcPr>
                <w:p w:rsidR="00B8339B" w:rsidRPr="00F9036D" w:rsidRDefault="00B8339B" w:rsidP="00B8339B">
                  <w:pPr>
                    <w:adjustRightInd w:val="0"/>
                    <w:snapToGrid w:val="0"/>
                    <w:jc w:val="center"/>
                    <w:rPr>
                      <w:rFonts w:hAnsi="宋体"/>
                      <w:szCs w:val="21"/>
                    </w:rPr>
                  </w:pPr>
                </w:p>
              </w:tc>
              <w:tc>
                <w:tcPr>
                  <w:tcW w:w="2246" w:type="dxa"/>
                  <w:tcBorders>
                    <w:top w:val="single" w:sz="6" w:space="0" w:color="auto"/>
                    <w:left w:val="single" w:sz="6" w:space="0" w:color="auto"/>
                    <w:right w:val="single" w:sz="6" w:space="0" w:color="auto"/>
                  </w:tcBorders>
                  <w:vAlign w:val="center"/>
                </w:tcPr>
                <w:p w:rsidR="00B8339B" w:rsidRDefault="00B8339B" w:rsidP="00B8339B">
                  <w:pPr>
                    <w:adjustRightInd w:val="0"/>
                    <w:snapToGrid w:val="0"/>
                    <w:jc w:val="center"/>
                  </w:pPr>
                  <w:r>
                    <w:rPr>
                      <w:rFonts w:hint="eastAsia"/>
                    </w:rPr>
                    <w:t>喷塑烘干废气经</w:t>
                  </w:r>
                  <w:r>
                    <w:rPr>
                      <w:rFonts w:hint="eastAsia"/>
                      <w:color w:val="000000"/>
                      <w:szCs w:val="21"/>
                    </w:rPr>
                    <w:t>密闭微负压固化室通过管道收集</w:t>
                  </w:r>
                  <w:r>
                    <w:rPr>
                      <w:color w:val="000000"/>
                      <w:szCs w:val="21"/>
                    </w:rPr>
                    <w:t>+</w:t>
                  </w:r>
                  <w:r>
                    <w:rPr>
                      <w:rFonts w:hint="eastAsia"/>
                      <w:color w:val="000000"/>
                      <w:szCs w:val="21"/>
                    </w:rPr>
                    <w:t>风冷</w:t>
                  </w:r>
                  <w:r>
                    <w:rPr>
                      <w:color w:val="000000"/>
                      <w:szCs w:val="21"/>
                    </w:rPr>
                    <w:t>+</w:t>
                  </w:r>
                  <w:r>
                    <w:rPr>
                      <w:color w:val="000000"/>
                      <w:szCs w:val="21"/>
                    </w:rPr>
                    <w:t>二级活性炭处理后通过</w:t>
                  </w:r>
                  <w:r>
                    <w:rPr>
                      <w:color w:val="000000"/>
                      <w:szCs w:val="21"/>
                    </w:rPr>
                    <w:t>1</w:t>
                  </w:r>
                  <w:r>
                    <w:rPr>
                      <w:color w:val="000000"/>
                      <w:szCs w:val="21"/>
                    </w:rPr>
                    <w:t>根</w:t>
                  </w:r>
                  <w:r>
                    <w:rPr>
                      <w:color w:val="000000"/>
                      <w:szCs w:val="21"/>
                    </w:rPr>
                    <w:t>15m</w:t>
                  </w:r>
                  <w:r>
                    <w:rPr>
                      <w:color w:val="000000"/>
                      <w:szCs w:val="21"/>
                    </w:rPr>
                    <w:t>高的</w:t>
                  </w:r>
                  <w:r>
                    <w:rPr>
                      <w:rFonts w:hint="eastAsia"/>
                      <w:color w:val="000000"/>
                      <w:szCs w:val="21"/>
                    </w:rPr>
                    <w:t>5</w:t>
                  </w:r>
                  <w:r>
                    <w:rPr>
                      <w:color w:val="000000"/>
                      <w:szCs w:val="21"/>
                    </w:rPr>
                    <w:t>#</w:t>
                  </w:r>
                  <w:r>
                    <w:rPr>
                      <w:color w:val="000000"/>
                      <w:szCs w:val="21"/>
                    </w:rPr>
                    <w:t>排气筒排放</w:t>
                  </w:r>
                </w:p>
              </w:tc>
              <w:tc>
                <w:tcPr>
                  <w:tcW w:w="1982" w:type="dxa"/>
                  <w:tcBorders>
                    <w:top w:val="single" w:sz="6" w:space="0" w:color="auto"/>
                    <w:left w:val="single" w:sz="6" w:space="0" w:color="auto"/>
                    <w:right w:val="single" w:sz="4"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9D62D7">
                    <w:rPr>
                      <w:rFonts w:ascii="Times New Roman"/>
                      <w:sz w:val="21"/>
                      <w:szCs w:val="21"/>
                    </w:rPr>
                    <w:t>风机设计风量为</w:t>
                  </w:r>
                  <w:r>
                    <w:rPr>
                      <w:rFonts w:ascii="Times New Roman" w:hAnsi="Times New Roman" w:hint="eastAsia"/>
                      <w:sz w:val="21"/>
                      <w:szCs w:val="21"/>
                    </w:rPr>
                    <w:t>5</w:t>
                  </w:r>
                  <w:r w:rsidRPr="009D62D7">
                    <w:rPr>
                      <w:rFonts w:ascii="Times New Roman" w:hAnsi="Times New Roman"/>
                      <w:sz w:val="21"/>
                      <w:szCs w:val="21"/>
                    </w:rPr>
                    <w:t>000m</w:t>
                  </w:r>
                  <w:r w:rsidRPr="009D62D7">
                    <w:rPr>
                      <w:rFonts w:ascii="Times New Roman" w:hAnsi="Times New Roman"/>
                      <w:sz w:val="21"/>
                      <w:szCs w:val="21"/>
                      <w:vertAlign w:val="superscript"/>
                    </w:rPr>
                    <w:t>3</w:t>
                  </w:r>
                  <w:r w:rsidRPr="009D62D7">
                    <w:rPr>
                      <w:rFonts w:ascii="Times New Roman" w:hAnsi="Times New Roman"/>
                      <w:sz w:val="21"/>
                      <w:szCs w:val="21"/>
                    </w:rPr>
                    <w:t>/h</w:t>
                  </w:r>
                  <w:r w:rsidRPr="009D62D7">
                    <w:rPr>
                      <w:rFonts w:ascii="Times New Roman"/>
                      <w:sz w:val="21"/>
                      <w:szCs w:val="21"/>
                    </w:rPr>
                    <w:t>，</w:t>
                  </w:r>
                  <w:r w:rsidRPr="00F9036D">
                    <w:rPr>
                      <w:rFonts w:ascii="Times New Roman"/>
                      <w:sz w:val="21"/>
                      <w:szCs w:val="21"/>
                    </w:rPr>
                    <w:t>收集效率</w:t>
                  </w:r>
                  <w:r w:rsidRPr="00F9036D">
                    <w:rPr>
                      <w:rFonts w:ascii="Times New Roman" w:hAnsi="Times New Roman"/>
                      <w:sz w:val="21"/>
                      <w:szCs w:val="21"/>
                    </w:rPr>
                    <w:t>9</w:t>
                  </w:r>
                  <w:r>
                    <w:rPr>
                      <w:rFonts w:ascii="Times New Roman" w:hAnsi="Times New Roman" w:hint="eastAsia"/>
                      <w:sz w:val="21"/>
                      <w:szCs w:val="21"/>
                    </w:rPr>
                    <w:t>5</w:t>
                  </w:r>
                  <w:r w:rsidRPr="00F9036D">
                    <w:rPr>
                      <w:rFonts w:ascii="Times New Roman" w:hAnsi="Times New Roman"/>
                      <w:sz w:val="21"/>
                      <w:szCs w:val="21"/>
                    </w:rPr>
                    <w:t>%</w:t>
                  </w:r>
                  <w:r w:rsidRPr="00F9036D">
                    <w:rPr>
                      <w:rFonts w:ascii="Times New Roman"/>
                      <w:sz w:val="21"/>
                      <w:szCs w:val="21"/>
                    </w:rPr>
                    <w:t>，处理效率</w:t>
                  </w:r>
                  <w:r w:rsidRPr="00F9036D">
                    <w:rPr>
                      <w:rFonts w:ascii="Times New Roman" w:hAnsi="Times New Roman"/>
                      <w:sz w:val="21"/>
                      <w:szCs w:val="21"/>
                    </w:rPr>
                    <w:t>9</w:t>
                  </w:r>
                  <w:r>
                    <w:rPr>
                      <w:rFonts w:ascii="Times New Roman" w:hAnsi="Times New Roman" w:hint="eastAsia"/>
                      <w:sz w:val="21"/>
                      <w:szCs w:val="21"/>
                    </w:rPr>
                    <w:t>0</w:t>
                  </w:r>
                  <w:r w:rsidRPr="00F9036D">
                    <w:rPr>
                      <w:rFonts w:ascii="Times New Roman" w:hAnsi="Times New Roman"/>
                      <w:sz w:val="21"/>
                      <w:szCs w:val="21"/>
                    </w:rPr>
                    <w:t>%</w:t>
                  </w:r>
                </w:p>
              </w:tc>
              <w:tc>
                <w:tcPr>
                  <w:tcW w:w="1858" w:type="dxa"/>
                  <w:tcBorders>
                    <w:top w:val="single" w:sz="6" w:space="0" w:color="auto"/>
                    <w:left w:val="single" w:sz="4"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F9036D">
                    <w:rPr>
                      <w:rFonts w:ascii="Times New Roman"/>
                      <w:kern w:val="2"/>
                      <w:sz w:val="21"/>
                      <w:szCs w:val="21"/>
                    </w:rPr>
                    <w:t>新建</w:t>
                  </w:r>
                </w:p>
              </w:tc>
            </w:tr>
            <w:tr w:rsidR="00B8339B" w:rsidRPr="00F9036D" w:rsidTr="003D3F57">
              <w:trPr>
                <w:trHeight w:val="1272"/>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kern w:val="2"/>
                      <w:sz w:val="21"/>
                      <w:szCs w:val="21"/>
                    </w:rPr>
                  </w:pPr>
                </w:p>
              </w:tc>
              <w:tc>
                <w:tcPr>
                  <w:tcW w:w="1193" w:type="dxa"/>
                  <w:vMerge/>
                  <w:tcBorders>
                    <w:left w:val="single" w:sz="6" w:space="0" w:color="auto"/>
                    <w:right w:val="single" w:sz="6" w:space="0" w:color="auto"/>
                  </w:tcBorders>
                  <w:vAlign w:val="center"/>
                </w:tcPr>
                <w:p w:rsidR="00B8339B" w:rsidRPr="00F9036D" w:rsidRDefault="00B8339B" w:rsidP="00B8339B">
                  <w:pPr>
                    <w:adjustRightInd w:val="0"/>
                    <w:snapToGrid w:val="0"/>
                    <w:jc w:val="center"/>
                    <w:rPr>
                      <w:rFonts w:hAnsi="宋体"/>
                      <w:szCs w:val="21"/>
                    </w:rPr>
                  </w:pPr>
                </w:p>
              </w:tc>
              <w:tc>
                <w:tcPr>
                  <w:tcW w:w="2246" w:type="dxa"/>
                  <w:tcBorders>
                    <w:top w:val="single" w:sz="6" w:space="0" w:color="auto"/>
                    <w:left w:val="single" w:sz="6" w:space="0" w:color="auto"/>
                    <w:right w:val="single" w:sz="6" w:space="0" w:color="auto"/>
                  </w:tcBorders>
                  <w:vAlign w:val="center"/>
                </w:tcPr>
                <w:p w:rsidR="00B8339B" w:rsidRPr="00F9036D" w:rsidRDefault="00B8339B" w:rsidP="00B8339B">
                  <w:pPr>
                    <w:adjustRightInd w:val="0"/>
                    <w:snapToGrid w:val="0"/>
                    <w:jc w:val="center"/>
                    <w:rPr>
                      <w:szCs w:val="21"/>
                    </w:rPr>
                  </w:pPr>
                  <w:r w:rsidRPr="009D62D7">
                    <w:rPr>
                      <w:rFonts w:hint="eastAsia"/>
                      <w:color w:val="000000"/>
                      <w:szCs w:val="21"/>
                    </w:rPr>
                    <w:t>混炼、密炼、开炼、粘合和发泡成型废气经集气罩收集</w:t>
                  </w:r>
                  <w:r w:rsidRPr="009D62D7">
                    <w:rPr>
                      <w:rFonts w:hint="eastAsia"/>
                      <w:color w:val="000000"/>
                      <w:szCs w:val="21"/>
                    </w:rPr>
                    <w:t>+</w:t>
                  </w:r>
                  <w:r w:rsidRPr="009D62D7">
                    <w:rPr>
                      <w:rFonts w:hint="eastAsia"/>
                      <w:color w:val="000000"/>
                      <w:szCs w:val="21"/>
                    </w:rPr>
                    <w:t>二级活性炭吸附装置处理后通过</w:t>
                  </w:r>
                  <w:r w:rsidRPr="009D62D7">
                    <w:rPr>
                      <w:rFonts w:hint="eastAsia"/>
                      <w:color w:val="000000"/>
                      <w:szCs w:val="21"/>
                    </w:rPr>
                    <w:t>15m</w:t>
                  </w:r>
                  <w:r w:rsidRPr="009D62D7">
                    <w:rPr>
                      <w:rFonts w:hint="eastAsia"/>
                      <w:color w:val="000000"/>
                      <w:szCs w:val="21"/>
                    </w:rPr>
                    <w:t>高的</w:t>
                  </w:r>
                  <w:r>
                    <w:rPr>
                      <w:rFonts w:hint="eastAsia"/>
                      <w:color w:val="000000"/>
                      <w:szCs w:val="21"/>
                    </w:rPr>
                    <w:t>6</w:t>
                  </w:r>
                  <w:r w:rsidRPr="009D62D7">
                    <w:rPr>
                      <w:rFonts w:hint="eastAsia"/>
                      <w:color w:val="000000"/>
                      <w:szCs w:val="21"/>
                    </w:rPr>
                    <w:t>#</w:t>
                  </w:r>
                  <w:r w:rsidRPr="009D62D7">
                    <w:rPr>
                      <w:rFonts w:hint="eastAsia"/>
                      <w:color w:val="000000"/>
                      <w:szCs w:val="21"/>
                    </w:rPr>
                    <w:t>排气筒排放</w:t>
                  </w:r>
                </w:p>
              </w:tc>
              <w:tc>
                <w:tcPr>
                  <w:tcW w:w="1982" w:type="dxa"/>
                  <w:tcBorders>
                    <w:top w:val="single" w:sz="6" w:space="0" w:color="auto"/>
                    <w:left w:val="single" w:sz="6" w:space="0" w:color="auto"/>
                    <w:right w:val="single" w:sz="4"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9D62D7">
                    <w:rPr>
                      <w:rFonts w:ascii="Times New Roman"/>
                      <w:sz w:val="21"/>
                      <w:szCs w:val="21"/>
                    </w:rPr>
                    <w:t>风机设计风量为</w:t>
                  </w:r>
                  <w:r w:rsidRPr="009D62D7">
                    <w:rPr>
                      <w:rFonts w:ascii="Times New Roman" w:hAnsi="Times New Roman"/>
                      <w:sz w:val="21"/>
                      <w:szCs w:val="21"/>
                    </w:rPr>
                    <w:t>2</w:t>
                  </w:r>
                  <w:r>
                    <w:rPr>
                      <w:rFonts w:ascii="Times New Roman" w:hAnsi="Times New Roman" w:hint="eastAsia"/>
                      <w:sz w:val="21"/>
                      <w:szCs w:val="21"/>
                    </w:rPr>
                    <w:t>0</w:t>
                  </w:r>
                  <w:r w:rsidRPr="009D62D7">
                    <w:rPr>
                      <w:rFonts w:ascii="Times New Roman" w:hAnsi="Times New Roman"/>
                      <w:sz w:val="21"/>
                      <w:szCs w:val="21"/>
                    </w:rPr>
                    <w:t>000m</w:t>
                  </w:r>
                  <w:r w:rsidRPr="009D62D7">
                    <w:rPr>
                      <w:rFonts w:ascii="Times New Roman" w:hAnsi="Times New Roman"/>
                      <w:sz w:val="21"/>
                      <w:szCs w:val="21"/>
                      <w:vertAlign w:val="superscript"/>
                    </w:rPr>
                    <w:t>3</w:t>
                  </w:r>
                  <w:r w:rsidRPr="009D62D7">
                    <w:rPr>
                      <w:rFonts w:ascii="Times New Roman" w:hAnsi="Times New Roman"/>
                      <w:sz w:val="21"/>
                      <w:szCs w:val="21"/>
                    </w:rPr>
                    <w:t>/h</w:t>
                  </w:r>
                  <w:r w:rsidRPr="009D62D7">
                    <w:rPr>
                      <w:rFonts w:ascii="Times New Roman"/>
                      <w:sz w:val="21"/>
                      <w:szCs w:val="21"/>
                    </w:rPr>
                    <w:t>，</w:t>
                  </w:r>
                  <w:r w:rsidRPr="00F9036D">
                    <w:rPr>
                      <w:rFonts w:ascii="Times New Roman"/>
                      <w:sz w:val="21"/>
                      <w:szCs w:val="21"/>
                    </w:rPr>
                    <w:t>收集效率</w:t>
                  </w:r>
                  <w:r w:rsidRPr="00F9036D">
                    <w:rPr>
                      <w:rFonts w:ascii="Times New Roman" w:hAnsi="Times New Roman"/>
                      <w:sz w:val="21"/>
                      <w:szCs w:val="21"/>
                    </w:rPr>
                    <w:t>90%</w:t>
                  </w:r>
                  <w:r w:rsidRPr="00F9036D">
                    <w:rPr>
                      <w:rFonts w:ascii="Times New Roman"/>
                      <w:sz w:val="21"/>
                      <w:szCs w:val="21"/>
                    </w:rPr>
                    <w:t>，处理效率</w:t>
                  </w:r>
                  <w:r w:rsidRPr="00F9036D">
                    <w:rPr>
                      <w:rFonts w:ascii="Times New Roman" w:hAnsi="Times New Roman"/>
                      <w:sz w:val="21"/>
                      <w:szCs w:val="21"/>
                    </w:rPr>
                    <w:t>9</w:t>
                  </w:r>
                  <w:r>
                    <w:rPr>
                      <w:rFonts w:ascii="Times New Roman" w:hAnsi="Times New Roman" w:hint="eastAsia"/>
                      <w:sz w:val="21"/>
                      <w:szCs w:val="21"/>
                    </w:rPr>
                    <w:t>0</w:t>
                  </w:r>
                  <w:r w:rsidRPr="00F9036D">
                    <w:rPr>
                      <w:rFonts w:ascii="Times New Roman" w:hAnsi="Times New Roman"/>
                      <w:sz w:val="21"/>
                      <w:szCs w:val="21"/>
                    </w:rPr>
                    <w:t>%</w:t>
                  </w:r>
                </w:p>
              </w:tc>
              <w:tc>
                <w:tcPr>
                  <w:tcW w:w="1858" w:type="dxa"/>
                  <w:tcBorders>
                    <w:top w:val="single" w:sz="6" w:space="0" w:color="auto"/>
                    <w:left w:val="single" w:sz="4"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r w:rsidRPr="00F9036D">
                    <w:rPr>
                      <w:rFonts w:ascii="Times New Roman"/>
                      <w:kern w:val="2"/>
                      <w:sz w:val="21"/>
                      <w:szCs w:val="21"/>
                    </w:rPr>
                    <w:t>新建</w:t>
                  </w:r>
                </w:p>
              </w:tc>
            </w:tr>
            <w:tr w:rsidR="00B8339B" w:rsidRPr="00F9036D" w:rsidTr="00405299">
              <w:trPr>
                <w:trHeight w:val="1010"/>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p>
              </w:tc>
              <w:tc>
                <w:tcPr>
                  <w:tcW w:w="1193" w:type="dxa"/>
                  <w:tcBorders>
                    <w:top w:val="single" w:sz="6" w:space="0" w:color="auto"/>
                    <w:left w:val="single" w:sz="6" w:space="0" w:color="auto"/>
                    <w:right w:val="single" w:sz="6" w:space="0" w:color="auto"/>
                  </w:tcBorders>
                  <w:vAlign w:val="center"/>
                </w:tcPr>
                <w:p w:rsidR="00B8339B" w:rsidRPr="00F9036D" w:rsidRDefault="00B8339B" w:rsidP="00B8339B">
                  <w:pPr>
                    <w:adjustRightInd w:val="0"/>
                    <w:snapToGrid w:val="0"/>
                    <w:jc w:val="center"/>
                    <w:rPr>
                      <w:szCs w:val="21"/>
                    </w:rPr>
                  </w:pPr>
                  <w:r w:rsidRPr="00F9036D">
                    <w:rPr>
                      <w:rFonts w:hAnsi="宋体"/>
                      <w:szCs w:val="21"/>
                    </w:rPr>
                    <w:t>废水处理</w:t>
                  </w:r>
                </w:p>
              </w:tc>
              <w:tc>
                <w:tcPr>
                  <w:tcW w:w="2246" w:type="dxa"/>
                  <w:tcBorders>
                    <w:left w:val="single" w:sz="6" w:space="0" w:color="auto"/>
                    <w:right w:val="single" w:sz="6" w:space="0" w:color="auto"/>
                  </w:tcBorders>
                  <w:vAlign w:val="center"/>
                </w:tcPr>
                <w:p w:rsidR="00B8339B" w:rsidRPr="00F9036D" w:rsidRDefault="00B8339B" w:rsidP="00B8339B">
                  <w:pPr>
                    <w:adjustRightInd w:val="0"/>
                    <w:snapToGrid w:val="0"/>
                    <w:jc w:val="center"/>
                    <w:rPr>
                      <w:szCs w:val="21"/>
                    </w:rPr>
                  </w:pPr>
                  <w:r w:rsidRPr="00F9036D">
                    <w:rPr>
                      <w:rFonts w:hAnsi="宋体"/>
                      <w:szCs w:val="21"/>
                    </w:rPr>
                    <w:t>化粪池</w:t>
                  </w:r>
                </w:p>
              </w:tc>
              <w:tc>
                <w:tcPr>
                  <w:tcW w:w="1982" w:type="dxa"/>
                  <w:tcBorders>
                    <w:left w:val="single" w:sz="6" w:space="0" w:color="auto"/>
                    <w:right w:val="single" w:sz="4" w:space="0" w:color="auto"/>
                  </w:tcBorders>
                  <w:vAlign w:val="center"/>
                </w:tcPr>
                <w:p w:rsidR="00B8339B" w:rsidRPr="00F9036D" w:rsidRDefault="00B8339B" w:rsidP="00B8339B">
                  <w:pPr>
                    <w:adjustRightInd w:val="0"/>
                    <w:snapToGrid w:val="0"/>
                    <w:jc w:val="center"/>
                    <w:rPr>
                      <w:szCs w:val="21"/>
                    </w:rPr>
                  </w:pPr>
                  <w:r w:rsidRPr="00405299">
                    <w:rPr>
                      <w:rFonts w:hint="eastAsia"/>
                      <w:szCs w:val="21"/>
                    </w:rPr>
                    <w:t>生活污水经化粪池预</w:t>
                  </w:r>
                  <w:r w:rsidRPr="003B5EDB">
                    <w:rPr>
                      <w:rFonts w:hint="eastAsia"/>
                      <w:szCs w:val="21"/>
                    </w:rPr>
                    <w:t>处理达标后排放至市政污水管网，最终进入滁州市第二污水处理厂处理</w:t>
                  </w:r>
                </w:p>
              </w:tc>
              <w:tc>
                <w:tcPr>
                  <w:tcW w:w="1858" w:type="dxa"/>
                  <w:tcBorders>
                    <w:left w:val="single" w:sz="4" w:space="0" w:color="auto"/>
                    <w:right w:val="single" w:sz="6" w:space="0" w:color="auto"/>
                  </w:tcBorders>
                  <w:vAlign w:val="center"/>
                </w:tcPr>
                <w:p w:rsidR="00B8339B" w:rsidRPr="00F9036D" w:rsidRDefault="00B8339B" w:rsidP="00B8339B">
                  <w:pPr>
                    <w:adjustRightInd w:val="0"/>
                    <w:snapToGrid w:val="0"/>
                    <w:jc w:val="center"/>
                    <w:rPr>
                      <w:szCs w:val="21"/>
                    </w:rPr>
                  </w:pPr>
                  <w:r>
                    <w:rPr>
                      <w:rFonts w:hAnsi="宋体" w:hint="eastAsia"/>
                      <w:szCs w:val="21"/>
                    </w:rPr>
                    <w:t>新建</w:t>
                  </w:r>
                </w:p>
              </w:tc>
            </w:tr>
            <w:tr w:rsidR="00B8339B" w:rsidRPr="00F9036D" w:rsidTr="00203796">
              <w:trPr>
                <w:trHeight w:val="210"/>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kern w:val="2"/>
                      <w:sz w:val="21"/>
                      <w:szCs w:val="21"/>
                    </w:rPr>
                  </w:pPr>
                </w:p>
              </w:tc>
              <w:tc>
                <w:tcPr>
                  <w:tcW w:w="1193" w:type="dxa"/>
                  <w:tcBorders>
                    <w:top w:val="single" w:sz="6" w:space="0" w:color="auto"/>
                    <w:left w:val="single" w:sz="6" w:space="0" w:color="auto"/>
                    <w:bottom w:val="single" w:sz="6" w:space="0" w:color="auto"/>
                    <w:right w:val="single" w:sz="6" w:space="0" w:color="auto"/>
                  </w:tcBorders>
                  <w:vAlign w:val="center"/>
                </w:tcPr>
                <w:p w:rsidR="00B8339B" w:rsidRPr="00F9036D" w:rsidRDefault="00B8339B" w:rsidP="00B8339B">
                  <w:pPr>
                    <w:adjustRightInd w:val="0"/>
                    <w:snapToGrid w:val="0"/>
                    <w:jc w:val="center"/>
                    <w:rPr>
                      <w:szCs w:val="21"/>
                    </w:rPr>
                  </w:pPr>
                  <w:r w:rsidRPr="00F9036D">
                    <w:rPr>
                      <w:rFonts w:hAnsi="宋体"/>
                      <w:szCs w:val="21"/>
                    </w:rPr>
                    <w:t>噪声控制</w:t>
                  </w:r>
                </w:p>
              </w:tc>
              <w:tc>
                <w:tcPr>
                  <w:tcW w:w="2246" w:type="dxa"/>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sz w:val="21"/>
                      <w:szCs w:val="21"/>
                    </w:rPr>
                  </w:pPr>
                  <w:r w:rsidRPr="00F9036D">
                    <w:rPr>
                      <w:rFonts w:ascii="Times New Roman"/>
                      <w:kern w:val="2"/>
                      <w:sz w:val="21"/>
                      <w:szCs w:val="21"/>
                    </w:rPr>
                    <w:t>隔声，减振等</w:t>
                  </w:r>
                </w:p>
              </w:tc>
              <w:tc>
                <w:tcPr>
                  <w:tcW w:w="1982" w:type="dxa"/>
                  <w:tcBorders>
                    <w:left w:val="single" w:sz="6" w:space="0" w:color="auto"/>
                    <w:right w:val="single" w:sz="4" w:space="0" w:color="auto"/>
                  </w:tcBorders>
                  <w:vAlign w:val="center"/>
                </w:tcPr>
                <w:p w:rsidR="00B8339B" w:rsidRPr="00F9036D" w:rsidRDefault="00B8339B" w:rsidP="00B8339B">
                  <w:pPr>
                    <w:pStyle w:val="a8"/>
                    <w:widowControl w:val="0"/>
                    <w:spacing w:before="0"/>
                    <w:jc w:val="center"/>
                    <w:rPr>
                      <w:rFonts w:ascii="Times New Roman" w:hAnsi="Times New Roman"/>
                      <w:sz w:val="21"/>
                      <w:szCs w:val="21"/>
                    </w:rPr>
                  </w:pPr>
                  <w:r w:rsidRPr="00F9036D">
                    <w:rPr>
                      <w:rFonts w:ascii="Times New Roman" w:hAnsi="Times New Roman"/>
                      <w:kern w:val="2"/>
                      <w:sz w:val="21"/>
                      <w:szCs w:val="21"/>
                    </w:rPr>
                    <w:t>/</w:t>
                  </w:r>
                </w:p>
              </w:tc>
              <w:tc>
                <w:tcPr>
                  <w:tcW w:w="1858" w:type="dxa"/>
                  <w:tcBorders>
                    <w:left w:val="single" w:sz="4"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sz w:val="21"/>
                      <w:szCs w:val="21"/>
                    </w:rPr>
                  </w:pPr>
                  <w:r w:rsidRPr="00F9036D">
                    <w:rPr>
                      <w:rFonts w:ascii="Times New Roman"/>
                      <w:kern w:val="2"/>
                      <w:sz w:val="21"/>
                      <w:szCs w:val="21"/>
                    </w:rPr>
                    <w:t>新建</w:t>
                  </w:r>
                </w:p>
              </w:tc>
            </w:tr>
            <w:tr w:rsidR="00B8339B" w:rsidRPr="00F9036D" w:rsidTr="003D3F57">
              <w:trPr>
                <w:trHeight w:val="340"/>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sz w:val="21"/>
                      <w:szCs w:val="21"/>
                    </w:rPr>
                  </w:pPr>
                </w:p>
              </w:tc>
              <w:tc>
                <w:tcPr>
                  <w:tcW w:w="1193" w:type="dxa"/>
                  <w:vMerge w:val="restart"/>
                  <w:tcBorders>
                    <w:top w:val="single" w:sz="6" w:space="0" w:color="auto"/>
                    <w:left w:val="single" w:sz="6" w:space="0" w:color="auto"/>
                    <w:right w:val="single" w:sz="6" w:space="0" w:color="auto"/>
                  </w:tcBorders>
                  <w:vAlign w:val="center"/>
                </w:tcPr>
                <w:p w:rsidR="00B8339B" w:rsidRPr="00F9036D" w:rsidRDefault="00B8339B" w:rsidP="00B8339B">
                  <w:pPr>
                    <w:pStyle w:val="a8"/>
                    <w:widowControl w:val="0"/>
                    <w:jc w:val="center"/>
                    <w:rPr>
                      <w:rFonts w:ascii="Times New Roman" w:hAnsi="Times New Roman"/>
                      <w:sz w:val="21"/>
                      <w:szCs w:val="21"/>
                    </w:rPr>
                  </w:pPr>
                  <w:r w:rsidRPr="00F9036D">
                    <w:rPr>
                      <w:rFonts w:ascii="Times New Roman"/>
                      <w:kern w:val="2"/>
                      <w:sz w:val="21"/>
                      <w:szCs w:val="21"/>
                    </w:rPr>
                    <w:t>固废处理</w:t>
                  </w:r>
                </w:p>
              </w:tc>
              <w:tc>
                <w:tcPr>
                  <w:tcW w:w="2246" w:type="dxa"/>
                  <w:tcBorders>
                    <w:top w:val="single" w:sz="6" w:space="0" w:color="auto"/>
                    <w:left w:val="single" w:sz="6" w:space="0" w:color="auto"/>
                    <w:bottom w:val="single" w:sz="6" w:space="0" w:color="auto"/>
                    <w:right w:val="single" w:sz="6" w:space="0" w:color="auto"/>
                  </w:tcBorders>
                  <w:vAlign w:val="center"/>
                </w:tcPr>
                <w:p w:rsidR="00B8339B" w:rsidRPr="00D91E33" w:rsidRDefault="00B8339B" w:rsidP="00B8339B">
                  <w:pPr>
                    <w:pStyle w:val="a8"/>
                    <w:widowControl w:val="0"/>
                    <w:spacing w:before="0"/>
                    <w:jc w:val="center"/>
                    <w:rPr>
                      <w:rFonts w:ascii="Times New Roman" w:hAnsi="Times New Roman"/>
                      <w:sz w:val="21"/>
                      <w:szCs w:val="21"/>
                    </w:rPr>
                  </w:pPr>
                  <w:r w:rsidRPr="00D91E33">
                    <w:rPr>
                      <w:rFonts w:ascii="Times New Roman"/>
                      <w:kern w:val="2"/>
                      <w:sz w:val="21"/>
                      <w:szCs w:val="21"/>
                    </w:rPr>
                    <w:t>一般固废堆放点</w:t>
                  </w:r>
                </w:p>
              </w:tc>
              <w:tc>
                <w:tcPr>
                  <w:tcW w:w="1982" w:type="dxa"/>
                  <w:tcBorders>
                    <w:top w:val="single" w:sz="6" w:space="0" w:color="auto"/>
                    <w:left w:val="single" w:sz="6" w:space="0" w:color="auto"/>
                    <w:bottom w:val="single" w:sz="6" w:space="0" w:color="auto"/>
                    <w:right w:val="single" w:sz="4" w:space="0" w:color="auto"/>
                  </w:tcBorders>
                  <w:vAlign w:val="center"/>
                </w:tcPr>
                <w:p w:rsidR="00B8339B" w:rsidRPr="00D91E33" w:rsidRDefault="00B8339B" w:rsidP="00B8339B">
                  <w:pPr>
                    <w:pStyle w:val="a8"/>
                    <w:widowControl w:val="0"/>
                    <w:spacing w:before="0"/>
                    <w:jc w:val="center"/>
                    <w:rPr>
                      <w:rFonts w:ascii="Times New Roman" w:hAnsi="Times New Roman"/>
                      <w:sz w:val="21"/>
                      <w:szCs w:val="21"/>
                    </w:rPr>
                  </w:pPr>
                  <w:r w:rsidRPr="00D91E33">
                    <w:rPr>
                      <w:rFonts w:ascii="Times New Roman"/>
                      <w:sz w:val="21"/>
                      <w:szCs w:val="21"/>
                    </w:rPr>
                    <w:t>建筑面积约</w:t>
                  </w:r>
                  <w:r>
                    <w:rPr>
                      <w:rFonts w:ascii="Times New Roman" w:hAnsi="Times New Roman" w:hint="eastAsia"/>
                      <w:sz w:val="21"/>
                      <w:szCs w:val="21"/>
                    </w:rPr>
                    <w:t>20</w:t>
                  </w:r>
                  <w:r w:rsidRPr="00D91E33">
                    <w:rPr>
                      <w:rFonts w:ascii="Times New Roman" w:hAnsi="Times New Roman"/>
                      <w:sz w:val="21"/>
                      <w:szCs w:val="21"/>
                    </w:rPr>
                    <w:t>0m</w:t>
                  </w:r>
                  <w:r w:rsidRPr="00D91E33">
                    <w:rPr>
                      <w:rFonts w:ascii="Times New Roman" w:hAnsi="Times New Roman"/>
                      <w:sz w:val="21"/>
                      <w:szCs w:val="21"/>
                      <w:vertAlign w:val="superscript"/>
                    </w:rPr>
                    <w:t>2</w:t>
                  </w:r>
                </w:p>
              </w:tc>
              <w:tc>
                <w:tcPr>
                  <w:tcW w:w="1858" w:type="dxa"/>
                  <w:vMerge w:val="restart"/>
                  <w:tcBorders>
                    <w:top w:val="single" w:sz="6" w:space="0" w:color="auto"/>
                    <w:left w:val="single" w:sz="4"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sz w:val="21"/>
                      <w:szCs w:val="21"/>
                    </w:rPr>
                  </w:pPr>
                  <w:r>
                    <w:rPr>
                      <w:rFonts w:ascii="Times New Roman" w:hint="eastAsia"/>
                      <w:sz w:val="21"/>
                      <w:szCs w:val="21"/>
                    </w:rPr>
                    <w:t>位于仓库西南侧</w:t>
                  </w:r>
                </w:p>
              </w:tc>
            </w:tr>
            <w:tr w:rsidR="00B8339B" w:rsidRPr="00F9036D" w:rsidTr="003D3F57">
              <w:trPr>
                <w:trHeight w:val="340"/>
              </w:trPr>
              <w:tc>
                <w:tcPr>
                  <w:tcW w:w="659" w:type="dxa"/>
                  <w:vMerge/>
                  <w:tcBorders>
                    <w:left w:val="single" w:sz="6" w:space="0" w:color="auto"/>
                    <w:right w:val="single" w:sz="6" w:space="0" w:color="auto"/>
                  </w:tcBorders>
                  <w:vAlign w:val="center"/>
                </w:tcPr>
                <w:p w:rsidR="00B8339B" w:rsidRPr="00F9036D" w:rsidRDefault="00B8339B" w:rsidP="00B8339B">
                  <w:pPr>
                    <w:pStyle w:val="a8"/>
                    <w:widowControl w:val="0"/>
                    <w:spacing w:before="0"/>
                    <w:jc w:val="center"/>
                    <w:rPr>
                      <w:rFonts w:ascii="Times New Roman" w:hAnsi="Times New Roman"/>
                      <w:sz w:val="21"/>
                      <w:szCs w:val="21"/>
                    </w:rPr>
                  </w:pPr>
                </w:p>
              </w:tc>
              <w:tc>
                <w:tcPr>
                  <w:tcW w:w="1193" w:type="dxa"/>
                  <w:vMerge/>
                  <w:tcBorders>
                    <w:left w:val="single" w:sz="6" w:space="0" w:color="auto"/>
                    <w:right w:val="single" w:sz="6" w:space="0" w:color="auto"/>
                  </w:tcBorders>
                  <w:vAlign w:val="center"/>
                </w:tcPr>
                <w:p w:rsidR="00B8339B" w:rsidRPr="00F9036D" w:rsidRDefault="00B8339B" w:rsidP="00B8339B">
                  <w:pPr>
                    <w:pStyle w:val="a8"/>
                    <w:widowControl w:val="0"/>
                    <w:jc w:val="center"/>
                    <w:rPr>
                      <w:rFonts w:ascii="Times New Roman"/>
                      <w:kern w:val="2"/>
                      <w:sz w:val="21"/>
                      <w:szCs w:val="21"/>
                    </w:rPr>
                  </w:pPr>
                </w:p>
              </w:tc>
              <w:tc>
                <w:tcPr>
                  <w:tcW w:w="2246" w:type="dxa"/>
                  <w:tcBorders>
                    <w:top w:val="single" w:sz="6" w:space="0" w:color="auto"/>
                    <w:left w:val="single" w:sz="6" w:space="0" w:color="auto"/>
                    <w:bottom w:val="single" w:sz="6" w:space="0" w:color="auto"/>
                    <w:right w:val="single" w:sz="6" w:space="0" w:color="auto"/>
                  </w:tcBorders>
                  <w:vAlign w:val="center"/>
                </w:tcPr>
                <w:p w:rsidR="00B8339B" w:rsidRPr="00D91E33" w:rsidRDefault="00B8339B" w:rsidP="00B8339B">
                  <w:pPr>
                    <w:pStyle w:val="a8"/>
                    <w:widowControl w:val="0"/>
                    <w:spacing w:before="0"/>
                    <w:jc w:val="center"/>
                    <w:rPr>
                      <w:rFonts w:ascii="Times New Roman" w:hAnsi="Times New Roman"/>
                      <w:kern w:val="2"/>
                      <w:sz w:val="21"/>
                      <w:szCs w:val="21"/>
                    </w:rPr>
                  </w:pPr>
                  <w:r w:rsidRPr="00D91E33">
                    <w:rPr>
                      <w:rFonts w:ascii="Times New Roman"/>
                      <w:kern w:val="2"/>
                      <w:sz w:val="21"/>
                      <w:szCs w:val="21"/>
                    </w:rPr>
                    <w:t>危险固废堆放点</w:t>
                  </w:r>
                </w:p>
              </w:tc>
              <w:tc>
                <w:tcPr>
                  <w:tcW w:w="1982" w:type="dxa"/>
                  <w:tcBorders>
                    <w:top w:val="single" w:sz="6" w:space="0" w:color="auto"/>
                    <w:left w:val="single" w:sz="6" w:space="0" w:color="auto"/>
                    <w:bottom w:val="single" w:sz="6" w:space="0" w:color="auto"/>
                    <w:right w:val="single" w:sz="4" w:space="0" w:color="auto"/>
                  </w:tcBorders>
                  <w:vAlign w:val="center"/>
                </w:tcPr>
                <w:p w:rsidR="00B8339B" w:rsidRPr="00D91E33" w:rsidRDefault="00B8339B" w:rsidP="00B8339B">
                  <w:pPr>
                    <w:pStyle w:val="a8"/>
                    <w:widowControl w:val="0"/>
                    <w:spacing w:before="0"/>
                    <w:jc w:val="center"/>
                    <w:rPr>
                      <w:rFonts w:ascii="Times New Roman" w:hAnsi="Times New Roman"/>
                      <w:kern w:val="2"/>
                      <w:sz w:val="21"/>
                      <w:szCs w:val="21"/>
                    </w:rPr>
                  </w:pPr>
                  <w:r w:rsidRPr="00D91E33">
                    <w:rPr>
                      <w:rFonts w:ascii="Times New Roman"/>
                      <w:sz w:val="21"/>
                      <w:szCs w:val="21"/>
                    </w:rPr>
                    <w:t>建筑面积约</w:t>
                  </w:r>
                  <w:r>
                    <w:rPr>
                      <w:rFonts w:ascii="Times New Roman" w:hAnsi="Times New Roman" w:hint="eastAsia"/>
                      <w:sz w:val="21"/>
                      <w:szCs w:val="21"/>
                    </w:rPr>
                    <w:t>5</w:t>
                  </w:r>
                  <w:r w:rsidRPr="00D91E33">
                    <w:rPr>
                      <w:rFonts w:ascii="Times New Roman" w:hAnsi="Times New Roman"/>
                      <w:sz w:val="21"/>
                      <w:szCs w:val="21"/>
                    </w:rPr>
                    <w:t>0m</w:t>
                  </w:r>
                  <w:r w:rsidRPr="00D91E33">
                    <w:rPr>
                      <w:rFonts w:ascii="Times New Roman" w:hAnsi="Times New Roman"/>
                      <w:sz w:val="21"/>
                      <w:szCs w:val="21"/>
                      <w:vertAlign w:val="superscript"/>
                    </w:rPr>
                    <w:t>2</w:t>
                  </w:r>
                </w:p>
              </w:tc>
              <w:tc>
                <w:tcPr>
                  <w:tcW w:w="1858" w:type="dxa"/>
                  <w:vMerge/>
                  <w:tcBorders>
                    <w:left w:val="single" w:sz="4" w:space="0" w:color="auto"/>
                    <w:right w:val="single" w:sz="6" w:space="0" w:color="auto"/>
                  </w:tcBorders>
                  <w:vAlign w:val="center"/>
                </w:tcPr>
                <w:p w:rsidR="00B8339B" w:rsidRDefault="00B8339B" w:rsidP="00B8339B">
                  <w:pPr>
                    <w:pStyle w:val="a8"/>
                    <w:widowControl w:val="0"/>
                    <w:spacing w:before="0"/>
                    <w:jc w:val="center"/>
                    <w:rPr>
                      <w:rFonts w:ascii="Times New Roman"/>
                      <w:sz w:val="21"/>
                      <w:szCs w:val="21"/>
                    </w:rPr>
                  </w:pPr>
                </w:p>
              </w:tc>
            </w:tr>
          </w:tbl>
          <w:p w:rsidR="00C1267D" w:rsidRDefault="00C1267D" w:rsidP="00B73A32">
            <w:pPr>
              <w:snapToGrid w:val="0"/>
              <w:spacing w:line="360" w:lineRule="auto"/>
              <w:ind w:firstLineChars="200" w:firstLine="482"/>
              <w:rPr>
                <w:b/>
                <w:bCs/>
                <w:sz w:val="24"/>
              </w:rPr>
            </w:pPr>
            <w:r>
              <w:rPr>
                <w:rFonts w:hint="eastAsia"/>
                <w:b/>
                <w:bCs/>
                <w:sz w:val="24"/>
              </w:rPr>
              <w:t>注：</w:t>
            </w:r>
            <w:r w:rsidR="00AF15FB">
              <w:rPr>
                <w:rFonts w:hint="eastAsia"/>
                <w:b/>
                <w:bCs/>
                <w:sz w:val="24"/>
              </w:rPr>
              <w:t>测试场主要针对与车载收音机天线</w:t>
            </w:r>
            <w:r w:rsidR="00AF15FB">
              <w:rPr>
                <w:rFonts w:hint="eastAsia"/>
                <w:b/>
                <w:bCs/>
                <w:sz w:val="24"/>
              </w:rPr>
              <w:t>AM</w:t>
            </w:r>
            <w:r w:rsidR="00AF15FB">
              <w:rPr>
                <w:rFonts w:hint="eastAsia"/>
                <w:b/>
                <w:bCs/>
                <w:sz w:val="24"/>
              </w:rPr>
              <w:t>、</w:t>
            </w:r>
            <w:r w:rsidR="00AF15FB">
              <w:rPr>
                <w:rFonts w:hint="eastAsia"/>
                <w:b/>
                <w:bCs/>
                <w:sz w:val="24"/>
              </w:rPr>
              <w:t>FM</w:t>
            </w:r>
            <w:r w:rsidR="00AF15FB">
              <w:rPr>
                <w:rFonts w:hint="eastAsia"/>
                <w:b/>
                <w:bCs/>
                <w:sz w:val="24"/>
              </w:rPr>
              <w:t>进行天线远场测试，不涉及污染物排放，</w:t>
            </w:r>
            <w:r>
              <w:rPr>
                <w:rFonts w:hint="eastAsia"/>
                <w:b/>
                <w:bCs/>
                <w:sz w:val="24"/>
              </w:rPr>
              <w:t>测试场测试方案详见附件。</w:t>
            </w:r>
          </w:p>
          <w:p w:rsidR="004833FC" w:rsidRPr="00AA5396" w:rsidRDefault="004833FC" w:rsidP="00B73A32">
            <w:pPr>
              <w:snapToGrid w:val="0"/>
              <w:spacing w:line="360" w:lineRule="auto"/>
              <w:ind w:firstLineChars="200" w:firstLine="482"/>
              <w:rPr>
                <w:b/>
                <w:bCs/>
                <w:sz w:val="24"/>
              </w:rPr>
            </w:pPr>
            <w:r w:rsidRPr="00AA5396">
              <w:rPr>
                <w:rFonts w:hint="eastAsia"/>
                <w:b/>
                <w:bCs/>
                <w:sz w:val="24"/>
              </w:rPr>
              <w:t>4</w:t>
            </w:r>
            <w:r w:rsidRPr="00AA5396">
              <w:rPr>
                <w:b/>
                <w:bCs/>
                <w:sz w:val="24"/>
              </w:rPr>
              <w:t>、厂区布置分析</w:t>
            </w:r>
          </w:p>
          <w:p w:rsidR="004833FC" w:rsidRPr="00AA5396" w:rsidRDefault="004833FC" w:rsidP="00B73A32">
            <w:pPr>
              <w:spacing w:line="360" w:lineRule="auto"/>
              <w:ind w:firstLineChars="200" w:firstLine="480"/>
              <w:rPr>
                <w:sz w:val="24"/>
              </w:rPr>
            </w:pPr>
            <w:r w:rsidRPr="00AA5396">
              <w:rPr>
                <w:rFonts w:ascii="宋体" w:hAnsi="宋体" w:cs="宋体" w:hint="eastAsia"/>
                <w:sz w:val="24"/>
              </w:rPr>
              <w:t>①</w:t>
            </w:r>
            <w:r w:rsidRPr="00AA5396">
              <w:rPr>
                <w:sz w:val="24"/>
              </w:rPr>
              <w:t>项目平面布置</w:t>
            </w:r>
          </w:p>
          <w:p w:rsidR="004833FC" w:rsidRPr="00AA5396" w:rsidRDefault="004833FC" w:rsidP="00DD48E2">
            <w:pPr>
              <w:spacing w:line="360" w:lineRule="auto"/>
              <w:ind w:firstLineChars="200" w:firstLine="480"/>
              <w:rPr>
                <w:spacing w:val="-2"/>
                <w:sz w:val="24"/>
              </w:rPr>
            </w:pPr>
            <w:r w:rsidRPr="00AA5396">
              <w:rPr>
                <w:sz w:val="24"/>
              </w:rPr>
              <w:t>本项目位于</w:t>
            </w:r>
            <w:r w:rsidR="001D07E3">
              <w:rPr>
                <w:rFonts w:hAnsi="宋体" w:hint="eastAsia"/>
                <w:sz w:val="24"/>
              </w:rPr>
              <w:t>滁州市</w:t>
            </w:r>
            <w:r w:rsidR="001D07E3" w:rsidRPr="008C7D86">
              <w:rPr>
                <w:rFonts w:hAnsi="宋体" w:hint="eastAsia"/>
                <w:sz w:val="24"/>
              </w:rPr>
              <w:t>中新苏滁高新区，柳州路以东、福州路以西、清流路以南、新安江路以北地块</w:t>
            </w:r>
            <w:r w:rsidRPr="00AA5396">
              <w:rPr>
                <w:sz w:val="24"/>
              </w:rPr>
              <w:t>。</w:t>
            </w:r>
            <w:r w:rsidRPr="00AA5396">
              <w:rPr>
                <w:rFonts w:hint="eastAsia"/>
                <w:sz w:val="24"/>
              </w:rPr>
              <w:t>从</w:t>
            </w:r>
            <w:r w:rsidR="000A77A9">
              <w:rPr>
                <w:rFonts w:hint="eastAsia"/>
                <w:sz w:val="24"/>
              </w:rPr>
              <w:t>柳州路</w:t>
            </w:r>
            <w:r w:rsidRPr="00AA5396">
              <w:rPr>
                <w:rFonts w:hint="eastAsia"/>
                <w:sz w:val="24"/>
              </w:rPr>
              <w:t>出入</w:t>
            </w:r>
            <w:r>
              <w:rPr>
                <w:rFonts w:hint="eastAsia"/>
                <w:sz w:val="24"/>
              </w:rPr>
              <w:t>口</w:t>
            </w:r>
            <w:r w:rsidR="00497802">
              <w:rPr>
                <w:rFonts w:hint="eastAsia"/>
                <w:sz w:val="24"/>
              </w:rPr>
              <w:t>进入</w:t>
            </w:r>
            <w:r>
              <w:rPr>
                <w:rFonts w:hint="eastAsia"/>
                <w:sz w:val="24"/>
              </w:rPr>
              <w:t>项目</w:t>
            </w:r>
            <w:r w:rsidRPr="00AA5396">
              <w:rPr>
                <w:rFonts w:hint="eastAsia"/>
                <w:sz w:val="24"/>
              </w:rPr>
              <w:t>区，</w:t>
            </w:r>
            <w:r w:rsidR="000A77A9">
              <w:rPr>
                <w:rFonts w:hint="eastAsia"/>
                <w:sz w:val="24"/>
              </w:rPr>
              <w:t>南侧</w:t>
            </w:r>
            <w:r w:rsidR="00497802">
              <w:rPr>
                <w:rFonts w:hint="eastAsia"/>
                <w:sz w:val="24"/>
              </w:rPr>
              <w:t>区域由</w:t>
            </w:r>
            <w:r w:rsidR="000A77A9">
              <w:rPr>
                <w:rFonts w:hint="eastAsia"/>
                <w:sz w:val="24"/>
              </w:rPr>
              <w:t>西向东</w:t>
            </w:r>
            <w:r w:rsidR="00497802">
              <w:rPr>
                <w:rFonts w:hint="eastAsia"/>
                <w:sz w:val="24"/>
              </w:rPr>
              <w:t>依次设置</w:t>
            </w:r>
            <w:r w:rsidR="000A77A9">
              <w:rPr>
                <w:rFonts w:hint="eastAsia"/>
                <w:sz w:val="24"/>
              </w:rPr>
              <w:t>仓库、</w:t>
            </w:r>
            <w:r w:rsidR="000A77A9">
              <w:rPr>
                <w:rFonts w:hint="eastAsia"/>
                <w:sz w:val="24"/>
              </w:rPr>
              <w:t>1#</w:t>
            </w:r>
            <w:r w:rsidR="000A77A9">
              <w:rPr>
                <w:rFonts w:hint="eastAsia"/>
                <w:sz w:val="24"/>
              </w:rPr>
              <w:t>车间和测试场</w:t>
            </w:r>
            <w:r>
              <w:rPr>
                <w:rFonts w:hint="eastAsia"/>
                <w:sz w:val="24"/>
              </w:rPr>
              <w:t>；</w:t>
            </w:r>
            <w:r w:rsidR="00497802">
              <w:rPr>
                <w:rFonts w:hint="eastAsia"/>
                <w:sz w:val="24"/>
              </w:rPr>
              <w:t>北侧区域</w:t>
            </w:r>
            <w:r w:rsidR="000A77A9">
              <w:rPr>
                <w:rFonts w:hint="eastAsia"/>
                <w:sz w:val="24"/>
              </w:rPr>
              <w:t>由西向东依次设置研发办公楼、</w:t>
            </w:r>
            <w:r w:rsidR="000A77A9">
              <w:rPr>
                <w:rFonts w:hint="eastAsia"/>
                <w:sz w:val="24"/>
              </w:rPr>
              <w:t>2#</w:t>
            </w:r>
            <w:r w:rsidR="000A77A9">
              <w:rPr>
                <w:rFonts w:hint="eastAsia"/>
                <w:sz w:val="24"/>
              </w:rPr>
              <w:t>车间和测试场，其中</w:t>
            </w:r>
            <w:r w:rsidR="000A77A9">
              <w:rPr>
                <w:rFonts w:hint="eastAsia"/>
                <w:sz w:val="24"/>
              </w:rPr>
              <w:t>2#</w:t>
            </w:r>
            <w:r w:rsidR="000A77A9">
              <w:rPr>
                <w:rFonts w:hint="eastAsia"/>
                <w:sz w:val="24"/>
              </w:rPr>
              <w:t>厂房为预留厂房。</w:t>
            </w:r>
            <w:r w:rsidRPr="00AA5396">
              <w:rPr>
                <w:sz w:val="24"/>
              </w:rPr>
              <w:t>项目</w:t>
            </w:r>
            <w:r w:rsidRPr="00AA5396">
              <w:rPr>
                <w:spacing w:val="-2"/>
                <w:sz w:val="24"/>
              </w:rPr>
              <w:t>平面布置情况详见附图</w:t>
            </w:r>
            <w:r w:rsidRPr="00AA5396">
              <w:rPr>
                <w:spacing w:val="-2"/>
                <w:sz w:val="24"/>
              </w:rPr>
              <w:t>2</w:t>
            </w:r>
            <w:r w:rsidRPr="00AA5396">
              <w:rPr>
                <w:spacing w:val="-2"/>
                <w:sz w:val="24"/>
              </w:rPr>
              <w:t>。</w:t>
            </w:r>
          </w:p>
          <w:p w:rsidR="004833FC" w:rsidRPr="00AA5396" w:rsidRDefault="004833FC" w:rsidP="004833FC">
            <w:pPr>
              <w:spacing w:line="360" w:lineRule="auto"/>
              <w:ind w:firstLineChars="200" w:firstLine="480"/>
              <w:rPr>
                <w:sz w:val="24"/>
              </w:rPr>
            </w:pPr>
            <w:r w:rsidRPr="00AA5396">
              <w:rPr>
                <w:rFonts w:ascii="宋体" w:hAnsi="宋体" w:cs="宋体" w:hint="eastAsia"/>
                <w:sz w:val="24"/>
              </w:rPr>
              <w:t>②</w:t>
            </w:r>
            <w:r w:rsidRPr="00AA5396">
              <w:rPr>
                <w:sz w:val="24"/>
              </w:rPr>
              <w:t>项目周边关系</w:t>
            </w:r>
          </w:p>
          <w:p w:rsidR="0008413B" w:rsidRDefault="004833FC" w:rsidP="0008413B">
            <w:pPr>
              <w:spacing w:line="360" w:lineRule="auto"/>
              <w:ind w:firstLineChars="200" w:firstLine="480"/>
              <w:rPr>
                <w:sz w:val="24"/>
              </w:rPr>
            </w:pPr>
            <w:r w:rsidRPr="007D6089">
              <w:rPr>
                <w:sz w:val="24"/>
              </w:rPr>
              <w:t>本项目位于</w:t>
            </w:r>
            <w:r w:rsidR="001D07E3">
              <w:rPr>
                <w:rFonts w:hAnsi="宋体" w:hint="eastAsia"/>
                <w:sz w:val="24"/>
              </w:rPr>
              <w:t>滁州市</w:t>
            </w:r>
            <w:r w:rsidR="001D07E3" w:rsidRPr="008C7D86">
              <w:rPr>
                <w:rFonts w:hAnsi="宋体" w:hint="eastAsia"/>
                <w:sz w:val="24"/>
              </w:rPr>
              <w:t>中新苏滁高新区，柳州路以东、福州路以西、清流路以南、新安江路以北地块</w:t>
            </w:r>
            <w:r w:rsidRPr="007D6089">
              <w:rPr>
                <w:sz w:val="24"/>
              </w:rPr>
              <w:t>。</w:t>
            </w:r>
            <w:r w:rsidRPr="008E66C4">
              <w:rPr>
                <w:rFonts w:hint="eastAsia"/>
                <w:sz w:val="24"/>
              </w:rPr>
              <w:t>厂界东侧为</w:t>
            </w:r>
            <w:r w:rsidR="00064650">
              <w:rPr>
                <w:rFonts w:hint="eastAsia"/>
                <w:sz w:val="24"/>
              </w:rPr>
              <w:t>福州路</w:t>
            </w:r>
            <w:r w:rsidR="002B4E85">
              <w:rPr>
                <w:rFonts w:hint="eastAsia"/>
                <w:sz w:val="24"/>
              </w:rPr>
              <w:t>；厂界南侧为</w:t>
            </w:r>
            <w:r w:rsidR="00064650" w:rsidRPr="00064650">
              <w:rPr>
                <w:rFonts w:hint="eastAsia"/>
                <w:sz w:val="24"/>
              </w:rPr>
              <w:t>滁州用朴新材料科技有限公司</w:t>
            </w:r>
            <w:r w:rsidR="00064650">
              <w:rPr>
                <w:rFonts w:hint="eastAsia"/>
                <w:sz w:val="24"/>
              </w:rPr>
              <w:t>预留用地</w:t>
            </w:r>
            <w:r w:rsidR="002B4E85">
              <w:rPr>
                <w:rFonts w:hint="eastAsia"/>
                <w:sz w:val="24"/>
              </w:rPr>
              <w:t>；厂界西侧为</w:t>
            </w:r>
            <w:r w:rsidR="007F69A7">
              <w:rPr>
                <w:rFonts w:hint="eastAsia"/>
                <w:sz w:val="24"/>
              </w:rPr>
              <w:t>柳州路，路对面为长久物流</w:t>
            </w:r>
            <w:r w:rsidR="002B4E85">
              <w:rPr>
                <w:rFonts w:hint="eastAsia"/>
                <w:sz w:val="24"/>
              </w:rPr>
              <w:t>；厂界北侧为</w:t>
            </w:r>
            <w:r w:rsidR="007F69A7">
              <w:rPr>
                <w:rFonts w:hint="eastAsia"/>
                <w:sz w:val="24"/>
              </w:rPr>
              <w:t>清流路，路对面为京东物流</w:t>
            </w:r>
            <w:r w:rsidRPr="007D6089">
              <w:rPr>
                <w:sz w:val="24"/>
              </w:rPr>
              <w:t>。项目</w:t>
            </w:r>
            <w:r w:rsidRPr="007D6089">
              <w:rPr>
                <w:rFonts w:hint="eastAsia"/>
                <w:sz w:val="24"/>
              </w:rPr>
              <w:t>区</w:t>
            </w:r>
            <w:r w:rsidRPr="007D6089">
              <w:rPr>
                <w:sz w:val="24"/>
              </w:rPr>
              <w:t>周边</w:t>
            </w:r>
            <w:r w:rsidRPr="007D6089">
              <w:rPr>
                <w:sz w:val="24"/>
              </w:rPr>
              <w:t>200m</w:t>
            </w:r>
            <w:r w:rsidRPr="007D6089">
              <w:rPr>
                <w:sz w:val="24"/>
              </w:rPr>
              <w:t>范围内无环境敏感点。周边环境概况详见附图</w:t>
            </w:r>
            <w:r w:rsidRPr="007D6089">
              <w:rPr>
                <w:sz w:val="24"/>
              </w:rPr>
              <w:t>3</w:t>
            </w:r>
            <w:r w:rsidR="0008413B">
              <w:rPr>
                <w:rFonts w:hint="eastAsia"/>
                <w:sz w:val="24"/>
              </w:rPr>
              <w:t>。</w:t>
            </w:r>
          </w:p>
          <w:p w:rsidR="00113D30" w:rsidRDefault="004833FC" w:rsidP="0008413B">
            <w:pPr>
              <w:spacing w:line="360" w:lineRule="auto"/>
              <w:ind w:firstLineChars="200" w:firstLine="480"/>
              <w:rPr>
                <w:sz w:val="24"/>
              </w:rPr>
            </w:pPr>
            <w:r w:rsidRPr="00AA5396">
              <w:rPr>
                <w:sz w:val="24"/>
              </w:rPr>
              <w:t>综上，本项目是在满足生产工艺流程的前提下，结合区域面积，按各种设施不同功能进行分区组合，力求平面布置紧凑合理，节省用地，确保人流物流顺畅，利于生产，方便管理。项目平面布置合理可行。</w:t>
            </w:r>
          </w:p>
          <w:p w:rsidR="00F305DB" w:rsidRDefault="00CD7661" w:rsidP="00731584">
            <w:pPr>
              <w:snapToGrid w:val="0"/>
              <w:spacing w:line="520" w:lineRule="exact"/>
              <w:ind w:firstLineChars="200" w:firstLine="482"/>
              <w:rPr>
                <w:rFonts w:hint="eastAsia"/>
                <w:b/>
                <w:bCs/>
                <w:sz w:val="24"/>
              </w:rPr>
            </w:pPr>
            <w:r w:rsidRPr="00AA5396">
              <w:rPr>
                <w:b/>
                <w:bCs/>
                <w:sz w:val="24"/>
              </w:rPr>
              <w:lastRenderedPageBreak/>
              <w:t>5</w:t>
            </w:r>
            <w:r w:rsidRPr="00AA5396">
              <w:rPr>
                <w:b/>
                <w:bCs/>
                <w:sz w:val="24"/>
              </w:rPr>
              <w:t>、</w:t>
            </w:r>
            <w:r w:rsidR="00FC0460">
              <w:rPr>
                <w:b/>
                <w:bCs/>
                <w:sz w:val="24"/>
              </w:rPr>
              <w:t>主要</w:t>
            </w:r>
            <w:r w:rsidR="00FC0460">
              <w:rPr>
                <w:rFonts w:hint="eastAsia"/>
                <w:b/>
                <w:bCs/>
                <w:sz w:val="24"/>
              </w:rPr>
              <w:t>生产单元、工艺及生产设施</w:t>
            </w:r>
          </w:p>
          <w:p w:rsidR="00CD7661" w:rsidRPr="009623CD" w:rsidRDefault="00CD7661" w:rsidP="00CD7661">
            <w:pPr>
              <w:snapToGrid w:val="0"/>
              <w:spacing w:line="520" w:lineRule="exact"/>
              <w:ind w:firstLineChars="200" w:firstLine="482"/>
              <w:jc w:val="center"/>
              <w:rPr>
                <w:b/>
                <w:bCs/>
                <w:sz w:val="24"/>
              </w:rPr>
            </w:pPr>
            <w:r w:rsidRPr="009623CD">
              <w:rPr>
                <w:b/>
                <w:bCs/>
                <w:sz w:val="24"/>
              </w:rPr>
              <w:t>表</w:t>
            </w:r>
            <w:r w:rsidR="005F703D">
              <w:rPr>
                <w:rFonts w:hint="eastAsia"/>
                <w:b/>
                <w:bCs/>
                <w:sz w:val="24"/>
              </w:rPr>
              <w:t>2-</w:t>
            </w:r>
            <w:r w:rsidR="00861D3F">
              <w:rPr>
                <w:rFonts w:hint="eastAsia"/>
                <w:b/>
                <w:bCs/>
                <w:sz w:val="24"/>
              </w:rPr>
              <w:t>3</w:t>
            </w:r>
            <w:r w:rsidR="00FC0460">
              <w:rPr>
                <w:b/>
                <w:bCs/>
                <w:sz w:val="24"/>
              </w:rPr>
              <w:t>建设项目</w:t>
            </w:r>
            <w:r w:rsidR="00FC0460">
              <w:rPr>
                <w:rFonts w:hint="eastAsia"/>
                <w:b/>
                <w:bCs/>
                <w:sz w:val="24"/>
              </w:rPr>
              <w:t>生产单元、工艺及生产设施</w:t>
            </w:r>
            <w:r w:rsidR="00FC0460">
              <w:rPr>
                <w:b/>
                <w:bCs/>
                <w:sz w:val="24"/>
              </w:rPr>
              <w:t>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850"/>
              <w:gridCol w:w="1134"/>
              <w:gridCol w:w="2552"/>
              <w:gridCol w:w="850"/>
              <w:gridCol w:w="567"/>
              <w:gridCol w:w="1289"/>
            </w:tblGrid>
            <w:tr w:rsidR="00E57737" w:rsidRPr="00F9036D" w:rsidTr="002B36C8">
              <w:trPr>
                <w:trHeight w:val="690"/>
                <w:jc w:val="center"/>
              </w:trPr>
              <w:tc>
                <w:tcPr>
                  <w:tcW w:w="696" w:type="dxa"/>
                  <w:vAlign w:val="center"/>
                </w:tcPr>
                <w:p w:rsidR="00E57737" w:rsidRPr="00F9036D" w:rsidRDefault="00E57737" w:rsidP="002B36C8">
                  <w:pPr>
                    <w:jc w:val="center"/>
                    <w:rPr>
                      <w:b/>
                      <w:szCs w:val="21"/>
                    </w:rPr>
                  </w:pPr>
                  <w:r w:rsidRPr="00F9036D">
                    <w:rPr>
                      <w:rFonts w:hAnsi="宋体"/>
                      <w:b/>
                      <w:szCs w:val="21"/>
                    </w:rPr>
                    <w:t>序号</w:t>
                  </w:r>
                </w:p>
              </w:tc>
              <w:tc>
                <w:tcPr>
                  <w:tcW w:w="850" w:type="dxa"/>
                  <w:vAlign w:val="center"/>
                </w:tcPr>
                <w:p w:rsidR="00E57737" w:rsidRPr="00F9036D" w:rsidRDefault="00E57737" w:rsidP="002B36C8">
                  <w:pPr>
                    <w:jc w:val="center"/>
                    <w:rPr>
                      <w:b/>
                      <w:szCs w:val="21"/>
                    </w:rPr>
                  </w:pPr>
                  <w:r>
                    <w:rPr>
                      <w:rFonts w:hint="eastAsia"/>
                      <w:b/>
                      <w:szCs w:val="21"/>
                    </w:rPr>
                    <w:t>主要生产单元</w:t>
                  </w:r>
                </w:p>
              </w:tc>
              <w:tc>
                <w:tcPr>
                  <w:tcW w:w="1134" w:type="dxa"/>
                  <w:vAlign w:val="center"/>
                </w:tcPr>
                <w:p w:rsidR="00E57737" w:rsidRPr="00F9036D" w:rsidRDefault="00E57737" w:rsidP="002B36C8">
                  <w:pPr>
                    <w:jc w:val="center"/>
                    <w:rPr>
                      <w:b/>
                      <w:szCs w:val="21"/>
                    </w:rPr>
                  </w:pPr>
                  <w:r>
                    <w:rPr>
                      <w:rFonts w:hint="eastAsia"/>
                      <w:b/>
                      <w:szCs w:val="21"/>
                    </w:rPr>
                    <w:t>主要工艺</w:t>
                  </w:r>
                </w:p>
              </w:tc>
              <w:tc>
                <w:tcPr>
                  <w:tcW w:w="2552" w:type="dxa"/>
                  <w:vAlign w:val="center"/>
                </w:tcPr>
                <w:p w:rsidR="00E57737" w:rsidRPr="00F9036D" w:rsidRDefault="00E57737" w:rsidP="002B36C8">
                  <w:pPr>
                    <w:jc w:val="center"/>
                    <w:rPr>
                      <w:b/>
                      <w:szCs w:val="21"/>
                    </w:rPr>
                  </w:pPr>
                  <w:r w:rsidRPr="00F9036D">
                    <w:rPr>
                      <w:rFonts w:hAnsi="宋体"/>
                      <w:b/>
                      <w:szCs w:val="21"/>
                    </w:rPr>
                    <w:t>设备名称</w:t>
                  </w:r>
                </w:p>
              </w:tc>
              <w:tc>
                <w:tcPr>
                  <w:tcW w:w="1417" w:type="dxa"/>
                  <w:gridSpan w:val="2"/>
                  <w:vAlign w:val="center"/>
                </w:tcPr>
                <w:p w:rsidR="00E57737" w:rsidRPr="00F9036D" w:rsidRDefault="00E57737" w:rsidP="002B36C8">
                  <w:pPr>
                    <w:jc w:val="center"/>
                    <w:rPr>
                      <w:b/>
                      <w:szCs w:val="21"/>
                    </w:rPr>
                  </w:pPr>
                  <w:r w:rsidRPr="00F9036D">
                    <w:rPr>
                      <w:rFonts w:hAnsi="宋体"/>
                      <w:b/>
                      <w:szCs w:val="21"/>
                    </w:rPr>
                    <w:t>数量（台</w:t>
                  </w:r>
                  <w:r w:rsidRPr="00F9036D">
                    <w:rPr>
                      <w:b/>
                      <w:szCs w:val="21"/>
                    </w:rPr>
                    <w:t>/</w:t>
                  </w:r>
                  <w:r w:rsidRPr="00F9036D">
                    <w:rPr>
                      <w:rFonts w:hAnsi="宋体"/>
                      <w:b/>
                      <w:szCs w:val="21"/>
                    </w:rPr>
                    <w:t>套）</w:t>
                  </w:r>
                </w:p>
              </w:tc>
              <w:tc>
                <w:tcPr>
                  <w:tcW w:w="1289" w:type="dxa"/>
                  <w:vAlign w:val="center"/>
                </w:tcPr>
                <w:p w:rsidR="00E57737" w:rsidRPr="00F9036D" w:rsidRDefault="00E57737" w:rsidP="002B36C8">
                  <w:pPr>
                    <w:jc w:val="center"/>
                    <w:rPr>
                      <w:b/>
                      <w:szCs w:val="21"/>
                    </w:rPr>
                  </w:pPr>
                  <w:r w:rsidRPr="00F9036D">
                    <w:rPr>
                      <w:rFonts w:hAnsi="宋体"/>
                      <w:b/>
                      <w:szCs w:val="21"/>
                    </w:rPr>
                    <w:t>备注</w:t>
                  </w:r>
                </w:p>
              </w:tc>
            </w:tr>
            <w:tr w:rsidR="00A96373" w:rsidRPr="00F9036D" w:rsidTr="00D465FB">
              <w:trPr>
                <w:trHeight w:val="439"/>
                <w:jc w:val="center"/>
              </w:trPr>
              <w:tc>
                <w:tcPr>
                  <w:tcW w:w="7938" w:type="dxa"/>
                  <w:gridSpan w:val="7"/>
                  <w:vAlign w:val="center"/>
                </w:tcPr>
                <w:p w:rsidR="00A96373" w:rsidRPr="00F9036D" w:rsidRDefault="004959B1" w:rsidP="002B36C8">
                  <w:pPr>
                    <w:jc w:val="center"/>
                    <w:rPr>
                      <w:rFonts w:hAnsi="宋体"/>
                      <w:b/>
                      <w:szCs w:val="21"/>
                    </w:rPr>
                  </w:pPr>
                  <w:r>
                    <w:rPr>
                      <w:rFonts w:hAnsi="宋体" w:hint="eastAsia"/>
                      <w:b/>
                      <w:szCs w:val="21"/>
                    </w:rPr>
                    <w:t>机械加工区（</w:t>
                  </w:r>
                  <w:r>
                    <w:rPr>
                      <w:rFonts w:hAnsi="宋体" w:hint="eastAsia"/>
                      <w:b/>
                      <w:szCs w:val="21"/>
                    </w:rPr>
                    <w:t>B1</w:t>
                  </w:r>
                  <w:r>
                    <w:rPr>
                      <w:rFonts w:hAnsi="宋体" w:hint="eastAsia"/>
                      <w:b/>
                      <w:szCs w:val="21"/>
                    </w:rPr>
                    <w:t>车间）</w:t>
                  </w:r>
                </w:p>
              </w:tc>
            </w:tr>
            <w:tr w:rsidR="000A3B2F" w:rsidRPr="00F9036D" w:rsidTr="002B36C8">
              <w:trPr>
                <w:trHeight w:val="340"/>
                <w:jc w:val="center"/>
              </w:trPr>
              <w:tc>
                <w:tcPr>
                  <w:tcW w:w="696" w:type="dxa"/>
                  <w:vAlign w:val="center"/>
                </w:tcPr>
                <w:p w:rsidR="000A3B2F" w:rsidRPr="00F9036D" w:rsidRDefault="000A3B2F" w:rsidP="002B36C8">
                  <w:pPr>
                    <w:widowControl/>
                    <w:jc w:val="center"/>
                    <w:textAlignment w:val="center"/>
                    <w:rPr>
                      <w:szCs w:val="21"/>
                    </w:rPr>
                  </w:pPr>
                  <w:r w:rsidRPr="00F9036D">
                    <w:rPr>
                      <w:szCs w:val="21"/>
                    </w:rPr>
                    <w:t>1</w:t>
                  </w:r>
                </w:p>
              </w:tc>
              <w:tc>
                <w:tcPr>
                  <w:tcW w:w="850" w:type="dxa"/>
                  <w:vMerge w:val="restart"/>
                  <w:vAlign w:val="center"/>
                </w:tcPr>
                <w:p w:rsidR="000A3B2F" w:rsidRPr="00F9036D" w:rsidRDefault="000A3B2F" w:rsidP="002B36C8">
                  <w:pPr>
                    <w:jc w:val="center"/>
                    <w:rPr>
                      <w:szCs w:val="21"/>
                    </w:rPr>
                  </w:pPr>
                  <w:r>
                    <w:rPr>
                      <w:rFonts w:hint="eastAsia"/>
                      <w:szCs w:val="21"/>
                    </w:rPr>
                    <w:t>钢结构及屏蔽板、门生产</w:t>
                  </w:r>
                </w:p>
              </w:tc>
              <w:tc>
                <w:tcPr>
                  <w:tcW w:w="1134" w:type="dxa"/>
                  <w:vAlign w:val="center"/>
                </w:tcPr>
                <w:p w:rsidR="000A3B2F" w:rsidRPr="00F9036D" w:rsidRDefault="003D3F57" w:rsidP="002B36C8">
                  <w:pPr>
                    <w:jc w:val="center"/>
                    <w:rPr>
                      <w:szCs w:val="21"/>
                    </w:rPr>
                  </w:pPr>
                  <w:r>
                    <w:rPr>
                      <w:rFonts w:hint="eastAsia"/>
                      <w:szCs w:val="21"/>
                    </w:rPr>
                    <w:t>切割</w:t>
                  </w:r>
                </w:p>
              </w:tc>
              <w:tc>
                <w:tcPr>
                  <w:tcW w:w="2552" w:type="dxa"/>
                  <w:vAlign w:val="center"/>
                </w:tcPr>
                <w:p w:rsidR="000A3B2F" w:rsidRDefault="000A3B2F" w:rsidP="002B36C8">
                  <w:pPr>
                    <w:jc w:val="center"/>
                    <w:rPr>
                      <w:szCs w:val="21"/>
                      <w:lang w:eastAsia="en-US"/>
                    </w:rPr>
                  </w:pPr>
                  <w:r>
                    <w:rPr>
                      <w:rFonts w:hint="eastAsia"/>
                    </w:rPr>
                    <w:t>激光切割机</w:t>
                  </w:r>
                </w:p>
              </w:tc>
              <w:tc>
                <w:tcPr>
                  <w:tcW w:w="1417" w:type="dxa"/>
                  <w:gridSpan w:val="2"/>
                  <w:vAlign w:val="center"/>
                </w:tcPr>
                <w:p w:rsidR="000A3B2F" w:rsidRPr="00F9036D" w:rsidRDefault="000A3B2F" w:rsidP="002B36C8">
                  <w:pPr>
                    <w:jc w:val="center"/>
                    <w:rPr>
                      <w:szCs w:val="21"/>
                    </w:rPr>
                  </w:pPr>
                  <w:r>
                    <w:rPr>
                      <w:rFonts w:hint="eastAsia"/>
                      <w:szCs w:val="21"/>
                    </w:rPr>
                    <w:t>1</w:t>
                  </w:r>
                </w:p>
              </w:tc>
              <w:tc>
                <w:tcPr>
                  <w:tcW w:w="1289" w:type="dxa"/>
                  <w:vAlign w:val="center"/>
                </w:tcPr>
                <w:p w:rsidR="000A3B2F" w:rsidRPr="00F9036D"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Pr="00F9036D" w:rsidRDefault="000A3B2F" w:rsidP="002B36C8">
                  <w:pPr>
                    <w:widowControl/>
                    <w:jc w:val="center"/>
                    <w:textAlignment w:val="center"/>
                    <w:rPr>
                      <w:szCs w:val="21"/>
                    </w:rPr>
                  </w:pPr>
                  <w:r w:rsidRPr="00F9036D">
                    <w:rPr>
                      <w:kern w:val="0"/>
                      <w:szCs w:val="21"/>
                    </w:rPr>
                    <w:t>2</w:t>
                  </w:r>
                </w:p>
              </w:tc>
              <w:tc>
                <w:tcPr>
                  <w:tcW w:w="850" w:type="dxa"/>
                  <w:vMerge/>
                  <w:vAlign w:val="center"/>
                </w:tcPr>
                <w:p w:rsidR="000A3B2F" w:rsidRPr="00F9036D" w:rsidRDefault="000A3B2F" w:rsidP="002B36C8">
                  <w:pPr>
                    <w:jc w:val="center"/>
                    <w:rPr>
                      <w:szCs w:val="21"/>
                    </w:rPr>
                  </w:pPr>
                </w:p>
              </w:tc>
              <w:tc>
                <w:tcPr>
                  <w:tcW w:w="1134" w:type="dxa"/>
                  <w:vAlign w:val="center"/>
                </w:tcPr>
                <w:p w:rsidR="000A3B2F" w:rsidRPr="00F9036D" w:rsidRDefault="003D3F57" w:rsidP="002B36C8">
                  <w:pPr>
                    <w:jc w:val="center"/>
                    <w:rPr>
                      <w:szCs w:val="21"/>
                    </w:rPr>
                  </w:pPr>
                  <w:r>
                    <w:rPr>
                      <w:rFonts w:hint="eastAsia"/>
                      <w:szCs w:val="21"/>
                    </w:rPr>
                    <w:t>机加工</w:t>
                  </w:r>
                </w:p>
              </w:tc>
              <w:tc>
                <w:tcPr>
                  <w:tcW w:w="2552" w:type="dxa"/>
                  <w:vAlign w:val="center"/>
                </w:tcPr>
                <w:p w:rsidR="000A3B2F" w:rsidRDefault="000A3B2F" w:rsidP="002B36C8">
                  <w:pPr>
                    <w:jc w:val="center"/>
                    <w:rPr>
                      <w:szCs w:val="21"/>
                      <w:lang w:eastAsia="en-US"/>
                    </w:rPr>
                  </w:pPr>
                  <w:r>
                    <w:rPr>
                      <w:rFonts w:hint="eastAsia"/>
                    </w:rPr>
                    <w:t>数控冲床</w:t>
                  </w:r>
                </w:p>
              </w:tc>
              <w:tc>
                <w:tcPr>
                  <w:tcW w:w="1417" w:type="dxa"/>
                  <w:gridSpan w:val="2"/>
                  <w:vAlign w:val="center"/>
                </w:tcPr>
                <w:p w:rsidR="000A3B2F" w:rsidRPr="00F9036D" w:rsidRDefault="000A3B2F" w:rsidP="002B36C8">
                  <w:pPr>
                    <w:jc w:val="center"/>
                    <w:rPr>
                      <w:szCs w:val="21"/>
                    </w:rPr>
                  </w:pPr>
                  <w:r>
                    <w:rPr>
                      <w:rFonts w:hint="eastAsia"/>
                      <w:szCs w:val="21"/>
                    </w:rPr>
                    <w:t>1</w:t>
                  </w:r>
                </w:p>
              </w:tc>
              <w:tc>
                <w:tcPr>
                  <w:tcW w:w="1289" w:type="dxa"/>
                  <w:vAlign w:val="center"/>
                </w:tcPr>
                <w:p w:rsidR="000A3B2F" w:rsidRPr="00F9036D"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Pr="00F9036D" w:rsidRDefault="000A3B2F" w:rsidP="002B36C8">
                  <w:pPr>
                    <w:widowControl/>
                    <w:jc w:val="center"/>
                    <w:textAlignment w:val="center"/>
                    <w:rPr>
                      <w:kern w:val="0"/>
                      <w:szCs w:val="21"/>
                    </w:rPr>
                  </w:pPr>
                  <w:r w:rsidRPr="00F9036D">
                    <w:rPr>
                      <w:kern w:val="0"/>
                      <w:szCs w:val="21"/>
                    </w:rPr>
                    <w:t>3</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折弯</w:t>
                  </w:r>
                </w:p>
              </w:tc>
              <w:tc>
                <w:tcPr>
                  <w:tcW w:w="2552" w:type="dxa"/>
                  <w:vAlign w:val="center"/>
                </w:tcPr>
                <w:p w:rsidR="000A3B2F" w:rsidRDefault="000A3B2F" w:rsidP="002B36C8">
                  <w:pPr>
                    <w:jc w:val="center"/>
                    <w:rPr>
                      <w:szCs w:val="21"/>
                      <w:lang w:eastAsia="en-US"/>
                    </w:rPr>
                  </w:pPr>
                  <w:r>
                    <w:rPr>
                      <w:rFonts w:hint="eastAsia"/>
                    </w:rPr>
                    <w:t>数控折弯机</w:t>
                  </w:r>
                </w:p>
              </w:tc>
              <w:tc>
                <w:tcPr>
                  <w:tcW w:w="1417" w:type="dxa"/>
                  <w:gridSpan w:val="2"/>
                  <w:vAlign w:val="center"/>
                </w:tcPr>
                <w:p w:rsidR="000A3B2F" w:rsidRDefault="000A3B2F" w:rsidP="002B36C8">
                  <w:pPr>
                    <w:jc w:val="center"/>
                    <w:rPr>
                      <w:szCs w:val="21"/>
                    </w:rPr>
                  </w:pPr>
                  <w:r>
                    <w:rPr>
                      <w:rFonts w:hint="eastAsia"/>
                      <w:szCs w:val="21"/>
                    </w:rPr>
                    <w:t>2</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Pr="00F9036D" w:rsidRDefault="000A3B2F" w:rsidP="002B36C8">
                  <w:pPr>
                    <w:widowControl/>
                    <w:jc w:val="center"/>
                    <w:textAlignment w:val="center"/>
                    <w:rPr>
                      <w:kern w:val="0"/>
                      <w:szCs w:val="21"/>
                    </w:rPr>
                  </w:pPr>
                  <w:r w:rsidRPr="00F9036D">
                    <w:rPr>
                      <w:kern w:val="0"/>
                      <w:szCs w:val="21"/>
                    </w:rPr>
                    <w:t>5</w:t>
                  </w:r>
                </w:p>
              </w:tc>
              <w:tc>
                <w:tcPr>
                  <w:tcW w:w="850" w:type="dxa"/>
                  <w:vMerge/>
                  <w:vAlign w:val="center"/>
                </w:tcPr>
                <w:p w:rsidR="000A3B2F" w:rsidRPr="00F9036D" w:rsidRDefault="000A3B2F" w:rsidP="002B36C8">
                  <w:pPr>
                    <w:jc w:val="center"/>
                    <w:rPr>
                      <w:szCs w:val="21"/>
                    </w:rPr>
                  </w:pPr>
                </w:p>
              </w:tc>
              <w:tc>
                <w:tcPr>
                  <w:tcW w:w="1134" w:type="dxa"/>
                  <w:vAlign w:val="center"/>
                </w:tcPr>
                <w:p w:rsidR="000A3B2F" w:rsidRPr="00F9036D" w:rsidRDefault="00584C12" w:rsidP="002B36C8">
                  <w:pPr>
                    <w:jc w:val="center"/>
                    <w:rPr>
                      <w:szCs w:val="21"/>
                    </w:rPr>
                  </w:pPr>
                  <w:r>
                    <w:rPr>
                      <w:rFonts w:hint="eastAsia"/>
                      <w:szCs w:val="21"/>
                    </w:rPr>
                    <w:t>下料</w:t>
                  </w:r>
                </w:p>
              </w:tc>
              <w:tc>
                <w:tcPr>
                  <w:tcW w:w="2552" w:type="dxa"/>
                  <w:vAlign w:val="center"/>
                </w:tcPr>
                <w:p w:rsidR="000A3B2F" w:rsidRDefault="000A3B2F" w:rsidP="002B36C8">
                  <w:pPr>
                    <w:jc w:val="center"/>
                    <w:rPr>
                      <w:szCs w:val="21"/>
                      <w:lang w:eastAsia="en-US"/>
                    </w:rPr>
                  </w:pPr>
                  <w:r>
                    <w:rPr>
                      <w:rFonts w:hint="eastAsia"/>
                    </w:rPr>
                    <w:t>数控剪板机</w:t>
                  </w:r>
                </w:p>
              </w:tc>
              <w:tc>
                <w:tcPr>
                  <w:tcW w:w="1417" w:type="dxa"/>
                  <w:gridSpan w:val="2"/>
                  <w:vAlign w:val="center"/>
                </w:tcPr>
                <w:p w:rsidR="000A3B2F" w:rsidRPr="00F9036D" w:rsidRDefault="000A3B2F" w:rsidP="002B36C8">
                  <w:pPr>
                    <w:jc w:val="center"/>
                    <w:rPr>
                      <w:szCs w:val="21"/>
                    </w:rPr>
                  </w:pPr>
                  <w:r>
                    <w:rPr>
                      <w:rFonts w:hint="eastAsia"/>
                      <w:szCs w:val="21"/>
                    </w:rPr>
                    <w:t>1</w:t>
                  </w:r>
                </w:p>
              </w:tc>
              <w:tc>
                <w:tcPr>
                  <w:tcW w:w="1289" w:type="dxa"/>
                  <w:vAlign w:val="center"/>
                </w:tcPr>
                <w:p w:rsidR="000A3B2F" w:rsidRPr="00F9036D"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Pr="00F9036D" w:rsidRDefault="000A3B2F" w:rsidP="002B36C8">
                  <w:pPr>
                    <w:widowControl/>
                    <w:jc w:val="center"/>
                    <w:textAlignment w:val="center"/>
                    <w:rPr>
                      <w:kern w:val="0"/>
                      <w:szCs w:val="21"/>
                    </w:rPr>
                  </w:pPr>
                  <w:r w:rsidRPr="00F9036D">
                    <w:rPr>
                      <w:kern w:val="0"/>
                      <w:szCs w:val="21"/>
                    </w:rPr>
                    <w:t>6</w:t>
                  </w:r>
                </w:p>
              </w:tc>
              <w:tc>
                <w:tcPr>
                  <w:tcW w:w="850" w:type="dxa"/>
                  <w:vMerge/>
                  <w:vAlign w:val="center"/>
                </w:tcPr>
                <w:p w:rsidR="000A3B2F" w:rsidRPr="00F9036D" w:rsidRDefault="000A3B2F" w:rsidP="002B36C8">
                  <w:pPr>
                    <w:jc w:val="center"/>
                    <w:rPr>
                      <w:szCs w:val="21"/>
                    </w:rPr>
                  </w:pPr>
                </w:p>
              </w:tc>
              <w:tc>
                <w:tcPr>
                  <w:tcW w:w="1134" w:type="dxa"/>
                  <w:vAlign w:val="center"/>
                </w:tcPr>
                <w:p w:rsidR="000A3B2F" w:rsidRPr="00F9036D" w:rsidRDefault="00584C12" w:rsidP="002B36C8">
                  <w:pPr>
                    <w:jc w:val="center"/>
                    <w:rPr>
                      <w:szCs w:val="21"/>
                    </w:rPr>
                  </w:pPr>
                  <w:r>
                    <w:rPr>
                      <w:rFonts w:hint="eastAsia"/>
                      <w:szCs w:val="21"/>
                    </w:rPr>
                    <w:t>压铆</w:t>
                  </w:r>
                </w:p>
              </w:tc>
              <w:tc>
                <w:tcPr>
                  <w:tcW w:w="2552" w:type="dxa"/>
                  <w:vAlign w:val="center"/>
                </w:tcPr>
                <w:p w:rsidR="000A3B2F" w:rsidRDefault="000A3B2F" w:rsidP="002B36C8">
                  <w:pPr>
                    <w:jc w:val="center"/>
                    <w:rPr>
                      <w:szCs w:val="21"/>
                      <w:lang w:eastAsia="en-US"/>
                    </w:rPr>
                  </w:pPr>
                  <w:r>
                    <w:rPr>
                      <w:rFonts w:hint="eastAsia"/>
                    </w:rPr>
                    <w:t>压铆机</w:t>
                  </w:r>
                </w:p>
              </w:tc>
              <w:tc>
                <w:tcPr>
                  <w:tcW w:w="1417" w:type="dxa"/>
                  <w:gridSpan w:val="2"/>
                  <w:vAlign w:val="center"/>
                </w:tcPr>
                <w:p w:rsidR="000A3B2F" w:rsidRPr="00F9036D" w:rsidRDefault="000A3B2F" w:rsidP="002B36C8">
                  <w:pPr>
                    <w:jc w:val="center"/>
                    <w:rPr>
                      <w:szCs w:val="21"/>
                    </w:rPr>
                  </w:pPr>
                  <w:r>
                    <w:rPr>
                      <w:rFonts w:hint="eastAsia"/>
                      <w:szCs w:val="21"/>
                    </w:rPr>
                    <w:t>1</w:t>
                  </w:r>
                </w:p>
              </w:tc>
              <w:tc>
                <w:tcPr>
                  <w:tcW w:w="1289" w:type="dxa"/>
                  <w:vAlign w:val="center"/>
                </w:tcPr>
                <w:p w:rsidR="000A3B2F" w:rsidRPr="00F9036D"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Pr="00F9036D" w:rsidRDefault="000A3B2F" w:rsidP="002B36C8">
                  <w:pPr>
                    <w:widowControl/>
                    <w:jc w:val="center"/>
                    <w:textAlignment w:val="center"/>
                    <w:rPr>
                      <w:kern w:val="0"/>
                      <w:szCs w:val="21"/>
                    </w:rPr>
                  </w:pPr>
                  <w:r>
                    <w:rPr>
                      <w:rFonts w:hint="eastAsia"/>
                      <w:kern w:val="0"/>
                      <w:szCs w:val="21"/>
                    </w:rPr>
                    <w:t>7</w:t>
                  </w:r>
                </w:p>
              </w:tc>
              <w:tc>
                <w:tcPr>
                  <w:tcW w:w="850" w:type="dxa"/>
                  <w:vMerge/>
                  <w:vAlign w:val="center"/>
                </w:tcPr>
                <w:p w:rsidR="000A3B2F" w:rsidRPr="00F9036D" w:rsidRDefault="000A3B2F" w:rsidP="002B36C8">
                  <w:pPr>
                    <w:jc w:val="center"/>
                    <w:rPr>
                      <w:szCs w:val="21"/>
                    </w:rPr>
                  </w:pPr>
                </w:p>
              </w:tc>
              <w:tc>
                <w:tcPr>
                  <w:tcW w:w="1134" w:type="dxa"/>
                  <w:vAlign w:val="center"/>
                </w:tcPr>
                <w:p w:rsidR="000A3B2F" w:rsidRPr="00F9036D" w:rsidRDefault="00584C12" w:rsidP="002B36C8">
                  <w:pPr>
                    <w:jc w:val="center"/>
                    <w:rPr>
                      <w:szCs w:val="21"/>
                    </w:rPr>
                  </w:pPr>
                  <w:r>
                    <w:rPr>
                      <w:rFonts w:hint="eastAsia"/>
                      <w:szCs w:val="21"/>
                    </w:rPr>
                    <w:t>机加工</w:t>
                  </w:r>
                </w:p>
              </w:tc>
              <w:tc>
                <w:tcPr>
                  <w:tcW w:w="2552" w:type="dxa"/>
                  <w:vAlign w:val="center"/>
                </w:tcPr>
                <w:p w:rsidR="000A3B2F" w:rsidRDefault="000A3B2F" w:rsidP="002B36C8">
                  <w:pPr>
                    <w:jc w:val="center"/>
                    <w:rPr>
                      <w:szCs w:val="21"/>
                      <w:lang w:eastAsia="en-US"/>
                    </w:rPr>
                  </w:pPr>
                  <w:r>
                    <w:rPr>
                      <w:rFonts w:hint="eastAsia"/>
                    </w:rPr>
                    <w:t>攻丝机</w:t>
                  </w:r>
                </w:p>
              </w:tc>
              <w:tc>
                <w:tcPr>
                  <w:tcW w:w="1417" w:type="dxa"/>
                  <w:gridSpan w:val="2"/>
                  <w:vAlign w:val="center"/>
                </w:tcPr>
                <w:p w:rsidR="000A3B2F" w:rsidRPr="00F9036D" w:rsidRDefault="000A3B2F" w:rsidP="002B36C8">
                  <w:pPr>
                    <w:jc w:val="center"/>
                    <w:rPr>
                      <w:szCs w:val="21"/>
                    </w:rPr>
                  </w:pPr>
                  <w:r>
                    <w:rPr>
                      <w:rFonts w:hint="eastAsia"/>
                      <w:szCs w:val="21"/>
                    </w:rPr>
                    <w:t>1</w:t>
                  </w:r>
                </w:p>
              </w:tc>
              <w:tc>
                <w:tcPr>
                  <w:tcW w:w="1289" w:type="dxa"/>
                  <w:vAlign w:val="center"/>
                </w:tcPr>
                <w:p w:rsidR="000A3B2F" w:rsidRPr="00F9036D"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8</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机加工</w:t>
                  </w:r>
                </w:p>
              </w:tc>
              <w:tc>
                <w:tcPr>
                  <w:tcW w:w="2552" w:type="dxa"/>
                  <w:vAlign w:val="center"/>
                </w:tcPr>
                <w:p w:rsidR="000A3B2F" w:rsidRDefault="000A3B2F" w:rsidP="002B36C8">
                  <w:pPr>
                    <w:jc w:val="center"/>
                    <w:rPr>
                      <w:szCs w:val="21"/>
                      <w:lang w:eastAsia="en-US"/>
                    </w:rPr>
                  </w:pPr>
                  <w:r>
                    <w:rPr>
                      <w:rFonts w:hint="eastAsia"/>
                    </w:rPr>
                    <w:t>钻床</w:t>
                  </w:r>
                </w:p>
              </w:tc>
              <w:tc>
                <w:tcPr>
                  <w:tcW w:w="1417" w:type="dxa"/>
                  <w:gridSpan w:val="2"/>
                  <w:vAlign w:val="center"/>
                </w:tcPr>
                <w:p w:rsidR="000A3B2F" w:rsidRDefault="000A3B2F" w:rsidP="002B36C8">
                  <w:pPr>
                    <w:jc w:val="center"/>
                    <w:rPr>
                      <w:szCs w:val="21"/>
                    </w:rPr>
                  </w:pPr>
                  <w:r>
                    <w:rPr>
                      <w:rFonts w:hint="eastAsia"/>
                      <w:szCs w:val="21"/>
                    </w:rPr>
                    <w:t>1</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9</w:t>
                  </w:r>
                </w:p>
              </w:tc>
              <w:tc>
                <w:tcPr>
                  <w:tcW w:w="850" w:type="dxa"/>
                  <w:vMerge/>
                  <w:vAlign w:val="center"/>
                </w:tcPr>
                <w:p w:rsidR="000A3B2F" w:rsidRDefault="000A3B2F" w:rsidP="002B36C8">
                  <w:pPr>
                    <w:jc w:val="center"/>
                    <w:rPr>
                      <w:szCs w:val="21"/>
                    </w:rPr>
                  </w:pPr>
                </w:p>
              </w:tc>
              <w:tc>
                <w:tcPr>
                  <w:tcW w:w="1134" w:type="dxa"/>
                  <w:vAlign w:val="center"/>
                </w:tcPr>
                <w:p w:rsidR="000A3B2F" w:rsidRDefault="00F93112" w:rsidP="002B36C8">
                  <w:pPr>
                    <w:jc w:val="center"/>
                    <w:rPr>
                      <w:szCs w:val="21"/>
                    </w:rPr>
                  </w:pPr>
                  <w:r>
                    <w:rPr>
                      <w:rFonts w:hint="eastAsia"/>
                      <w:szCs w:val="21"/>
                    </w:rPr>
                    <w:t>设备维修</w:t>
                  </w:r>
                </w:p>
              </w:tc>
              <w:tc>
                <w:tcPr>
                  <w:tcW w:w="2552" w:type="dxa"/>
                  <w:vAlign w:val="center"/>
                </w:tcPr>
                <w:p w:rsidR="000A3B2F" w:rsidRDefault="000A3B2F" w:rsidP="002B36C8">
                  <w:pPr>
                    <w:jc w:val="center"/>
                    <w:rPr>
                      <w:szCs w:val="21"/>
                      <w:lang w:eastAsia="en-US"/>
                    </w:rPr>
                  </w:pPr>
                  <w:r>
                    <w:rPr>
                      <w:rFonts w:hint="eastAsia"/>
                    </w:rPr>
                    <w:t>台式砂轮机</w:t>
                  </w:r>
                </w:p>
              </w:tc>
              <w:tc>
                <w:tcPr>
                  <w:tcW w:w="1417" w:type="dxa"/>
                  <w:gridSpan w:val="2"/>
                  <w:vAlign w:val="center"/>
                </w:tcPr>
                <w:p w:rsidR="000A3B2F" w:rsidRDefault="000A3B2F" w:rsidP="002B36C8">
                  <w:pPr>
                    <w:jc w:val="center"/>
                    <w:rPr>
                      <w:szCs w:val="21"/>
                    </w:rPr>
                  </w:pPr>
                  <w:r>
                    <w:rPr>
                      <w:rFonts w:hint="eastAsia"/>
                      <w:szCs w:val="21"/>
                    </w:rPr>
                    <w:t>4</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10</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切割</w:t>
                  </w:r>
                </w:p>
              </w:tc>
              <w:tc>
                <w:tcPr>
                  <w:tcW w:w="2552" w:type="dxa"/>
                  <w:vAlign w:val="center"/>
                </w:tcPr>
                <w:p w:rsidR="000A3B2F" w:rsidRDefault="000A3B2F" w:rsidP="002B36C8">
                  <w:pPr>
                    <w:jc w:val="center"/>
                    <w:rPr>
                      <w:szCs w:val="21"/>
                      <w:lang w:eastAsia="en-US"/>
                    </w:rPr>
                  </w:pPr>
                  <w:r>
                    <w:rPr>
                      <w:rFonts w:hint="eastAsia"/>
                    </w:rPr>
                    <w:t>圆盘切割机</w:t>
                  </w:r>
                </w:p>
              </w:tc>
              <w:tc>
                <w:tcPr>
                  <w:tcW w:w="1417" w:type="dxa"/>
                  <w:gridSpan w:val="2"/>
                  <w:vAlign w:val="center"/>
                </w:tcPr>
                <w:p w:rsidR="000A3B2F" w:rsidRDefault="000A3B2F" w:rsidP="002B36C8">
                  <w:pPr>
                    <w:jc w:val="center"/>
                    <w:rPr>
                      <w:szCs w:val="21"/>
                    </w:rPr>
                  </w:pPr>
                  <w:r>
                    <w:rPr>
                      <w:rFonts w:hint="eastAsia"/>
                      <w:szCs w:val="21"/>
                    </w:rPr>
                    <w:t>4</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11</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机加工</w:t>
                  </w:r>
                </w:p>
              </w:tc>
              <w:tc>
                <w:tcPr>
                  <w:tcW w:w="2552" w:type="dxa"/>
                  <w:vAlign w:val="center"/>
                </w:tcPr>
                <w:p w:rsidR="000A3B2F" w:rsidRDefault="000A3B2F" w:rsidP="002B36C8">
                  <w:pPr>
                    <w:jc w:val="center"/>
                    <w:rPr>
                      <w:szCs w:val="21"/>
                      <w:lang w:eastAsia="en-US"/>
                    </w:rPr>
                  </w:pPr>
                  <w:r>
                    <w:rPr>
                      <w:rFonts w:hint="eastAsia"/>
                    </w:rPr>
                    <w:t>卷板机</w:t>
                  </w:r>
                </w:p>
              </w:tc>
              <w:tc>
                <w:tcPr>
                  <w:tcW w:w="1417" w:type="dxa"/>
                  <w:gridSpan w:val="2"/>
                  <w:vAlign w:val="center"/>
                </w:tcPr>
                <w:p w:rsidR="000A3B2F" w:rsidRDefault="000A3B2F" w:rsidP="002B36C8">
                  <w:pPr>
                    <w:jc w:val="center"/>
                    <w:rPr>
                      <w:szCs w:val="21"/>
                    </w:rPr>
                  </w:pPr>
                  <w:r>
                    <w:rPr>
                      <w:rFonts w:hint="eastAsia"/>
                      <w:szCs w:val="21"/>
                    </w:rPr>
                    <w:t>1</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12</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机加工</w:t>
                  </w:r>
                </w:p>
              </w:tc>
              <w:tc>
                <w:tcPr>
                  <w:tcW w:w="2552" w:type="dxa"/>
                  <w:vAlign w:val="center"/>
                </w:tcPr>
                <w:p w:rsidR="000A3B2F" w:rsidRDefault="000A3B2F" w:rsidP="002B36C8">
                  <w:pPr>
                    <w:jc w:val="center"/>
                    <w:rPr>
                      <w:szCs w:val="21"/>
                      <w:lang w:eastAsia="en-US"/>
                    </w:rPr>
                  </w:pPr>
                  <w:r>
                    <w:rPr>
                      <w:rFonts w:hint="eastAsia"/>
                    </w:rPr>
                    <w:t>磨床</w:t>
                  </w:r>
                </w:p>
              </w:tc>
              <w:tc>
                <w:tcPr>
                  <w:tcW w:w="1417" w:type="dxa"/>
                  <w:gridSpan w:val="2"/>
                  <w:vAlign w:val="center"/>
                </w:tcPr>
                <w:p w:rsidR="000A3B2F" w:rsidRDefault="000A3B2F" w:rsidP="002B36C8">
                  <w:pPr>
                    <w:jc w:val="center"/>
                    <w:rPr>
                      <w:szCs w:val="21"/>
                    </w:rPr>
                  </w:pPr>
                  <w:r>
                    <w:rPr>
                      <w:rFonts w:hint="eastAsia"/>
                      <w:szCs w:val="21"/>
                    </w:rPr>
                    <w:t>1</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13</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焊接</w:t>
                  </w:r>
                </w:p>
              </w:tc>
              <w:tc>
                <w:tcPr>
                  <w:tcW w:w="2552" w:type="dxa"/>
                  <w:vAlign w:val="center"/>
                </w:tcPr>
                <w:p w:rsidR="000A3B2F" w:rsidRDefault="000A3B2F" w:rsidP="002B36C8">
                  <w:pPr>
                    <w:jc w:val="center"/>
                  </w:pPr>
                  <w:r>
                    <w:rPr>
                      <w:rFonts w:hint="eastAsia"/>
                    </w:rPr>
                    <w:t>电焊机</w:t>
                  </w:r>
                </w:p>
              </w:tc>
              <w:tc>
                <w:tcPr>
                  <w:tcW w:w="1417" w:type="dxa"/>
                  <w:gridSpan w:val="2"/>
                  <w:vAlign w:val="center"/>
                </w:tcPr>
                <w:p w:rsidR="000A3B2F" w:rsidRDefault="000A3B2F" w:rsidP="002B36C8">
                  <w:pPr>
                    <w:jc w:val="center"/>
                    <w:rPr>
                      <w:szCs w:val="21"/>
                    </w:rPr>
                  </w:pPr>
                  <w:r>
                    <w:rPr>
                      <w:rFonts w:hint="eastAsia"/>
                      <w:szCs w:val="21"/>
                    </w:rPr>
                    <w:t>21</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14</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机加工</w:t>
                  </w:r>
                </w:p>
              </w:tc>
              <w:tc>
                <w:tcPr>
                  <w:tcW w:w="2552" w:type="dxa"/>
                  <w:vAlign w:val="center"/>
                </w:tcPr>
                <w:p w:rsidR="000A3B2F" w:rsidRDefault="000A3B2F" w:rsidP="002B36C8">
                  <w:pPr>
                    <w:jc w:val="center"/>
                  </w:pPr>
                  <w:r>
                    <w:rPr>
                      <w:rFonts w:hint="eastAsia"/>
                    </w:rPr>
                    <w:t>台钻</w:t>
                  </w:r>
                </w:p>
              </w:tc>
              <w:tc>
                <w:tcPr>
                  <w:tcW w:w="1417" w:type="dxa"/>
                  <w:gridSpan w:val="2"/>
                  <w:vAlign w:val="center"/>
                </w:tcPr>
                <w:p w:rsidR="000A3B2F" w:rsidRDefault="000A3B2F" w:rsidP="002B36C8">
                  <w:pPr>
                    <w:jc w:val="center"/>
                    <w:rPr>
                      <w:szCs w:val="21"/>
                    </w:rPr>
                  </w:pPr>
                  <w:r>
                    <w:rPr>
                      <w:rFonts w:hint="eastAsia"/>
                      <w:szCs w:val="21"/>
                    </w:rPr>
                    <w:t>1</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15</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打磨</w:t>
                  </w:r>
                </w:p>
              </w:tc>
              <w:tc>
                <w:tcPr>
                  <w:tcW w:w="2552" w:type="dxa"/>
                  <w:vAlign w:val="center"/>
                </w:tcPr>
                <w:p w:rsidR="000A3B2F" w:rsidRDefault="000A3B2F" w:rsidP="002B36C8">
                  <w:pPr>
                    <w:jc w:val="center"/>
                  </w:pPr>
                  <w:r>
                    <w:rPr>
                      <w:rFonts w:hint="eastAsia"/>
                    </w:rPr>
                    <w:t>角磨机</w:t>
                  </w:r>
                </w:p>
              </w:tc>
              <w:tc>
                <w:tcPr>
                  <w:tcW w:w="1417" w:type="dxa"/>
                  <w:gridSpan w:val="2"/>
                  <w:vAlign w:val="center"/>
                </w:tcPr>
                <w:p w:rsidR="000A3B2F" w:rsidRDefault="000A3B2F" w:rsidP="002B36C8">
                  <w:pPr>
                    <w:jc w:val="center"/>
                    <w:rPr>
                      <w:szCs w:val="21"/>
                    </w:rPr>
                  </w:pPr>
                  <w:r>
                    <w:rPr>
                      <w:rFonts w:hint="eastAsia"/>
                      <w:szCs w:val="21"/>
                    </w:rPr>
                    <w:t>20</w:t>
                  </w:r>
                </w:p>
              </w:tc>
              <w:tc>
                <w:tcPr>
                  <w:tcW w:w="1289" w:type="dxa"/>
                  <w:vAlign w:val="center"/>
                </w:tcPr>
                <w:p w:rsidR="000A3B2F" w:rsidRDefault="000A3B2F" w:rsidP="002B36C8">
                  <w:pPr>
                    <w:jc w:val="center"/>
                    <w:rPr>
                      <w:szCs w:val="21"/>
                    </w:rPr>
                  </w:pPr>
                  <w:r>
                    <w:rPr>
                      <w:rFonts w:hint="eastAsia"/>
                      <w:szCs w:val="21"/>
                    </w:rPr>
                    <w:t>外购，国产</w:t>
                  </w:r>
                </w:p>
              </w:tc>
            </w:tr>
            <w:tr w:rsidR="000A3B2F" w:rsidRPr="00F9036D" w:rsidTr="002B36C8">
              <w:trPr>
                <w:trHeight w:val="340"/>
                <w:jc w:val="center"/>
              </w:trPr>
              <w:tc>
                <w:tcPr>
                  <w:tcW w:w="696" w:type="dxa"/>
                  <w:vAlign w:val="center"/>
                </w:tcPr>
                <w:p w:rsidR="000A3B2F" w:rsidRDefault="000A3B2F" w:rsidP="002B36C8">
                  <w:pPr>
                    <w:widowControl/>
                    <w:jc w:val="center"/>
                    <w:textAlignment w:val="center"/>
                    <w:rPr>
                      <w:kern w:val="0"/>
                      <w:szCs w:val="21"/>
                    </w:rPr>
                  </w:pPr>
                  <w:r>
                    <w:rPr>
                      <w:rFonts w:hint="eastAsia"/>
                      <w:kern w:val="0"/>
                      <w:szCs w:val="21"/>
                    </w:rPr>
                    <w:t>16</w:t>
                  </w:r>
                </w:p>
              </w:tc>
              <w:tc>
                <w:tcPr>
                  <w:tcW w:w="850" w:type="dxa"/>
                  <w:vMerge/>
                  <w:vAlign w:val="center"/>
                </w:tcPr>
                <w:p w:rsidR="000A3B2F" w:rsidRDefault="000A3B2F" w:rsidP="002B36C8">
                  <w:pPr>
                    <w:jc w:val="center"/>
                    <w:rPr>
                      <w:szCs w:val="21"/>
                    </w:rPr>
                  </w:pPr>
                </w:p>
              </w:tc>
              <w:tc>
                <w:tcPr>
                  <w:tcW w:w="1134" w:type="dxa"/>
                  <w:vAlign w:val="center"/>
                </w:tcPr>
                <w:p w:rsidR="000A3B2F" w:rsidRDefault="00584C12" w:rsidP="002B36C8">
                  <w:pPr>
                    <w:jc w:val="center"/>
                    <w:rPr>
                      <w:szCs w:val="21"/>
                    </w:rPr>
                  </w:pPr>
                  <w:r>
                    <w:rPr>
                      <w:rFonts w:hint="eastAsia"/>
                      <w:szCs w:val="21"/>
                    </w:rPr>
                    <w:t>检验</w:t>
                  </w:r>
                </w:p>
              </w:tc>
              <w:tc>
                <w:tcPr>
                  <w:tcW w:w="2552" w:type="dxa"/>
                  <w:vAlign w:val="center"/>
                </w:tcPr>
                <w:p w:rsidR="000A3B2F" w:rsidRDefault="000A3B2F" w:rsidP="002B36C8">
                  <w:pPr>
                    <w:jc w:val="center"/>
                  </w:pPr>
                  <w:r>
                    <w:rPr>
                      <w:rFonts w:hint="eastAsia"/>
                    </w:rPr>
                    <w:t>探伤仪器</w:t>
                  </w:r>
                </w:p>
              </w:tc>
              <w:tc>
                <w:tcPr>
                  <w:tcW w:w="1417" w:type="dxa"/>
                  <w:gridSpan w:val="2"/>
                  <w:vAlign w:val="center"/>
                </w:tcPr>
                <w:p w:rsidR="000A3B2F" w:rsidRDefault="000A3B2F" w:rsidP="002B36C8">
                  <w:pPr>
                    <w:jc w:val="center"/>
                    <w:rPr>
                      <w:szCs w:val="21"/>
                    </w:rPr>
                  </w:pPr>
                  <w:r>
                    <w:rPr>
                      <w:rFonts w:hint="eastAsia"/>
                      <w:szCs w:val="21"/>
                    </w:rPr>
                    <w:t>1</w:t>
                  </w:r>
                </w:p>
              </w:tc>
              <w:tc>
                <w:tcPr>
                  <w:tcW w:w="1289" w:type="dxa"/>
                  <w:vAlign w:val="center"/>
                </w:tcPr>
                <w:p w:rsidR="000A3B2F" w:rsidRDefault="000A3B2F" w:rsidP="002B36C8">
                  <w:pPr>
                    <w:jc w:val="center"/>
                    <w:rPr>
                      <w:szCs w:val="21"/>
                    </w:rPr>
                  </w:pPr>
                  <w:r>
                    <w:rPr>
                      <w:rFonts w:hint="eastAsia"/>
                      <w:szCs w:val="21"/>
                    </w:rPr>
                    <w:t>外购，国产</w:t>
                  </w:r>
                </w:p>
              </w:tc>
            </w:tr>
            <w:tr w:rsidR="00A96373" w:rsidRPr="00F9036D" w:rsidTr="007F2E2F">
              <w:trPr>
                <w:trHeight w:val="340"/>
                <w:jc w:val="center"/>
              </w:trPr>
              <w:tc>
                <w:tcPr>
                  <w:tcW w:w="7938" w:type="dxa"/>
                  <w:gridSpan w:val="7"/>
                  <w:vAlign w:val="center"/>
                </w:tcPr>
                <w:p w:rsidR="00A96373" w:rsidRPr="004959B1" w:rsidRDefault="004959B1" w:rsidP="002B36C8">
                  <w:pPr>
                    <w:jc w:val="center"/>
                    <w:rPr>
                      <w:b/>
                      <w:szCs w:val="21"/>
                    </w:rPr>
                  </w:pPr>
                  <w:r w:rsidRPr="004959B1">
                    <w:rPr>
                      <w:rFonts w:hint="eastAsia"/>
                      <w:b/>
                      <w:szCs w:val="21"/>
                    </w:rPr>
                    <w:t>表面处理区域（</w:t>
                  </w:r>
                  <w:r w:rsidRPr="004959B1">
                    <w:rPr>
                      <w:rFonts w:hint="eastAsia"/>
                      <w:b/>
                      <w:szCs w:val="21"/>
                    </w:rPr>
                    <w:t>B2</w:t>
                  </w:r>
                  <w:r w:rsidRPr="004959B1">
                    <w:rPr>
                      <w:rFonts w:hint="eastAsia"/>
                      <w:b/>
                      <w:szCs w:val="21"/>
                    </w:rPr>
                    <w:t>车间）</w:t>
                  </w:r>
                </w:p>
              </w:tc>
            </w:tr>
            <w:tr w:rsidR="008D210D" w:rsidRPr="00F9036D" w:rsidTr="007B0F96">
              <w:trPr>
                <w:trHeight w:val="340"/>
                <w:jc w:val="center"/>
              </w:trPr>
              <w:tc>
                <w:tcPr>
                  <w:tcW w:w="696" w:type="dxa"/>
                  <w:vAlign w:val="center"/>
                </w:tcPr>
                <w:p w:rsidR="008D210D" w:rsidRDefault="008D210D" w:rsidP="002B36C8">
                  <w:pPr>
                    <w:widowControl/>
                    <w:jc w:val="center"/>
                    <w:textAlignment w:val="center"/>
                    <w:rPr>
                      <w:kern w:val="0"/>
                      <w:szCs w:val="21"/>
                    </w:rPr>
                  </w:pPr>
                  <w:r>
                    <w:rPr>
                      <w:rFonts w:hint="eastAsia"/>
                      <w:kern w:val="0"/>
                      <w:szCs w:val="21"/>
                    </w:rPr>
                    <w:t>1</w:t>
                  </w:r>
                </w:p>
              </w:tc>
              <w:tc>
                <w:tcPr>
                  <w:tcW w:w="850" w:type="dxa"/>
                  <w:vMerge w:val="restart"/>
                  <w:vAlign w:val="center"/>
                </w:tcPr>
                <w:p w:rsidR="008D210D" w:rsidRDefault="008D210D" w:rsidP="002B36C8">
                  <w:pPr>
                    <w:jc w:val="center"/>
                    <w:rPr>
                      <w:szCs w:val="21"/>
                    </w:rPr>
                  </w:pPr>
                </w:p>
              </w:tc>
              <w:tc>
                <w:tcPr>
                  <w:tcW w:w="1134" w:type="dxa"/>
                  <w:vMerge w:val="restart"/>
                  <w:vAlign w:val="center"/>
                </w:tcPr>
                <w:p w:rsidR="008D210D" w:rsidRDefault="008D210D" w:rsidP="002B36C8">
                  <w:pPr>
                    <w:jc w:val="center"/>
                    <w:rPr>
                      <w:szCs w:val="21"/>
                    </w:rPr>
                  </w:pPr>
                  <w:r>
                    <w:rPr>
                      <w:rFonts w:hint="eastAsia"/>
                      <w:szCs w:val="21"/>
                    </w:rPr>
                    <w:t>喷塑</w:t>
                  </w:r>
                </w:p>
              </w:tc>
              <w:tc>
                <w:tcPr>
                  <w:tcW w:w="2552" w:type="dxa"/>
                  <w:vAlign w:val="center"/>
                </w:tcPr>
                <w:p w:rsidR="008D210D" w:rsidRDefault="008D210D" w:rsidP="00F305DB">
                  <w:pPr>
                    <w:jc w:val="center"/>
                  </w:pPr>
                  <w:r>
                    <w:rPr>
                      <w:rFonts w:hint="eastAsia"/>
                    </w:rPr>
                    <w:t>喷塑房</w:t>
                  </w:r>
                  <w:r w:rsidR="0055312B">
                    <w:rPr>
                      <w:rFonts w:hint="eastAsia"/>
                    </w:rPr>
                    <w:t>（</w:t>
                  </w:r>
                  <w:r w:rsidR="00F305DB">
                    <w:rPr>
                      <w:rFonts w:hint="eastAsia"/>
                    </w:rPr>
                    <w:t>轨道进入</w:t>
                  </w:r>
                  <w:r w:rsidR="0055312B">
                    <w:rPr>
                      <w:rFonts w:hint="eastAsia"/>
                    </w:rPr>
                    <w:t>）</w:t>
                  </w:r>
                </w:p>
              </w:tc>
              <w:tc>
                <w:tcPr>
                  <w:tcW w:w="850" w:type="dxa"/>
                  <w:vAlign w:val="center"/>
                </w:tcPr>
                <w:p w:rsidR="008D210D" w:rsidRDefault="008D210D" w:rsidP="002B36C8">
                  <w:pPr>
                    <w:jc w:val="center"/>
                    <w:rPr>
                      <w:szCs w:val="21"/>
                    </w:rPr>
                  </w:pPr>
                  <w:r>
                    <w:rPr>
                      <w:rFonts w:hint="eastAsia"/>
                      <w:szCs w:val="21"/>
                    </w:rPr>
                    <w:t>1</w:t>
                  </w:r>
                </w:p>
              </w:tc>
              <w:tc>
                <w:tcPr>
                  <w:tcW w:w="1856" w:type="dxa"/>
                  <w:gridSpan w:val="2"/>
                  <w:vAlign w:val="center"/>
                </w:tcPr>
                <w:p w:rsidR="008D210D" w:rsidRDefault="007B0F96" w:rsidP="002B36C8">
                  <w:pPr>
                    <w:jc w:val="center"/>
                    <w:rPr>
                      <w:szCs w:val="21"/>
                    </w:rPr>
                  </w:pPr>
                  <w:r w:rsidRPr="007B0F96">
                    <w:rPr>
                      <w:szCs w:val="21"/>
                    </w:rPr>
                    <w:t>7.0m×2.5m×4.1m</w:t>
                  </w:r>
                </w:p>
              </w:tc>
            </w:tr>
            <w:tr w:rsidR="008D210D" w:rsidRPr="00F9036D" w:rsidTr="007B0F96">
              <w:trPr>
                <w:trHeight w:val="340"/>
                <w:jc w:val="center"/>
              </w:trPr>
              <w:tc>
                <w:tcPr>
                  <w:tcW w:w="696" w:type="dxa"/>
                  <w:vAlign w:val="center"/>
                </w:tcPr>
                <w:p w:rsidR="008D210D" w:rsidRDefault="008D210D" w:rsidP="002B36C8">
                  <w:pPr>
                    <w:widowControl/>
                    <w:jc w:val="center"/>
                    <w:textAlignment w:val="center"/>
                    <w:rPr>
                      <w:kern w:val="0"/>
                      <w:szCs w:val="21"/>
                    </w:rPr>
                  </w:pPr>
                  <w:r>
                    <w:rPr>
                      <w:rFonts w:hint="eastAsia"/>
                      <w:kern w:val="0"/>
                      <w:szCs w:val="21"/>
                    </w:rPr>
                    <w:t>2</w:t>
                  </w:r>
                </w:p>
              </w:tc>
              <w:tc>
                <w:tcPr>
                  <w:tcW w:w="850" w:type="dxa"/>
                  <w:vMerge/>
                  <w:vAlign w:val="center"/>
                </w:tcPr>
                <w:p w:rsidR="008D210D" w:rsidRDefault="008D210D" w:rsidP="002B36C8">
                  <w:pPr>
                    <w:jc w:val="center"/>
                    <w:rPr>
                      <w:szCs w:val="21"/>
                    </w:rPr>
                  </w:pPr>
                </w:p>
              </w:tc>
              <w:tc>
                <w:tcPr>
                  <w:tcW w:w="1134" w:type="dxa"/>
                  <w:vMerge/>
                  <w:vAlign w:val="center"/>
                </w:tcPr>
                <w:p w:rsidR="008D210D" w:rsidRDefault="008D210D" w:rsidP="002B36C8">
                  <w:pPr>
                    <w:jc w:val="center"/>
                    <w:rPr>
                      <w:szCs w:val="21"/>
                    </w:rPr>
                  </w:pPr>
                </w:p>
              </w:tc>
              <w:tc>
                <w:tcPr>
                  <w:tcW w:w="2552" w:type="dxa"/>
                  <w:vAlign w:val="center"/>
                </w:tcPr>
                <w:p w:rsidR="008D210D" w:rsidRDefault="008D210D" w:rsidP="002B36C8">
                  <w:pPr>
                    <w:jc w:val="center"/>
                  </w:pPr>
                  <w:r>
                    <w:rPr>
                      <w:rFonts w:hint="eastAsia"/>
                    </w:rPr>
                    <w:t>喷塑固化烘干室</w:t>
                  </w:r>
                </w:p>
              </w:tc>
              <w:tc>
                <w:tcPr>
                  <w:tcW w:w="850" w:type="dxa"/>
                  <w:vAlign w:val="center"/>
                </w:tcPr>
                <w:p w:rsidR="008D210D" w:rsidRDefault="008D210D" w:rsidP="002B36C8">
                  <w:pPr>
                    <w:jc w:val="center"/>
                    <w:rPr>
                      <w:szCs w:val="21"/>
                    </w:rPr>
                  </w:pPr>
                  <w:r>
                    <w:rPr>
                      <w:rFonts w:hint="eastAsia"/>
                      <w:szCs w:val="21"/>
                    </w:rPr>
                    <w:t>1</w:t>
                  </w:r>
                </w:p>
              </w:tc>
              <w:tc>
                <w:tcPr>
                  <w:tcW w:w="1856" w:type="dxa"/>
                  <w:gridSpan w:val="2"/>
                  <w:vAlign w:val="center"/>
                </w:tcPr>
                <w:p w:rsidR="008D210D" w:rsidRDefault="007B0F96" w:rsidP="002B36C8">
                  <w:pPr>
                    <w:jc w:val="center"/>
                    <w:rPr>
                      <w:szCs w:val="21"/>
                    </w:rPr>
                  </w:pPr>
                  <w:r w:rsidRPr="007B0F96">
                    <w:rPr>
                      <w:szCs w:val="21"/>
                    </w:rPr>
                    <w:t>7.0m×4.0m×3.8m</w:t>
                  </w:r>
                </w:p>
              </w:tc>
            </w:tr>
            <w:tr w:rsidR="008D210D" w:rsidRPr="00F9036D" w:rsidTr="007B0F96">
              <w:trPr>
                <w:trHeight w:val="340"/>
                <w:jc w:val="center"/>
              </w:trPr>
              <w:tc>
                <w:tcPr>
                  <w:tcW w:w="696" w:type="dxa"/>
                  <w:vAlign w:val="center"/>
                </w:tcPr>
                <w:p w:rsidR="008D210D" w:rsidRDefault="008D210D" w:rsidP="002B36C8">
                  <w:pPr>
                    <w:widowControl/>
                    <w:jc w:val="center"/>
                    <w:textAlignment w:val="center"/>
                    <w:rPr>
                      <w:kern w:val="0"/>
                      <w:szCs w:val="21"/>
                    </w:rPr>
                  </w:pPr>
                  <w:r>
                    <w:rPr>
                      <w:rFonts w:hint="eastAsia"/>
                      <w:kern w:val="0"/>
                      <w:szCs w:val="21"/>
                    </w:rPr>
                    <w:t>3</w:t>
                  </w:r>
                </w:p>
              </w:tc>
              <w:tc>
                <w:tcPr>
                  <w:tcW w:w="850" w:type="dxa"/>
                  <w:vMerge/>
                  <w:vAlign w:val="center"/>
                </w:tcPr>
                <w:p w:rsidR="008D210D" w:rsidRDefault="008D210D" w:rsidP="002B36C8">
                  <w:pPr>
                    <w:jc w:val="center"/>
                    <w:rPr>
                      <w:szCs w:val="21"/>
                    </w:rPr>
                  </w:pPr>
                </w:p>
              </w:tc>
              <w:tc>
                <w:tcPr>
                  <w:tcW w:w="1134" w:type="dxa"/>
                  <w:vMerge w:val="restart"/>
                  <w:vAlign w:val="center"/>
                </w:tcPr>
                <w:p w:rsidR="008D210D" w:rsidRDefault="008D210D" w:rsidP="002B36C8">
                  <w:pPr>
                    <w:jc w:val="center"/>
                    <w:rPr>
                      <w:szCs w:val="21"/>
                    </w:rPr>
                  </w:pPr>
                  <w:r>
                    <w:rPr>
                      <w:rFonts w:hint="eastAsia"/>
                      <w:szCs w:val="21"/>
                    </w:rPr>
                    <w:t>喷漆</w:t>
                  </w:r>
                </w:p>
              </w:tc>
              <w:tc>
                <w:tcPr>
                  <w:tcW w:w="2552" w:type="dxa"/>
                  <w:vAlign w:val="center"/>
                </w:tcPr>
                <w:p w:rsidR="008D210D" w:rsidRDefault="008D210D" w:rsidP="002B36C8">
                  <w:pPr>
                    <w:jc w:val="center"/>
                  </w:pPr>
                  <w:r>
                    <w:rPr>
                      <w:rFonts w:hint="eastAsia"/>
                    </w:rPr>
                    <w:t>喷漆房</w:t>
                  </w:r>
                </w:p>
              </w:tc>
              <w:tc>
                <w:tcPr>
                  <w:tcW w:w="850" w:type="dxa"/>
                  <w:vAlign w:val="center"/>
                </w:tcPr>
                <w:p w:rsidR="008D210D" w:rsidRDefault="008D210D" w:rsidP="002B36C8">
                  <w:pPr>
                    <w:jc w:val="center"/>
                    <w:rPr>
                      <w:szCs w:val="21"/>
                    </w:rPr>
                  </w:pPr>
                  <w:r>
                    <w:rPr>
                      <w:rFonts w:hint="eastAsia"/>
                      <w:szCs w:val="21"/>
                    </w:rPr>
                    <w:t>1</w:t>
                  </w:r>
                </w:p>
              </w:tc>
              <w:tc>
                <w:tcPr>
                  <w:tcW w:w="1856" w:type="dxa"/>
                  <w:gridSpan w:val="2"/>
                  <w:vAlign w:val="center"/>
                </w:tcPr>
                <w:p w:rsidR="008D210D" w:rsidRDefault="003430F2" w:rsidP="002B36C8">
                  <w:pPr>
                    <w:jc w:val="center"/>
                    <w:rPr>
                      <w:szCs w:val="21"/>
                    </w:rPr>
                  </w:pPr>
                  <w:r w:rsidRPr="003430F2">
                    <w:rPr>
                      <w:szCs w:val="21"/>
                    </w:rPr>
                    <w:t>3.0m×3.0m×4.1m</w:t>
                  </w:r>
                </w:p>
              </w:tc>
            </w:tr>
            <w:tr w:rsidR="008D210D" w:rsidRPr="00F9036D" w:rsidTr="007B0F96">
              <w:trPr>
                <w:trHeight w:val="340"/>
                <w:jc w:val="center"/>
              </w:trPr>
              <w:tc>
                <w:tcPr>
                  <w:tcW w:w="696" w:type="dxa"/>
                  <w:vAlign w:val="center"/>
                </w:tcPr>
                <w:p w:rsidR="008D210D" w:rsidRDefault="008D210D" w:rsidP="002B36C8">
                  <w:pPr>
                    <w:widowControl/>
                    <w:jc w:val="center"/>
                    <w:textAlignment w:val="center"/>
                    <w:rPr>
                      <w:kern w:val="0"/>
                      <w:szCs w:val="21"/>
                    </w:rPr>
                  </w:pPr>
                  <w:r>
                    <w:rPr>
                      <w:rFonts w:hint="eastAsia"/>
                      <w:kern w:val="0"/>
                      <w:szCs w:val="21"/>
                    </w:rPr>
                    <w:t>4</w:t>
                  </w:r>
                </w:p>
              </w:tc>
              <w:tc>
                <w:tcPr>
                  <w:tcW w:w="850" w:type="dxa"/>
                  <w:vMerge/>
                  <w:vAlign w:val="center"/>
                </w:tcPr>
                <w:p w:rsidR="008D210D" w:rsidRDefault="008D210D" w:rsidP="002B36C8">
                  <w:pPr>
                    <w:jc w:val="center"/>
                    <w:rPr>
                      <w:szCs w:val="21"/>
                    </w:rPr>
                  </w:pPr>
                </w:p>
              </w:tc>
              <w:tc>
                <w:tcPr>
                  <w:tcW w:w="1134" w:type="dxa"/>
                  <w:vMerge/>
                  <w:vAlign w:val="center"/>
                </w:tcPr>
                <w:p w:rsidR="008D210D" w:rsidRDefault="008D210D" w:rsidP="002B36C8">
                  <w:pPr>
                    <w:jc w:val="center"/>
                    <w:rPr>
                      <w:szCs w:val="21"/>
                    </w:rPr>
                  </w:pPr>
                </w:p>
              </w:tc>
              <w:tc>
                <w:tcPr>
                  <w:tcW w:w="2552" w:type="dxa"/>
                  <w:vAlign w:val="center"/>
                </w:tcPr>
                <w:p w:rsidR="008D210D" w:rsidRDefault="008D210D" w:rsidP="002B36C8">
                  <w:pPr>
                    <w:jc w:val="center"/>
                  </w:pPr>
                  <w:r>
                    <w:rPr>
                      <w:rFonts w:hint="eastAsia"/>
                    </w:rPr>
                    <w:t>喷漆固化烘干室</w:t>
                  </w:r>
                </w:p>
              </w:tc>
              <w:tc>
                <w:tcPr>
                  <w:tcW w:w="850" w:type="dxa"/>
                  <w:vAlign w:val="center"/>
                </w:tcPr>
                <w:p w:rsidR="008D210D" w:rsidRDefault="008D210D" w:rsidP="002B36C8">
                  <w:pPr>
                    <w:jc w:val="center"/>
                    <w:rPr>
                      <w:szCs w:val="21"/>
                    </w:rPr>
                  </w:pPr>
                  <w:r>
                    <w:rPr>
                      <w:rFonts w:hint="eastAsia"/>
                      <w:szCs w:val="21"/>
                    </w:rPr>
                    <w:t>1</w:t>
                  </w:r>
                </w:p>
              </w:tc>
              <w:tc>
                <w:tcPr>
                  <w:tcW w:w="1856" w:type="dxa"/>
                  <w:gridSpan w:val="2"/>
                  <w:vAlign w:val="center"/>
                </w:tcPr>
                <w:p w:rsidR="008D210D" w:rsidRDefault="007B0F96" w:rsidP="002B36C8">
                  <w:pPr>
                    <w:jc w:val="center"/>
                    <w:rPr>
                      <w:szCs w:val="21"/>
                    </w:rPr>
                  </w:pPr>
                  <w:r w:rsidRPr="007B0F96">
                    <w:rPr>
                      <w:szCs w:val="21"/>
                    </w:rPr>
                    <w:t>40m×3.2m×3.5m</w:t>
                  </w:r>
                </w:p>
              </w:tc>
            </w:tr>
            <w:tr w:rsidR="002B36C8" w:rsidRPr="004959B1" w:rsidTr="007B0F96">
              <w:trPr>
                <w:trHeight w:val="340"/>
                <w:jc w:val="center"/>
              </w:trPr>
              <w:tc>
                <w:tcPr>
                  <w:tcW w:w="696" w:type="dxa"/>
                  <w:vAlign w:val="center"/>
                </w:tcPr>
                <w:p w:rsidR="002B36C8" w:rsidRDefault="004959B1" w:rsidP="002B36C8">
                  <w:pPr>
                    <w:widowControl/>
                    <w:jc w:val="center"/>
                    <w:textAlignment w:val="center"/>
                    <w:rPr>
                      <w:kern w:val="0"/>
                      <w:szCs w:val="21"/>
                    </w:rPr>
                  </w:pPr>
                  <w:r>
                    <w:rPr>
                      <w:rFonts w:hint="eastAsia"/>
                      <w:kern w:val="0"/>
                      <w:szCs w:val="21"/>
                    </w:rPr>
                    <w:t>5</w:t>
                  </w:r>
                </w:p>
              </w:tc>
              <w:tc>
                <w:tcPr>
                  <w:tcW w:w="850" w:type="dxa"/>
                  <w:vMerge/>
                  <w:vAlign w:val="center"/>
                </w:tcPr>
                <w:p w:rsidR="002B36C8" w:rsidRDefault="002B36C8" w:rsidP="002B36C8">
                  <w:pPr>
                    <w:jc w:val="center"/>
                    <w:rPr>
                      <w:szCs w:val="21"/>
                    </w:rPr>
                  </w:pPr>
                </w:p>
              </w:tc>
              <w:tc>
                <w:tcPr>
                  <w:tcW w:w="1134" w:type="dxa"/>
                  <w:vAlign w:val="center"/>
                </w:tcPr>
                <w:p w:rsidR="002B36C8" w:rsidRDefault="008D210D" w:rsidP="002B36C8">
                  <w:pPr>
                    <w:jc w:val="center"/>
                    <w:rPr>
                      <w:szCs w:val="21"/>
                    </w:rPr>
                  </w:pPr>
                  <w:r>
                    <w:rPr>
                      <w:rFonts w:hint="eastAsia"/>
                      <w:szCs w:val="21"/>
                    </w:rPr>
                    <w:t>抛丸</w:t>
                  </w:r>
                </w:p>
              </w:tc>
              <w:tc>
                <w:tcPr>
                  <w:tcW w:w="2552" w:type="dxa"/>
                  <w:vAlign w:val="center"/>
                </w:tcPr>
                <w:p w:rsidR="002B36C8" w:rsidRDefault="00E50E62" w:rsidP="002B36C8">
                  <w:pPr>
                    <w:jc w:val="center"/>
                  </w:pPr>
                  <w:r>
                    <w:rPr>
                      <w:rFonts w:hint="eastAsia"/>
                    </w:rPr>
                    <w:t>抛丸机</w:t>
                  </w:r>
                </w:p>
              </w:tc>
              <w:tc>
                <w:tcPr>
                  <w:tcW w:w="850" w:type="dxa"/>
                  <w:vAlign w:val="center"/>
                </w:tcPr>
                <w:p w:rsidR="002B36C8" w:rsidRDefault="00E50E62" w:rsidP="002B36C8">
                  <w:pPr>
                    <w:jc w:val="center"/>
                    <w:rPr>
                      <w:szCs w:val="21"/>
                    </w:rPr>
                  </w:pPr>
                  <w:r>
                    <w:rPr>
                      <w:rFonts w:hint="eastAsia"/>
                      <w:szCs w:val="21"/>
                    </w:rPr>
                    <w:t>2</w:t>
                  </w:r>
                </w:p>
              </w:tc>
              <w:tc>
                <w:tcPr>
                  <w:tcW w:w="1856" w:type="dxa"/>
                  <w:gridSpan w:val="2"/>
                  <w:vAlign w:val="center"/>
                </w:tcPr>
                <w:p w:rsidR="002B36C8" w:rsidRDefault="007B0F96" w:rsidP="002B36C8">
                  <w:pPr>
                    <w:jc w:val="center"/>
                    <w:rPr>
                      <w:szCs w:val="21"/>
                    </w:rPr>
                  </w:pPr>
                  <w:r>
                    <w:rPr>
                      <w:rFonts w:hint="eastAsia"/>
                      <w:szCs w:val="21"/>
                    </w:rPr>
                    <w:t>外购，国产</w:t>
                  </w:r>
                </w:p>
              </w:tc>
            </w:tr>
            <w:tr w:rsidR="004959B1" w:rsidRPr="004959B1" w:rsidTr="007F2E2F">
              <w:trPr>
                <w:trHeight w:val="340"/>
                <w:jc w:val="center"/>
              </w:trPr>
              <w:tc>
                <w:tcPr>
                  <w:tcW w:w="7938" w:type="dxa"/>
                  <w:gridSpan w:val="7"/>
                  <w:vAlign w:val="center"/>
                </w:tcPr>
                <w:p w:rsidR="004959B1" w:rsidRPr="004959B1" w:rsidRDefault="004959B1" w:rsidP="002B36C8">
                  <w:pPr>
                    <w:jc w:val="center"/>
                    <w:rPr>
                      <w:b/>
                      <w:szCs w:val="21"/>
                    </w:rPr>
                  </w:pPr>
                  <w:r w:rsidRPr="004959B1">
                    <w:rPr>
                      <w:rFonts w:hint="eastAsia"/>
                      <w:b/>
                      <w:szCs w:val="21"/>
                    </w:rPr>
                    <w:t>吸波材料生产区域（</w:t>
                  </w:r>
                  <w:r w:rsidRPr="004959B1">
                    <w:rPr>
                      <w:rFonts w:hint="eastAsia"/>
                      <w:b/>
                      <w:szCs w:val="21"/>
                    </w:rPr>
                    <w:t>B3</w:t>
                  </w:r>
                  <w:r w:rsidRPr="004959B1">
                    <w:rPr>
                      <w:rFonts w:hint="eastAsia"/>
                      <w:b/>
                      <w:szCs w:val="21"/>
                    </w:rPr>
                    <w:t>车间）</w:t>
                  </w:r>
                </w:p>
              </w:tc>
            </w:tr>
            <w:tr w:rsidR="00D0457E" w:rsidRPr="00F9036D" w:rsidTr="002B36C8">
              <w:trPr>
                <w:trHeight w:val="340"/>
                <w:jc w:val="center"/>
              </w:trPr>
              <w:tc>
                <w:tcPr>
                  <w:tcW w:w="696" w:type="dxa"/>
                  <w:vAlign w:val="center"/>
                </w:tcPr>
                <w:p w:rsidR="00D0457E" w:rsidRDefault="00D0457E" w:rsidP="002B36C8">
                  <w:pPr>
                    <w:widowControl/>
                    <w:jc w:val="center"/>
                    <w:textAlignment w:val="center"/>
                    <w:rPr>
                      <w:kern w:val="0"/>
                      <w:szCs w:val="21"/>
                    </w:rPr>
                  </w:pPr>
                  <w:r>
                    <w:rPr>
                      <w:rFonts w:hint="eastAsia"/>
                      <w:kern w:val="0"/>
                      <w:szCs w:val="21"/>
                    </w:rPr>
                    <w:t>1</w:t>
                  </w:r>
                </w:p>
              </w:tc>
              <w:tc>
                <w:tcPr>
                  <w:tcW w:w="850" w:type="dxa"/>
                  <w:vMerge w:val="restart"/>
                  <w:vAlign w:val="center"/>
                </w:tcPr>
                <w:p w:rsidR="00D0457E" w:rsidRDefault="00D0457E" w:rsidP="002B36C8">
                  <w:pPr>
                    <w:jc w:val="center"/>
                    <w:rPr>
                      <w:szCs w:val="21"/>
                    </w:rPr>
                  </w:pPr>
                </w:p>
              </w:tc>
              <w:tc>
                <w:tcPr>
                  <w:tcW w:w="1134" w:type="dxa"/>
                  <w:vAlign w:val="center"/>
                </w:tcPr>
                <w:p w:rsidR="00D0457E" w:rsidRDefault="00584C12" w:rsidP="002B36C8">
                  <w:pPr>
                    <w:jc w:val="center"/>
                    <w:rPr>
                      <w:szCs w:val="21"/>
                    </w:rPr>
                  </w:pPr>
                  <w:r>
                    <w:rPr>
                      <w:rFonts w:hint="eastAsia"/>
                      <w:szCs w:val="21"/>
                    </w:rPr>
                    <w:t>搅拌</w:t>
                  </w:r>
                </w:p>
              </w:tc>
              <w:tc>
                <w:tcPr>
                  <w:tcW w:w="2552" w:type="dxa"/>
                  <w:vAlign w:val="center"/>
                </w:tcPr>
                <w:p w:rsidR="00D0457E" w:rsidRDefault="00D0457E" w:rsidP="002B36C8">
                  <w:pPr>
                    <w:jc w:val="center"/>
                    <w:rPr>
                      <w:szCs w:val="21"/>
                      <w:lang w:eastAsia="en-US"/>
                    </w:rPr>
                  </w:pPr>
                  <w:r>
                    <w:rPr>
                      <w:szCs w:val="21"/>
                      <w:lang w:eastAsia="en-US"/>
                    </w:rPr>
                    <w:t>卧式滚筒搅拌机</w:t>
                  </w:r>
                </w:p>
              </w:tc>
              <w:tc>
                <w:tcPr>
                  <w:tcW w:w="1417" w:type="dxa"/>
                  <w:gridSpan w:val="2"/>
                  <w:vAlign w:val="center"/>
                </w:tcPr>
                <w:p w:rsidR="00D0457E" w:rsidRDefault="00D0457E" w:rsidP="002B36C8">
                  <w:pPr>
                    <w:jc w:val="center"/>
                    <w:rPr>
                      <w:szCs w:val="21"/>
                    </w:rPr>
                  </w:pPr>
                  <w:r>
                    <w:rPr>
                      <w:rFonts w:hint="eastAsia"/>
                      <w:szCs w:val="21"/>
                    </w:rPr>
                    <w:t>1</w:t>
                  </w:r>
                </w:p>
              </w:tc>
              <w:tc>
                <w:tcPr>
                  <w:tcW w:w="1289" w:type="dxa"/>
                  <w:vAlign w:val="center"/>
                </w:tcPr>
                <w:p w:rsidR="00D0457E" w:rsidRDefault="00D0457E" w:rsidP="002B36C8">
                  <w:pPr>
                    <w:jc w:val="center"/>
                    <w:rPr>
                      <w:szCs w:val="21"/>
                    </w:rPr>
                  </w:pPr>
                  <w:r>
                    <w:rPr>
                      <w:rFonts w:hint="eastAsia"/>
                      <w:szCs w:val="21"/>
                    </w:rPr>
                    <w:t>外购，国产</w:t>
                  </w:r>
                </w:p>
              </w:tc>
            </w:tr>
            <w:tr w:rsidR="00D0457E" w:rsidRPr="00F9036D" w:rsidTr="002B36C8">
              <w:trPr>
                <w:trHeight w:val="340"/>
                <w:jc w:val="center"/>
              </w:trPr>
              <w:tc>
                <w:tcPr>
                  <w:tcW w:w="696" w:type="dxa"/>
                  <w:vAlign w:val="center"/>
                </w:tcPr>
                <w:p w:rsidR="00D0457E" w:rsidRDefault="00D0457E" w:rsidP="002B36C8">
                  <w:pPr>
                    <w:widowControl/>
                    <w:jc w:val="center"/>
                    <w:textAlignment w:val="center"/>
                    <w:rPr>
                      <w:kern w:val="0"/>
                      <w:szCs w:val="21"/>
                    </w:rPr>
                  </w:pPr>
                  <w:r>
                    <w:rPr>
                      <w:rFonts w:hint="eastAsia"/>
                      <w:kern w:val="0"/>
                      <w:szCs w:val="21"/>
                    </w:rPr>
                    <w:t>2</w:t>
                  </w:r>
                </w:p>
              </w:tc>
              <w:tc>
                <w:tcPr>
                  <w:tcW w:w="850" w:type="dxa"/>
                  <w:vMerge/>
                  <w:vAlign w:val="center"/>
                </w:tcPr>
                <w:p w:rsidR="00D0457E" w:rsidRDefault="00D0457E" w:rsidP="002B36C8">
                  <w:pPr>
                    <w:jc w:val="center"/>
                    <w:rPr>
                      <w:szCs w:val="21"/>
                    </w:rPr>
                  </w:pPr>
                </w:p>
              </w:tc>
              <w:tc>
                <w:tcPr>
                  <w:tcW w:w="1134" w:type="dxa"/>
                  <w:vAlign w:val="center"/>
                </w:tcPr>
                <w:p w:rsidR="00D0457E" w:rsidRDefault="00584C12" w:rsidP="002B36C8">
                  <w:pPr>
                    <w:jc w:val="center"/>
                    <w:rPr>
                      <w:szCs w:val="21"/>
                    </w:rPr>
                  </w:pPr>
                  <w:r>
                    <w:rPr>
                      <w:rFonts w:hint="eastAsia"/>
                      <w:szCs w:val="21"/>
                    </w:rPr>
                    <w:t>密炼</w:t>
                  </w:r>
                </w:p>
              </w:tc>
              <w:tc>
                <w:tcPr>
                  <w:tcW w:w="2552" w:type="dxa"/>
                  <w:vAlign w:val="center"/>
                </w:tcPr>
                <w:p w:rsidR="00D0457E" w:rsidRDefault="00D0457E" w:rsidP="002B36C8">
                  <w:pPr>
                    <w:jc w:val="center"/>
                    <w:rPr>
                      <w:szCs w:val="21"/>
                      <w:lang w:eastAsia="en-US"/>
                    </w:rPr>
                  </w:pPr>
                  <w:r>
                    <w:rPr>
                      <w:szCs w:val="21"/>
                      <w:lang w:eastAsia="en-US"/>
                    </w:rPr>
                    <w:t>密炼机</w:t>
                  </w:r>
                </w:p>
              </w:tc>
              <w:tc>
                <w:tcPr>
                  <w:tcW w:w="1417" w:type="dxa"/>
                  <w:gridSpan w:val="2"/>
                  <w:vAlign w:val="center"/>
                </w:tcPr>
                <w:p w:rsidR="00D0457E" w:rsidRDefault="00D0457E" w:rsidP="002B36C8">
                  <w:pPr>
                    <w:jc w:val="center"/>
                    <w:rPr>
                      <w:szCs w:val="21"/>
                    </w:rPr>
                  </w:pPr>
                  <w:r>
                    <w:rPr>
                      <w:rFonts w:hint="eastAsia"/>
                      <w:szCs w:val="21"/>
                    </w:rPr>
                    <w:t>1</w:t>
                  </w:r>
                </w:p>
              </w:tc>
              <w:tc>
                <w:tcPr>
                  <w:tcW w:w="1289" w:type="dxa"/>
                  <w:vAlign w:val="center"/>
                </w:tcPr>
                <w:p w:rsidR="00D0457E" w:rsidRDefault="00D0457E" w:rsidP="002B36C8">
                  <w:pPr>
                    <w:jc w:val="center"/>
                    <w:rPr>
                      <w:szCs w:val="21"/>
                    </w:rPr>
                  </w:pPr>
                  <w:r>
                    <w:rPr>
                      <w:rFonts w:hint="eastAsia"/>
                      <w:szCs w:val="21"/>
                    </w:rPr>
                    <w:t>外购，国产</w:t>
                  </w:r>
                </w:p>
              </w:tc>
            </w:tr>
            <w:tr w:rsidR="00D0457E" w:rsidRPr="00F9036D" w:rsidTr="002B36C8">
              <w:trPr>
                <w:trHeight w:val="340"/>
                <w:jc w:val="center"/>
              </w:trPr>
              <w:tc>
                <w:tcPr>
                  <w:tcW w:w="696" w:type="dxa"/>
                  <w:vAlign w:val="center"/>
                </w:tcPr>
                <w:p w:rsidR="00D0457E" w:rsidRDefault="00D0457E" w:rsidP="002B36C8">
                  <w:pPr>
                    <w:widowControl/>
                    <w:jc w:val="center"/>
                    <w:textAlignment w:val="center"/>
                    <w:rPr>
                      <w:kern w:val="0"/>
                      <w:szCs w:val="21"/>
                    </w:rPr>
                  </w:pPr>
                  <w:r>
                    <w:rPr>
                      <w:rFonts w:hint="eastAsia"/>
                      <w:kern w:val="0"/>
                      <w:szCs w:val="21"/>
                    </w:rPr>
                    <w:t>3</w:t>
                  </w:r>
                </w:p>
              </w:tc>
              <w:tc>
                <w:tcPr>
                  <w:tcW w:w="850" w:type="dxa"/>
                  <w:vMerge/>
                  <w:vAlign w:val="center"/>
                </w:tcPr>
                <w:p w:rsidR="00D0457E" w:rsidRDefault="00D0457E" w:rsidP="002B36C8">
                  <w:pPr>
                    <w:jc w:val="center"/>
                    <w:rPr>
                      <w:szCs w:val="21"/>
                    </w:rPr>
                  </w:pPr>
                </w:p>
              </w:tc>
              <w:tc>
                <w:tcPr>
                  <w:tcW w:w="1134" w:type="dxa"/>
                  <w:vAlign w:val="center"/>
                </w:tcPr>
                <w:p w:rsidR="00D0457E" w:rsidRDefault="00584C12" w:rsidP="002B36C8">
                  <w:pPr>
                    <w:jc w:val="center"/>
                    <w:rPr>
                      <w:szCs w:val="21"/>
                    </w:rPr>
                  </w:pPr>
                  <w:r>
                    <w:rPr>
                      <w:rFonts w:hint="eastAsia"/>
                      <w:szCs w:val="21"/>
                    </w:rPr>
                    <w:t>开炼</w:t>
                  </w:r>
                </w:p>
              </w:tc>
              <w:tc>
                <w:tcPr>
                  <w:tcW w:w="2552" w:type="dxa"/>
                  <w:vAlign w:val="center"/>
                </w:tcPr>
                <w:p w:rsidR="00D0457E" w:rsidRDefault="00D0457E" w:rsidP="002B36C8">
                  <w:pPr>
                    <w:jc w:val="center"/>
                    <w:rPr>
                      <w:szCs w:val="21"/>
                      <w:lang w:eastAsia="en-US"/>
                    </w:rPr>
                  </w:pPr>
                  <w:r>
                    <w:rPr>
                      <w:szCs w:val="21"/>
                      <w:lang w:eastAsia="en-US"/>
                    </w:rPr>
                    <w:t>开炼机</w:t>
                  </w:r>
                </w:p>
              </w:tc>
              <w:tc>
                <w:tcPr>
                  <w:tcW w:w="1417" w:type="dxa"/>
                  <w:gridSpan w:val="2"/>
                  <w:vAlign w:val="center"/>
                </w:tcPr>
                <w:p w:rsidR="00D0457E" w:rsidRDefault="00D0457E" w:rsidP="002B36C8">
                  <w:pPr>
                    <w:jc w:val="center"/>
                    <w:rPr>
                      <w:szCs w:val="21"/>
                    </w:rPr>
                  </w:pPr>
                  <w:r>
                    <w:rPr>
                      <w:rFonts w:hint="eastAsia"/>
                      <w:szCs w:val="21"/>
                    </w:rPr>
                    <w:t>2</w:t>
                  </w:r>
                </w:p>
              </w:tc>
              <w:tc>
                <w:tcPr>
                  <w:tcW w:w="1289" w:type="dxa"/>
                  <w:vAlign w:val="center"/>
                </w:tcPr>
                <w:p w:rsidR="00D0457E" w:rsidRDefault="00D0457E" w:rsidP="002B36C8">
                  <w:pPr>
                    <w:jc w:val="center"/>
                    <w:rPr>
                      <w:szCs w:val="21"/>
                    </w:rPr>
                  </w:pPr>
                  <w:r>
                    <w:rPr>
                      <w:rFonts w:hint="eastAsia"/>
                      <w:szCs w:val="21"/>
                    </w:rPr>
                    <w:t>外购，国产</w:t>
                  </w:r>
                </w:p>
              </w:tc>
            </w:tr>
            <w:tr w:rsidR="00D0457E" w:rsidRPr="00F9036D" w:rsidTr="002B36C8">
              <w:trPr>
                <w:trHeight w:val="340"/>
                <w:jc w:val="center"/>
              </w:trPr>
              <w:tc>
                <w:tcPr>
                  <w:tcW w:w="696" w:type="dxa"/>
                  <w:vAlign w:val="center"/>
                </w:tcPr>
                <w:p w:rsidR="00D0457E" w:rsidRDefault="00D0457E" w:rsidP="002B36C8">
                  <w:pPr>
                    <w:widowControl/>
                    <w:jc w:val="center"/>
                    <w:textAlignment w:val="center"/>
                    <w:rPr>
                      <w:kern w:val="0"/>
                      <w:szCs w:val="21"/>
                    </w:rPr>
                  </w:pPr>
                  <w:r>
                    <w:rPr>
                      <w:rFonts w:hint="eastAsia"/>
                      <w:kern w:val="0"/>
                      <w:szCs w:val="21"/>
                    </w:rPr>
                    <w:t>4</w:t>
                  </w:r>
                </w:p>
              </w:tc>
              <w:tc>
                <w:tcPr>
                  <w:tcW w:w="850" w:type="dxa"/>
                  <w:vMerge/>
                  <w:vAlign w:val="center"/>
                </w:tcPr>
                <w:p w:rsidR="00D0457E" w:rsidRDefault="00D0457E" w:rsidP="002B36C8">
                  <w:pPr>
                    <w:jc w:val="center"/>
                    <w:rPr>
                      <w:szCs w:val="21"/>
                    </w:rPr>
                  </w:pPr>
                </w:p>
              </w:tc>
              <w:tc>
                <w:tcPr>
                  <w:tcW w:w="1134" w:type="dxa"/>
                  <w:vAlign w:val="center"/>
                </w:tcPr>
                <w:p w:rsidR="00D0457E" w:rsidRDefault="00584C12" w:rsidP="002B36C8">
                  <w:pPr>
                    <w:jc w:val="center"/>
                    <w:rPr>
                      <w:szCs w:val="21"/>
                    </w:rPr>
                  </w:pPr>
                  <w:r>
                    <w:rPr>
                      <w:rFonts w:hint="eastAsia"/>
                      <w:szCs w:val="21"/>
                    </w:rPr>
                    <w:t>切片</w:t>
                  </w:r>
                </w:p>
              </w:tc>
              <w:tc>
                <w:tcPr>
                  <w:tcW w:w="2552" w:type="dxa"/>
                  <w:vAlign w:val="center"/>
                </w:tcPr>
                <w:p w:rsidR="00D0457E" w:rsidRDefault="00D0457E" w:rsidP="002B36C8">
                  <w:pPr>
                    <w:jc w:val="center"/>
                    <w:rPr>
                      <w:szCs w:val="21"/>
                      <w:lang w:eastAsia="en-US"/>
                    </w:rPr>
                  </w:pPr>
                  <w:r>
                    <w:rPr>
                      <w:szCs w:val="21"/>
                      <w:lang w:eastAsia="en-US"/>
                    </w:rPr>
                    <w:t>切片机</w:t>
                  </w:r>
                </w:p>
              </w:tc>
              <w:tc>
                <w:tcPr>
                  <w:tcW w:w="1417" w:type="dxa"/>
                  <w:gridSpan w:val="2"/>
                  <w:vAlign w:val="center"/>
                </w:tcPr>
                <w:p w:rsidR="00D0457E" w:rsidRDefault="00D0457E" w:rsidP="002B36C8">
                  <w:pPr>
                    <w:jc w:val="center"/>
                    <w:rPr>
                      <w:szCs w:val="21"/>
                    </w:rPr>
                  </w:pPr>
                  <w:r>
                    <w:rPr>
                      <w:rFonts w:hint="eastAsia"/>
                      <w:szCs w:val="21"/>
                    </w:rPr>
                    <w:t>1</w:t>
                  </w:r>
                </w:p>
              </w:tc>
              <w:tc>
                <w:tcPr>
                  <w:tcW w:w="1289" w:type="dxa"/>
                  <w:vAlign w:val="center"/>
                </w:tcPr>
                <w:p w:rsidR="00D0457E" w:rsidRDefault="00D0457E" w:rsidP="002B36C8">
                  <w:pPr>
                    <w:jc w:val="center"/>
                    <w:rPr>
                      <w:szCs w:val="21"/>
                    </w:rPr>
                  </w:pPr>
                  <w:r>
                    <w:rPr>
                      <w:rFonts w:hint="eastAsia"/>
                      <w:szCs w:val="21"/>
                    </w:rPr>
                    <w:t>外购，国产</w:t>
                  </w:r>
                </w:p>
              </w:tc>
            </w:tr>
            <w:tr w:rsidR="00D0457E" w:rsidRPr="00F9036D" w:rsidTr="002B36C8">
              <w:trPr>
                <w:trHeight w:val="340"/>
                <w:jc w:val="center"/>
              </w:trPr>
              <w:tc>
                <w:tcPr>
                  <w:tcW w:w="696" w:type="dxa"/>
                  <w:vAlign w:val="center"/>
                </w:tcPr>
                <w:p w:rsidR="00D0457E" w:rsidRDefault="00D0457E" w:rsidP="002B36C8">
                  <w:pPr>
                    <w:widowControl/>
                    <w:jc w:val="center"/>
                    <w:textAlignment w:val="center"/>
                    <w:rPr>
                      <w:kern w:val="0"/>
                      <w:szCs w:val="21"/>
                    </w:rPr>
                  </w:pPr>
                  <w:r>
                    <w:rPr>
                      <w:rFonts w:hint="eastAsia"/>
                      <w:kern w:val="0"/>
                      <w:szCs w:val="21"/>
                    </w:rPr>
                    <w:t>5</w:t>
                  </w:r>
                </w:p>
              </w:tc>
              <w:tc>
                <w:tcPr>
                  <w:tcW w:w="850" w:type="dxa"/>
                  <w:vMerge/>
                  <w:vAlign w:val="center"/>
                </w:tcPr>
                <w:p w:rsidR="00D0457E" w:rsidRDefault="00D0457E" w:rsidP="002B36C8">
                  <w:pPr>
                    <w:jc w:val="center"/>
                    <w:rPr>
                      <w:szCs w:val="21"/>
                    </w:rPr>
                  </w:pPr>
                </w:p>
              </w:tc>
              <w:tc>
                <w:tcPr>
                  <w:tcW w:w="1134" w:type="dxa"/>
                  <w:vAlign w:val="center"/>
                </w:tcPr>
                <w:p w:rsidR="00D0457E" w:rsidRDefault="00584C12" w:rsidP="002B36C8">
                  <w:pPr>
                    <w:jc w:val="center"/>
                    <w:rPr>
                      <w:szCs w:val="21"/>
                    </w:rPr>
                  </w:pPr>
                  <w:r>
                    <w:rPr>
                      <w:rFonts w:hint="eastAsia"/>
                      <w:szCs w:val="21"/>
                    </w:rPr>
                    <w:t>压片</w:t>
                  </w:r>
                </w:p>
              </w:tc>
              <w:tc>
                <w:tcPr>
                  <w:tcW w:w="2552" w:type="dxa"/>
                  <w:vAlign w:val="center"/>
                </w:tcPr>
                <w:p w:rsidR="00D0457E" w:rsidRDefault="00D0457E" w:rsidP="002B36C8">
                  <w:pPr>
                    <w:jc w:val="center"/>
                    <w:rPr>
                      <w:szCs w:val="21"/>
                      <w:lang w:eastAsia="en-US"/>
                    </w:rPr>
                  </w:pPr>
                  <w:r>
                    <w:rPr>
                      <w:szCs w:val="21"/>
                      <w:lang w:eastAsia="en-US"/>
                    </w:rPr>
                    <w:t>压片机</w:t>
                  </w:r>
                </w:p>
              </w:tc>
              <w:tc>
                <w:tcPr>
                  <w:tcW w:w="1417" w:type="dxa"/>
                  <w:gridSpan w:val="2"/>
                  <w:vAlign w:val="center"/>
                </w:tcPr>
                <w:p w:rsidR="00D0457E" w:rsidRDefault="00D0457E" w:rsidP="002B36C8">
                  <w:pPr>
                    <w:jc w:val="center"/>
                    <w:rPr>
                      <w:szCs w:val="21"/>
                    </w:rPr>
                  </w:pPr>
                  <w:r>
                    <w:rPr>
                      <w:rFonts w:hint="eastAsia"/>
                      <w:szCs w:val="21"/>
                    </w:rPr>
                    <w:t>1</w:t>
                  </w:r>
                </w:p>
              </w:tc>
              <w:tc>
                <w:tcPr>
                  <w:tcW w:w="1289" w:type="dxa"/>
                  <w:vAlign w:val="center"/>
                </w:tcPr>
                <w:p w:rsidR="00D0457E" w:rsidRDefault="00D0457E" w:rsidP="002B36C8">
                  <w:pPr>
                    <w:jc w:val="center"/>
                    <w:rPr>
                      <w:szCs w:val="21"/>
                    </w:rPr>
                  </w:pPr>
                  <w:r>
                    <w:rPr>
                      <w:rFonts w:hint="eastAsia"/>
                      <w:szCs w:val="21"/>
                    </w:rPr>
                    <w:t>外购，国产</w:t>
                  </w:r>
                </w:p>
              </w:tc>
            </w:tr>
            <w:tr w:rsidR="00D0457E" w:rsidRPr="00F9036D" w:rsidTr="002B36C8">
              <w:trPr>
                <w:trHeight w:val="340"/>
                <w:jc w:val="center"/>
              </w:trPr>
              <w:tc>
                <w:tcPr>
                  <w:tcW w:w="696" w:type="dxa"/>
                  <w:vAlign w:val="center"/>
                </w:tcPr>
                <w:p w:rsidR="00D0457E" w:rsidRDefault="00D0457E" w:rsidP="002B36C8">
                  <w:pPr>
                    <w:widowControl/>
                    <w:jc w:val="center"/>
                    <w:textAlignment w:val="center"/>
                    <w:rPr>
                      <w:kern w:val="0"/>
                      <w:szCs w:val="21"/>
                    </w:rPr>
                  </w:pPr>
                  <w:r>
                    <w:rPr>
                      <w:rFonts w:hint="eastAsia"/>
                      <w:kern w:val="0"/>
                      <w:szCs w:val="21"/>
                    </w:rPr>
                    <w:t>6</w:t>
                  </w:r>
                </w:p>
              </w:tc>
              <w:tc>
                <w:tcPr>
                  <w:tcW w:w="850" w:type="dxa"/>
                  <w:vMerge/>
                  <w:vAlign w:val="center"/>
                </w:tcPr>
                <w:p w:rsidR="00D0457E" w:rsidRDefault="00D0457E" w:rsidP="002B36C8">
                  <w:pPr>
                    <w:jc w:val="center"/>
                    <w:rPr>
                      <w:szCs w:val="21"/>
                    </w:rPr>
                  </w:pPr>
                </w:p>
              </w:tc>
              <w:tc>
                <w:tcPr>
                  <w:tcW w:w="1134" w:type="dxa"/>
                  <w:vAlign w:val="center"/>
                </w:tcPr>
                <w:p w:rsidR="00D0457E" w:rsidRDefault="00584C12" w:rsidP="002B36C8">
                  <w:pPr>
                    <w:jc w:val="center"/>
                    <w:rPr>
                      <w:szCs w:val="21"/>
                    </w:rPr>
                  </w:pPr>
                  <w:r>
                    <w:rPr>
                      <w:rFonts w:hint="eastAsia"/>
                      <w:szCs w:val="21"/>
                    </w:rPr>
                    <w:t>发泡成型</w:t>
                  </w:r>
                </w:p>
              </w:tc>
              <w:tc>
                <w:tcPr>
                  <w:tcW w:w="2552" w:type="dxa"/>
                  <w:vAlign w:val="center"/>
                </w:tcPr>
                <w:p w:rsidR="00D0457E" w:rsidRDefault="00D0457E" w:rsidP="002B36C8">
                  <w:pPr>
                    <w:jc w:val="center"/>
                    <w:rPr>
                      <w:szCs w:val="21"/>
                      <w:lang w:eastAsia="en-US"/>
                    </w:rPr>
                  </w:pPr>
                  <w:r>
                    <w:rPr>
                      <w:szCs w:val="21"/>
                      <w:lang w:eastAsia="en-US"/>
                    </w:rPr>
                    <w:t>平板发泡机</w:t>
                  </w:r>
                </w:p>
              </w:tc>
              <w:tc>
                <w:tcPr>
                  <w:tcW w:w="1417" w:type="dxa"/>
                  <w:gridSpan w:val="2"/>
                  <w:vAlign w:val="center"/>
                </w:tcPr>
                <w:p w:rsidR="00D0457E" w:rsidRDefault="00D0457E" w:rsidP="002B36C8">
                  <w:pPr>
                    <w:jc w:val="center"/>
                    <w:rPr>
                      <w:szCs w:val="21"/>
                    </w:rPr>
                  </w:pPr>
                  <w:r>
                    <w:rPr>
                      <w:rFonts w:hint="eastAsia"/>
                      <w:szCs w:val="21"/>
                    </w:rPr>
                    <w:t>2</w:t>
                  </w:r>
                </w:p>
              </w:tc>
              <w:tc>
                <w:tcPr>
                  <w:tcW w:w="1289" w:type="dxa"/>
                  <w:vAlign w:val="center"/>
                </w:tcPr>
                <w:p w:rsidR="00D0457E" w:rsidRDefault="00D0457E" w:rsidP="002B36C8">
                  <w:pPr>
                    <w:jc w:val="center"/>
                    <w:rPr>
                      <w:szCs w:val="21"/>
                    </w:rPr>
                  </w:pPr>
                  <w:r>
                    <w:rPr>
                      <w:rFonts w:hint="eastAsia"/>
                      <w:szCs w:val="21"/>
                    </w:rPr>
                    <w:t>外购，国产</w:t>
                  </w:r>
                </w:p>
              </w:tc>
            </w:tr>
            <w:tr w:rsidR="00D0457E" w:rsidRPr="00F9036D" w:rsidTr="002B36C8">
              <w:trPr>
                <w:trHeight w:val="340"/>
                <w:jc w:val="center"/>
              </w:trPr>
              <w:tc>
                <w:tcPr>
                  <w:tcW w:w="696" w:type="dxa"/>
                  <w:vAlign w:val="center"/>
                </w:tcPr>
                <w:p w:rsidR="00D0457E" w:rsidRDefault="00D227A5" w:rsidP="002B36C8">
                  <w:pPr>
                    <w:widowControl/>
                    <w:jc w:val="center"/>
                    <w:textAlignment w:val="center"/>
                    <w:rPr>
                      <w:kern w:val="0"/>
                      <w:szCs w:val="21"/>
                    </w:rPr>
                  </w:pPr>
                  <w:r>
                    <w:rPr>
                      <w:rFonts w:hint="eastAsia"/>
                      <w:kern w:val="0"/>
                      <w:szCs w:val="21"/>
                    </w:rPr>
                    <w:t>7</w:t>
                  </w:r>
                </w:p>
              </w:tc>
              <w:tc>
                <w:tcPr>
                  <w:tcW w:w="850" w:type="dxa"/>
                  <w:vMerge/>
                  <w:vAlign w:val="center"/>
                </w:tcPr>
                <w:p w:rsidR="00D0457E" w:rsidRDefault="00D0457E" w:rsidP="002B36C8">
                  <w:pPr>
                    <w:jc w:val="center"/>
                    <w:rPr>
                      <w:szCs w:val="21"/>
                    </w:rPr>
                  </w:pPr>
                </w:p>
              </w:tc>
              <w:tc>
                <w:tcPr>
                  <w:tcW w:w="1134" w:type="dxa"/>
                  <w:vAlign w:val="center"/>
                </w:tcPr>
                <w:p w:rsidR="00D0457E" w:rsidRDefault="00D227A5" w:rsidP="002B36C8">
                  <w:pPr>
                    <w:jc w:val="center"/>
                    <w:rPr>
                      <w:szCs w:val="21"/>
                    </w:rPr>
                  </w:pPr>
                  <w:r>
                    <w:rPr>
                      <w:rFonts w:hint="eastAsia"/>
                      <w:szCs w:val="21"/>
                    </w:rPr>
                    <w:t>切片</w:t>
                  </w:r>
                </w:p>
              </w:tc>
              <w:tc>
                <w:tcPr>
                  <w:tcW w:w="2552" w:type="dxa"/>
                  <w:vAlign w:val="center"/>
                </w:tcPr>
                <w:p w:rsidR="00D0457E" w:rsidRDefault="00D0457E" w:rsidP="002B36C8">
                  <w:pPr>
                    <w:jc w:val="center"/>
                    <w:rPr>
                      <w:szCs w:val="21"/>
                      <w:lang w:eastAsia="en-US"/>
                    </w:rPr>
                  </w:pPr>
                  <w:r>
                    <w:rPr>
                      <w:szCs w:val="21"/>
                      <w:lang w:eastAsia="en-US"/>
                    </w:rPr>
                    <w:t>开片机</w:t>
                  </w:r>
                </w:p>
              </w:tc>
              <w:tc>
                <w:tcPr>
                  <w:tcW w:w="1417" w:type="dxa"/>
                  <w:gridSpan w:val="2"/>
                  <w:vAlign w:val="center"/>
                </w:tcPr>
                <w:p w:rsidR="00D0457E" w:rsidRDefault="00D0457E" w:rsidP="002B36C8">
                  <w:pPr>
                    <w:jc w:val="center"/>
                    <w:rPr>
                      <w:szCs w:val="21"/>
                    </w:rPr>
                  </w:pPr>
                  <w:r>
                    <w:rPr>
                      <w:rFonts w:hint="eastAsia"/>
                      <w:szCs w:val="21"/>
                    </w:rPr>
                    <w:t>1</w:t>
                  </w:r>
                </w:p>
              </w:tc>
              <w:tc>
                <w:tcPr>
                  <w:tcW w:w="1289" w:type="dxa"/>
                  <w:vAlign w:val="center"/>
                </w:tcPr>
                <w:p w:rsidR="00D0457E" w:rsidRDefault="00D0457E"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8</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切割</w:t>
                  </w:r>
                </w:p>
              </w:tc>
              <w:tc>
                <w:tcPr>
                  <w:tcW w:w="2552" w:type="dxa"/>
                  <w:vAlign w:val="center"/>
                </w:tcPr>
                <w:p w:rsidR="00D227A5" w:rsidRDefault="00D227A5" w:rsidP="002B36C8">
                  <w:pPr>
                    <w:jc w:val="center"/>
                    <w:rPr>
                      <w:szCs w:val="21"/>
                      <w:lang w:eastAsia="en-US"/>
                    </w:rPr>
                  </w:pPr>
                  <w:r>
                    <w:rPr>
                      <w:szCs w:val="21"/>
                      <w:lang w:eastAsia="en-US"/>
                    </w:rPr>
                    <w:t>切割机</w:t>
                  </w:r>
                </w:p>
              </w:tc>
              <w:tc>
                <w:tcPr>
                  <w:tcW w:w="1417" w:type="dxa"/>
                  <w:gridSpan w:val="2"/>
                  <w:vAlign w:val="center"/>
                </w:tcPr>
                <w:p w:rsidR="00D227A5" w:rsidRDefault="00D227A5" w:rsidP="002B36C8">
                  <w:pPr>
                    <w:jc w:val="center"/>
                    <w:rPr>
                      <w:szCs w:val="21"/>
                    </w:rPr>
                  </w:pPr>
                  <w:r>
                    <w:rPr>
                      <w:rFonts w:hint="eastAsia"/>
                      <w:szCs w:val="21"/>
                    </w:rPr>
                    <w:t>2</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9</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离心脱液</w:t>
                  </w:r>
                </w:p>
              </w:tc>
              <w:tc>
                <w:tcPr>
                  <w:tcW w:w="2552" w:type="dxa"/>
                  <w:vAlign w:val="center"/>
                </w:tcPr>
                <w:p w:rsidR="00D227A5" w:rsidRDefault="00D227A5" w:rsidP="002B36C8">
                  <w:pPr>
                    <w:jc w:val="center"/>
                    <w:rPr>
                      <w:szCs w:val="21"/>
                      <w:lang w:eastAsia="en-US"/>
                    </w:rPr>
                  </w:pPr>
                  <w:r>
                    <w:rPr>
                      <w:szCs w:val="21"/>
                      <w:lang w:eastAsia="en-US"/>
                    </w:rPr>
                    <w:t>平板离心机</w:t>
                  </w:r>
                </w:p>
              </w:tc>
              <w:tc>
                <w:tcPr>
                  <w:tcW w:w="1417" w:type="dxa"/>
                  <w:gridSpan w:val="2"/>
                  <w:vAlign w:val="center"/>
                </w:tcPr>
                <w:p w:rsidR="00D227A5" w:rsidRDefault="00D227A5" w:rsidP="002B36C8">
                  <w:pPr>
                    <w:jc w:val="center"/>
                    <w:rPr>
                      <w:szCs w:val="21"/>
                    </w:rPr>
                  </w:pPr>
                  <w:r>
                    <w:rPr>
                      <w:rFonts w:hint="eastAsia"/>
                      <w:szCs w:val="21"/>
                    </w:rPr>
                    <w:t>6</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lastRenderedPageBreak/>
                    <w:t>10</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研磨</w:t>
                  </w:r>
                </w:p>
              </w:tc>
              <w:tc>
                <w:tcPr>
                  <w:tcW w:w="2552" w:type="dxa"/>
                  <w:vAlign w:val="center"/>
                </w:tcPr>
                <w:p w:rsidR="00D227A5" w:rsidRDefault="00D227A5" w:rsidP="002B36C8">
                  <w:pPr>
                    <w:jc w:val="center"/>
                    <w:rPr>
                      <w:szCs w:val="21"/>
                    </w:rPr>
                  </w:pPr>
                  <w:r>
                    <w:rPr>
                      <w:rFonts w:hint="eastAsia"/>
                      <w:szCs w:val="21"/>
                    </w:rPr>
                    <w:t>研磨机</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11</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粘合</w:t>
                  </w:r>
                </w:p>
              </w:tc>
              <w:tc>
                <w:tcPr>
                  <w:tcW w:w="2552" w:type="dxa"/>
                  <w:vAlign w:val="center"/>
                </w:tcPr>
                <w:p w:rsidR="00D227A5" w:rsidRDefault="00D227A5" w:rsidP="002B36C8">
                  <w:pPr>
                    <w:jc w:val="center"/>
                    <w:rPr>
                      <w:szCs w:val="21"/>
                      <w:lang w:eastAsia="en-US"/>
                    </w:rPr>
                  </w:pPr>
                  <w:r>
                    <w:rPr>
                      <w:szCs w:val="21"/>
                      <w:lang w:eastAsia="en-US"/>
                    </w:rPr>
                    <w:t>辊式涂胶机</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12</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发泡成型</w:t>
                  </w:r>
                </w:p>
              </w:tc>
              <w:tc>
                <w:tcPr>
                  <w:tcW w:w="2552" w:type="dxa"/>
                  <w:vAlign w:val="center"/>
                </w:tcPr>
                <w:p w:rsidR="00D227A5" w:rsidRDefault="00D227A5" w:rsidP="002B36C8">
                  <w:pPr>
                    <w:jc w:val="center"/>
                    <w:rPr>
                      <w:szCs w:val="21"/>
                      <w:lang w:eastAsia="en-US"/>
                    </w:rPr>
                  </w:pPr>
                  <w:r>
                    <w:rPr>
                      <w:szCs w:val="21"/>
                      <w:lang w:eastAsia="en-US"/>
                    </w:rPr>
                    <w:t>发泡成型机</w:t>
                  </w:r>
                </w:p>
              </w:tc>
              <w:tc>
                <w:tcPr>
                  <w:tcW w:w="1417" w:type="dxa"/>
                  <w:gridSpan w:val="2"/>
                  <w:vAlign w:val="center"/>
                </w:tcPr>
                <w:p w:rsidR="00D227A5" w:rsidRDefault="00D227A5" w:rsidP="002B36C8">
                  <w:pPr>
                    <w:jc w:val="center"/>
                    <w:rPr>
                      <w:szCs w:val="21"/>
                    </w:rPr>
                  </w:pPr>
                  <w:r>
                    <w:rPr>
                      <w:rFonts w:hint="eastAsia"/>
                      <w:szCs w:val="21"/>
                    </w:rPr>
                    <w:t>2</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13</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提供压力</w:t>
                  </w:r>
                </w:p>
              </w:tc>
              <w:tc>
                <w:tcPr>
                  <w:tcW w:w="2552" w:type="dxa"/>
                  <w:vAlign w:val="center"/>
                </w:tcPr>
                <w:p w:rsidR="00D227A5" w:rsidRDefault="00D227A5" w:rsidP="002B36C8">
                  <w:pPr>
                    <w:jc w:val="center"/>
                    <w:rPr>
                      <w:szCs w:val="21"/>
                      <w:lang w:eastAsia="en-US"/>
                    </w:rPr>
                  </w:pPr>
                  <w:r>
                    <w:rPr>
                      <w:szCs w:val="21"/>
                      <w:lang w:eastAsia="en-US"/>
                    </w:rPr>
                    <w:t>空压机</w:t>
                  </w:r>
                </w:p>
              </w:tc>
              <w:tc>
                <w:tcPr>
                  <w:tcW w:w="1417" w:type="dxa"/>
                  <w:gridSpan w:val="2"/>
                  <w:vAlign w:val="center"/>
                </w:tcPr>
                <w:p w:rsidR="00D227A5" w:rsidRDefault="00D227A5" w:rsidP="002B36C8">
                  <w:pPr>
                    <w:jc w:val="center"/>
                    <w:rPr>
                      <w:szCs w:val="21"/>
                    </w:rPr>
                  </w:pPr>
                  <w:r>
                    <w:rPr>
                      <w:rFonts w:hint="eastAsia"/>
                      <w:szCs w:val="21"/>
                    </w:rPr>
                    <w:t>3</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14</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搅拌</w:t>
                  </w:r>
                </w:p>
              </w:tc>
              <w:tc>
                <w:tcPr>
                  <w:tcW w:w="2552" w:type="dxa"/>
                  <w:vAlign w:val="center"/>
                </w:tcPr>
                <w:p w:rsidR="00D227A5" w:rsidRDefault="00D227A5" w:rsidP="002B36C8">
                  <w:pPr>
                    <w:jc w:val="center"/>
                    <w:rPr>
                      <w:szCs w:val="21"/>
                      <w:lang w:eastAsia="en-US"/>
                    </w:rPr>
                  </w:pPr>
                  <w:r>
                    <w:rPr>
                      <w:szCs w:val="21"/>
                      <w:lang w:eastAsia="en-US"/>
                    </w:rPr>
                    <w:t>不锈钢夹套反应釜</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15</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配套</w:t>
                  </w:r>
                </w:p>
              </w:tc>
              <w:tc>
                <w:tcPr>
                  <w:tcW w:w="2552" w:type="dxa"/>
                  <w:vAlign w:val="center"/>
                </w:tcPr>
                <w:p w:rsidR="00D227A5" w:rsidRDefault="00D227A5" w:rsidP="002B36C8">
                  <w:pPr>
                    <w:jc w:val="center"/>
                    <w:rPr>
                      <w:szCs w:val="21"/>
                      <w:lang w:eastAsia="en-US"/>
                    </w:rPr>
                  </w:pPr>
                  <w:r>
                    <w:rPr>
                      <w:rFonts w:hint="eastAsia"/>
                      <w:szCs w:val="21"/>
                    </w:rPr>
                    <w:t>自动作业生产线</w:t>
                  </w:r>
                </w:p>
              </w:tc>
              <w:tc>
                <w:tcPr>
                  <w:tcW w:w="1417" w:type="dxa"/>
                  <w:gridSpan w:val="2"/>
                  <w:vAlign w:val="center"/>
                </w:tcPr>
                <w:p w:rsidR="00D227A5" w:rsidRDefault="00D227A5" w:rsidP="002B36C8">
                  <w:pPr>
                    <w:jc w:val="center"/>
                    <w:rPr>
                      <w:szCs w:val="21"/>
                    </w:rPr>
                  </w:pPr>
                  <w:r>
                    <w:rPr>
                      <w:rFonts w:hint="eastAsia"/>
                      <w:szCs w:val="21"/>
                    </w:rPr>
                    <w:t>3</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16</w:t>
                  </w:r>
                </w:p>
              </w:tc>
              <w:tc>
                <w:tcPr>
                  <w:tcW w:w="850" w:type="dxa"/>
                  <w:vMerge/>
                  <w:vAlign w:val="center"/>
                </w:tcPr>
                <w:p w:rsidR="00D227A5" w:rsidRDefault="00D227A5" w:rsidP="002B36C8">
                  <w:pPr>
                    <w:jc w:val="center"/>
                    <w:rPr>
                      <w:szCs w:val="21"/>
                    </w:rPr>
                  </w:pPr>
                </w:p>
              </w:tc>
              <w:tc>
                <w:tcPr>
                  <w:tcW w:w="1134" w:type="dxa"/>
                  <w:vAlign w:val="center"/>
                </w:tcPr>
                <w:p w:rsidR="00D227A5" w:rsidRDefault="00D227A5" w:rsidP="002B36C8">
                  <w:pPr>
                    <w:jc w:val="center"/>
                    <w:rPr>
                      <w:szCs w:val="21"/>
                    </w:rPr>
                  </w:pPr>
                  <w:r>
                    <w:rPr>
                      <w:rFonts w:hint="eastAsia"/>
                      <w:szCs w:val="21"/>
                    </w:rPr>
                    <w:t>烘干</w:t>
                  </w:r>
                </w:p>
              </w:tc>
              <w:tc>
                <w:tcPr>
                  <w:tcW w:w="2552" w:type="dxa"/>
                  <w:vAlign w:val="center"/>
                </w:tcPr>
                <w:p w:rsidR="00D227A5" w:rsidRDefault="00D227A5" w:rsidP="002B36C8">
                  <w:pPr>
                    <w:jc w:val="center"/>
                    <w:rPr>
                      <w:szCs w:val="21"/>
                    </w:rPr>
                  </w:pPr>
                  <w:r>
                    <w:rPr>
                      <w:rFonts w:hint="eastAsia"/>
                      <w:szCs w:val="21"/>
                    </w:rPr>
                    <w:t>自动烘干房</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17</w:t>
                  </w:r>
                </w:p>
              </w:tc>
              <w:tc>
                <w:tcPr>
                  <w:tcW w:w="850" w:type="dxa"/>
                  <w:vMerge/>
                  <w:vAlign w:val="center"/>
                </w:tcPr>
                <w:p w:rsidR="00D227A5" w:rsidRDefault="00D227A5" w:rsidP="002B36C8">
                  <w:pPr>
                    <w:jc w:val="center"/>
                    <w:rPr>
                      <w:szCs w:val="21"/>
                    </w:rPr>
                  </w:pPr>
                </w:p>
              </w:tc>
              <w:tc>
                <w:tcPr>
                  <w:tcW w:w="1134" w:type="dxa"/>
                  <w:vAlign w:val="center"/>
                </w:tcPr>
                <w:p w:rsidR="00D227A5" w:rsidRDefault="008B4CE8" w:rsidP="002B36C8">
                  <w:pPr>
                    <w:jc w:val="center"/>
                    <w:rPr>
                      <w:szCs w:val="21"/>
                    </w:rPr>
                  </w:pPr>
                  <w:r>
                    <w:rPr>
                      <w:rFonts w:hint="eastAsia"/>
                      <w:szCs w:val="21"/>
                    </w:rPr>
                    <w:t>包装</w:t>
                  </w:r>
                </w:p>
              </w:tc>
              <w:tc>
                <w:tcPr>
                  <w:tcW w:w="2552" w:type="dxa"/>
                  <w:vAlign w:val="center"/>
                </w:tcPr>
                <w:p w:rsidR="00D227A5" w:rsidRDefault="00D227A5" w:rsidP="002B36C8">
                  <w:pPr>
                    <w:jc w:val="center"/>
                    <w:rPr>
                      <w:szCs w:val="21"/>
                    </w:rPr>
                  </w:pPr>
                  <w:r>
                    <w:rPr>
                      <w:rFonts w:hint="eastAsia"/>
                      <w:szCs w:val="21"/>
                    </w:rPr>
                    <w:t>自动包装设备</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18</w:t>
                  </w:r>
                </w:p>
              </w:tc>
              <w:tc>
                <w:tcPr>
                  <w:tcW w:w="850" w:type="dxa"/>
                  <w:vMerge/>
                  <w:vAlign w:val="center"/>
                </w:tcPr>
                <w:p w:rsidR="00D227A5" w:rsidRDefault="00D227A5" w:rsidP="002B36C8">
                  <w:pPr>
                    <w:jc w:val="center"/>
                    <w:rPr>
                      <w:szCs w:val="21"/>
                    </w:rPr>
                  </w:pPr>
                </w:p>
              </w:tc>
              <w:tc>
                <w:tcPr>
                  <w:tcW w:w="1134" w:type="dxa"/>
                  <w:vAlign w:val="center"/>
                </w:tcPr>
                <w:p w:rsidR="00D227A5" w:rsidRDefault="008B4CE8" w:rsidP="002B36C8">
                  <w:pPr>
                    <w:jc w:val="center"/>
                    <w:rPr>
                      <w:szCs w:val="21"/>
                    </w:rPr>
                  </w:pPr>
                  <w:r>
                    <w:rPr>
                      <w:rFonts w:hint="eastAsia"/>
                      <w:szCs w:val="21"/>
                    </w:rPr>
                    <w:t>打印</w:t>
                  </w:r>
                </w:p>
              </w:tc>
              <w:tc>
                <w:tcPr>
                  <w:tcW w:w="2552" w:type="dxa"/>
                  <w:vAlign w:val="center"/>
                </w:tcPr>
                <w:p w:rsidR="00D227A5" w:rsidRPr="002B36C8" w:rsidRDefault="00D227A5" w:rsidP="002B36C8">
                  <w:pPr>
                    <w:jc w:val="center"/>
                    <w:rPr>
                      <w:szCs w:val="21"/>
                    </w:rPr>
                  </w:pPr>
                  <w:r w:rsidRPr="002B36C8">
                    <w:rPr>
                      <w:szCs w:val="21"/>
                    </w:rPr>
                    <w:t>3</w:t>
                  </w:r>
                  <w:r w:rsidRPr="002B36C8">
                    <w:rPr>
                      <w:rFonts w:hint="eastAsia"/>
                      <w:szCs w:val="21"/>
                    </w:rPr>
                    <w:t>D</w:t>
                  </w:r>
                  <w:r w:rsidRPr="002B36C8">
                    <w:rPr>
                      <w:rFonts w:hint="eastAsia"/>
                      <w:szCs w:val="21"/>
                    </w:rPr>
                    <w:t>打印机</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19</w:t>
                  </w:r>
                </w:p>
              </w:tc>
              <w:tc>
                <w:tcPr>
                  <w:tcW w:w="850" w:type="dxa"/>
                  <w:vMerge/>
                  <w:vAlign w:val="center"/>
                </w:tcPr>
                <w:p w:rsidR="00D227A5" w:rsidRDefault="00D227A5" w:rsidP="002B36C8">
                  <w:pPr>
                    <w:jc w:val="center"/>
                    <w:rPr>
                      <w:szCs w:val="21"/>
                    </w:rPr>
                  </w:pPr>
                </w:p>
              </w:tc>
              <w:tc>
                <w:tcPr>
                  <w:tcW w:w="1134" w:type="dxa"/>
                  <w:vAlign w:val="center"/>
                </w:tcPr>
                <w:p w:rsidR="00D227A5" w:rsidRDefault="00530BD5" w:rsidP="002B36C8">
                  <w:pPr>
                    <w:jc w:val="center"/>
                    <w:rPr>
                      <w:szCs w:val="21"/>
                    </w:rPr>
                  </w:pPr>
                  <w:r>
                    <w:rPr>
                      <w:rFonts w:hint="eastAsia"/>
                      <w:szCs w:val="21"/>
                    </w:rPr>
                    <w:t>切割</w:t>
                  </w:r>
                </w:p>
              </w:tc>
              <w:tc>
                <w:tcPr>
                  <w:tcW w:w="2552" w:type="dxa"/>
                  <w:vAlign w:val="center"/>
                </w:tcPr>
                <w:p w:rsidR="00D227A5" w:rsidRPr="002B36C8" w:rsidRDefault="00530BD5" w:rsidP="002B36C8">
                  <w:pPr>
                    <w:jc w:val="center"/>
                    <w:rPr>
                      <w:szCs w:val="21"/>
                    </w:rPr>
                  </w:pPr>
                  <w:r>
                    <w:rPr>
                      <w:rFonts w:hint="eastAsia"/>
                      <w:szCs w:val="21"/>
                    </w:rPr>
                    <w:t>无尘切割机</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20</w:t>
                  </w:r>
                </w:p>
              </w:tc>
              <w:tc>
                <w:tcPr>
                  <w:tcW w:w="850" w:type="dxa"/>
                  <w:vMerge/>
                  <w:vAlign w:val="center"/>
                </w:tcPr>
                <w:p w:rsidR="00D227A5" w:rsidRDefault="00D227A5" w:rsidP="002B36C8">
                  <w:pPr>
                    <w:jc w:val="center"/>
                    <w:rPr>
                      <w:szCs w:val="21"/>
                    </w:rPr>
                  </w:pPr>
                </w:p>
              </w:tc>
              <w:tc>
                <w:tcPr>
                  <w:tcW w:w="1134" w:type="dxa"/>
                  <w:vAlign w:val="center"/>
                </w:tcPr>
                <w:p w:rsidR="00D227A5" w:rsidRDefault="008B4CE8" w:rsidP="002B36C8">
                  <w:pPr>
                    <w:jc w:val="center"/>
                    <w:rPr>
                      <w:szCs w:val="21"/>
                    </w:rPr>
                  </w:pPr>
                  <w:r>
                    <w:rPr>
                      <w:rFonts w:hint="eastAsia"/>
                      <w:szCs w:val="21"/>
                    </w:rPr>
                    <w:t>烘干</w:t>
                  </w:r>
                </w:p>
              </w:tc>
              <w:tc>
                <w:tcPr>
                  <w:tcW w:w="2552" w:type="dxa"/>
                  <w:vAlign w:val="center"/>
                </w:tcPr>
                <w:p w:rsidR="00D227A5" w:rsidRPr="002B36C8" w:rsidRDefault="00D227A5" w:rsidP="002B36C8">
                  <w:pPr>
                    <w:jc w:val="center"/>
                    <w:rPr>
                      <w:szCs w:val="21"/>
                    </w:rPr>
                  </w:pPr>
                  <w:r w:rsidRPr="002B36C8">
                    <w:rPr>
                      <w:rFonts w:hint="eastAsia"/>
                      <w:szCs w:val="21"/>
                    </w:rPr>
                    <w:t>高温电炉</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2B36C8">
                  <w:pPr>
                    <w:jc w:val="center"/>
                    <w:rPr>
                      <w:szCs w:val="21"/>
                    </w:rPr>
                  </w:pPr>
                  <w:r>
                    <w:rPr>
                      <w:rFonts w:hint="eastAsia"/>
                      <w:szCs w:val="21"/>
                    </w:rPr>
                    <w:t>外购，国产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21</w:t>
                  </w:r>
                </w:p>
              </w:tc>
              <w:tc>
                <w:tcPr>
                  <w:tcW w:w="850" w:type="dxa"/>
                  <w:vMerge/>
                  <w:vAlign w:val="center"/>
                </w:tcPr>
                <w:p w:rsidR="00D227A5" w:rsidRDefault="00D227A5" w:rsidP="002B36C8">
                  <w:pPr>
                    <w:jc w:val="center"/>
                    <w:rPr>
                      <w:szCs w:val="21"/>
                    </w:rPr>
                  </w:pPr>
                </w:p>
              </w:tc>
              <w:tc>
                <w:tcPr>
                  <w:tcW w:w="1134" w:type="dxa"/>
                  <w:vAlign w:val="center"/>
                </w:tcPr>
                <w:p w:rsidR="00D227A5" w:rsidRDefault="008B4CE8" w:rsidP="002B36C8">
                  <w:pPr>
                    <w:jc w:val="center"/>
                    <w:rPr>
                      <w:szCs w:val="21"/>
                    </w:rPr>
                  </w:pPr>
                  <w:r>
                    <w:rPr>
                      <w:rFonts w:hint="eastAsia"/>
                      <w:szCs w:val="21"/>
                    </w:rPr>
                    <w:t>过滤</w:t>
                  </w:r>
                </w:p>
              </w:tc>
              <w:tc>
                <w:tcPr>
                  <w:tcW w:w="2552" w:type="dxa"/>
                  <w:vAlign w:val="center"/>
                </w:tcPr>
                <w:p w:rsidR="00D227A5" w:rsidRPr="002B36C8" w:rsidRDefault="00D227A5" w:rsidP="002B36C8">
                  <w:pPr>
                    <w:jc w:val="center"/>
                  </w:pPr>
                  <w:r w:rsidRPr="002B36C8">
                    <w:rPr>
                      <w:rFonts w:hint="eastAsia"/>
                      <w:szCs w:val="21"/>
                    </w:rPr>
                    <w:t>筛网过滤装置</w:t>
                  </w:r>
                </w:p>
              </w:tc>
              <w:tc>
                <w:tcPr>
                  <w:tcW w:w="1417" w:type="dxa"/>
                  <w:gridSpan w:val="2"/>
                  <w:vAlign w:val="center"/>
                </w:tcPr>
                <w:p w:rsidR="00D227A5" w:rsidRDefault="00D227A5" w:rsidP="002B36C8">
                  <w:pPr>
                    <w:jc w:val="center"/>
                    <w:rPr>
                      <w:szCs w:val="21"/>
                    </w:rPr>
                  </w:pPr>
                  <w:r>
                    <w:rPr>
                      <w:rFonts w:hint="eastAsia"/>
                      <w:szCs w:val="21"/>
                    </w:rPr>
                    <w:t>1</w:t>
                  </w:r>
                </w:p>
              </w:tc>
              <w:tc>
                <w:tcPr>
                  <w:tcW w:w="1289" w:type="dxa"/>
                  <w:vAlign w:val="center"/>
                </w:tcPr>
                <w:p w:rsidR="00D227A5" w:rsidRDefault="00D227A5" w:rsidP="007B0F96">
                  <w:pPr>
                    <w:jc w:val="center"/>
                    <w:rPr>
                      <w:szCs w:val="21"/>
                    </w:rPr>
                  </w:pPr>
                  <w:r>
                    <w:rPr>
                      <w:rFonts w:hint="eastAsia"/>
                      <w:szCs w:val="21"/>
                    </w:rPr>
                    <w:t>外购，自产</w:t>
                  </w:r>
                </w:p>
              </w:tc>
            </w:tr>
            <w:tr w:rsidR="00D227A5" w:rsidRPr="00F9036D" w:rsidTr="002B36C8">
              <w:trPr>
                <w:trHeight w:val="340"/>
                <w:jc w:val="center"/>
              </w:trPr>
              <w:tc>
                <w:tcPr>
                  <w:tcW w:w="696" w:type="dxa"/>
                  <w:vAlign w:val="center"/>
                </w:tcPr>
                <w:p w:rsidR="00D227A5" w:rsidRDefault="00D227A5" w:rsidP="007F2E2F">
                  <w:pPr>
                    <w:widowControl/>
                    <w:jc w:val="center"/>
                    <w:textAlignment w:val="center"/>
                    <w:rPr>
                      <w:kern w:val="0"/>
                      <w:szCs w:val="21"/>
                    </w:rPr>
                  </w:pPr>
                  <w:r>
                    <w:rPr>
                      <w:rFonts w:hint="eastAsia"/>
                      <w:kern w:val="0"/>
                      <w:szCs w:val="21"/>
                    </w:rPr>
                    <w:t>22</w:t>
                  </w:r>
                </w:p>
              </w:tc>
              <w:tc>
                <w:tcPr>
                  <w:tcW w:w="850" w:type="dxa"/>
                  <w:vMerge/>
                  <w:vAlign w:val="center"/>
                </w:tcPr>
                <w:p w:rsidR="00D227A5" w:rsidRDefault="00D227A5" w:rsidP="002B36C8">
                  <w:pPr>
                    <w:jc w:val="center"/>
                    <w:rPr>
                      <w:szCs w:val="21"/>
                    </w:rPr>
                  </w:pPr>
                </w:p>
              </w:tc>
              <w:tc>
                <w:tcPr>
                  <w:tcW w:w="1134" w:type="dxa"/>
                  <w:vAlign w:val="center"/>
                </w:tcPr>
                <w:p w:rsidR="00D227A5" w:rsidRDefault="008B4CE8" w:rsidP="002B36C8">
                  <w:pPr>
                    <w:jc w:val="center"/>
                    <w:rPr>
                      <w:szCs w:val="21"/>
                    </w:rPr>
                  </w:pPr>
                  <w:r>
                    <w:rPr>
                      <w:rFonts w:hint="eastAsia"/>
                      <w:szCs w:val="21"/>
                    </w:rPr>
                    <w:t>上料</w:t>
                  </w:r>
                </w:p>
              </w:tc>
              <w:tc>
                <w:tcPr>
                  <w:tcW w:w="2552" w:type="dxa"/>
                  <w:vAlign w:val="center"/>
                </w:tcPr>
                <w:p w:rsidR="00D227A5" w:rsidRPr="002B36C8" w:rsidRDefault="00D227A5" w:rsidP="002B36C8">
                  <w:pPr>
                    <w:jc w:val="center"/>
                    <w:rPr>
                      <w:szCs w:val="21"/>
                    </w:rPr>
                  </w:pPr>
                  <w:r>
                    <w:rPr>
                      <w:rFonts w:hint="eastAsia"/>
                      <w:szCs w:val="21"/>
                    </w:rPr>
                    <w:t>自动上料装置</w:t>
                  </w:r>
                </w:p>
              </w:tc>
              <w:tc>
                <w:tcPr>
                  <w:tcW w:w="1417" w:type="dxa"/>
                  <w:gridSpan w:val="2"/>
                  <w:vAlign w:val="center"/>
                </w:tcPr>
                <w:p w:rsidR="00D227A5" w:rsidRDefault="00D227A5" w:rsidP="002B36C8">
                  <w:pPr>
                    <w:jc w:val="center"/>
                    <w:rPr>
                      <w:szCs w:val="21"/>
                    </w:rPr>
                  </w:pPr>
                  <w:r>
                    <w:rPr>
                      <w:rFonts w:hint="eastAsia"/>
                      <w:szCs w:val="21"/>
                    </w:rPr>
                    <w:t>2</w:t>
                  </w:r>
                </w:p>
              </w:tc>
              <w:tc>
                <w:tcPr>
                  <w:tcW w:w="1289" w:type="dxa"/>
                  <w:vAlign w:val="center"/>
                </w:tcPr>
                <w:p w:rsidR="00D227A5" w:rsidRDefault="00D227A5" w:rsidP="007B0F96">
                  <w:pPr>
                    <w:jc w:val="center"/>
                    <w:rPr>
                      <w:szCs w:val="21"/>
                    </w:rPr>
                  </w:pPr>
                  <w:r>
                    <w:rPr>
                      <w:rFonts w:hint="eastAsia"/>
                      <w:szCs w:val="21"/>
                    </w:rPr>
                    <w:t>外购，国产</w:t>
                  </w:r>
                </w:p>
              </w:tc>
            </w:tr>
            <w:tr w:rsidR="00D227A5" w:rsidRPr="00F9036D" w:rsidTr="002B36C8">
              <w:trPr>
                <w:trHeight w:val="340"/>
                <w:jc w:val="center"/>
              </w:trPr>
              <w:tc>
                <w:tcPr>
                  <w:tcW w:w="7938" w:type="dxa"/>
                  <w:gridSpan w:val="7"/>
                  <w:vAlign w:val="center"/>
                </w:tcPr>
                <w:p w:rsidR="00D227A5" w:rsidRPr="00BE4D9F" w:rsidRDefault="00D227A5" w:rsidP="002B36C8">
                  <w:pPr>
                    <w:jc w:val="center"/>
                    <w:rPr>
                      <w:b/>
                      <w:szCs w:val="21"/>
                    </w:rPr>
                  </w:pPr>
                  <w:r w:rsidRPr="00BE4D9F">
                    <w:rPr>
                      <w:rFonts w:hint="eastAsia"/>
                      <w:b/>
                      <w:kern w:val="0"/>
                      <w:szCs w:val="21"/>
                    </w:rPr>
                    <w:t>环保设备</w:t>
                  </w:r>
                </w:p>
              </w:tc>
            </w:tr>
            <w:tr w:rsidR="00D227A5" w:rsidRPr="00F9036D" w:rsidTr="007F2E2F">
              <w:trPr>
                <w:trHeight w:val="340"/>
                <w:jc w:val="center"/>
              </w:trPr>
              <w:tc>
                <w:tcPr>
                  <w:tcW w:w="696" w:type="dxa"/>
                  <w:vAlign w:val="center"/>
                </w:tcPr>
                <w:p w:rsidR="00D227A5" w:rsidRPr="008B0644" w:rsidRDefault="00D227A5" w:rsidP="002B36C8">
                  <w:pPr>
                    <w:widowControl/>
                    <w:jc w:val="center"/>
                    <w:textAlignment w:val="center"/>
                    <w:rPr>
                      <w:kern w:val="0"/>
                      <w:szCs w:val="21"/>
                    </w:rPr>
                  </w:pPr>
                  <w:r w:rsidRPr="008B0644">
                    <w:rPr>
                      <w:rFonts w:hint="eastAsia"/>
                      <w:kern w:val="0"/>
                      <w:szCs w:val="21"/>
                    </w:rPr>
                    <w:t>1</w:t>
                  </w:r>
                </w:p>
              </w:tc>
              <w:tc>
                <w:tcPr>
                  <w:tcW w:w="850" w:type="dxa"/>
                  <w:vMerge w:val="restart"/>
                  <w:vAlign w:val="center"/>
                </w:tcPr>
                <w:p w:rsidR="00D227A5" w:rsidRPr="008B0644" w:rsidRDefault="00D227A5" w:rsidP="00A60448">
                  <w:pPr>
                    <w:jc w:val="center"/>
                    <w:rPr>
                      <w:szCs w:val="21"/>
                    </w:rPr>
                  </w:pPr>
                  <w:r>
                    <w:rPr>
                      <w:rFonts w:hint="eastAsia"/>
                      <w:szCs w:val="21"/>
                    </w:rPr>
                    <w:t>废气治理设施</w:t>
                  </w:r>
                </w:p>
              </w:tc>
              <w:tc>
                <w:tcPr>
                  <w:tcW w:w="3686" w:type="dxa"/>
                  <w:gridSpan w:val="2"/>
                  <w:vAlign w:val="center"/>
                </w:tcPr>
                <w:p w:rsidR="00D227A5" w:rsidRPr="008B0644" w:rsidRDefault="00EA2342" w:rsidP="002B36C8">
                  <w:pPr>
                    <w:jc w:val="center"/>
                    <w:rPr>
                      <w:szCs w:val="21"/>
                    </w:rPr>
                  </w:pPr>
                  <w:r>
                    <w:rPr>
                      <w:rFonts w:hAnsi="宋体" w:hint="eastAsia"/>
                      <w:szCs w:val="21"/>
                    </w:rPr>
                    <w:t>集气罩</w:t>
                  </w:r>
                  <w:r>
                    <w:rPr>
                      <w:rFonts w:hAnsi="宋体" w:hint="eastAsia"/>
                      <w:szCs w:val="21"/>
                    </w:rPr>
                    <w:t>+</w:t>
                  </w:r>
                  <w:r w:rsidR="00D227A5" w:rsidRPr="008B0644">
                    <w:rPr>
                      <w:rFonts w:hAnsi="宋体" w:hint="eastAsia"/>
                      <w:szCs w:val="21"/>
                    </w:rPr>
                    <w:t>布袋除尘器</w:t>
                  </w:r>
                </w:p>
              </w:tc>
              <w:tc>
                <w:tcPr>
                  <w:tcW w:w="1417" w:type="dxa"/>
                  <w:gridSpan w:val="2"/>
                  <w:vAlign w:val="center"/>
                </w:tcPr>
                <w:p w:rsidR="00D227A5" w:rsidRPr="008B0644" w:rsidRDefault="00EA2342" w:rsidP="002B36C8">
                  <w:pPr>
                    <w:jc w:val="center"/>
                    <w:rPr>
                      <w:szCs w:val="21"/>
                    </w:rPr>
                  </w:pPr>
                  <w:r>
                    <w:rPr>
                      <w:rFonts w:hint="eastAsia"/>
                      <w:szCs w:val="21"/>
                    </w:rPr>
                    <w:t>2</w:t>
                  </w:r>
                </w:p>
              </w:tc>
              <w:tc>
                <w:tcPr>
                  <w:tcW w:w="1289" w:type="dxa"/>
                  <w:vAlign w:val="center"/>
                </w:tcPr>
                <w:p w:rsidR="00D227A5" w:rsidRPr="008B0644" w:rsidRDefault="00D227A5" w:rsidP="002B36C8">
                  <w:pPr>
                    <w:jc w:val="center"/>
                    <w:rPr>
                      <w:szCs w:val="21"/>
                    </w:rPr>
                  </w:pPr>
                  <w:r w:rsidRPr="008B0644">
                    <w:rPr>
                      <w:rFonts w:hAnsi="宋体"/>
                      <w:szCs w:val="21"/>
                    </w:rPr>
                    <w:t>非标</w:t>
                  </w:r>
                </w:p>
              </w:tc>
            </w:tr>
            <w:tr w:rsidR="00D227A5" w:rsidRPr="00F9036D" w:rsidTr="007F2E2F">
              <w:trPr>
                <w:trHeight w:val="340"/>
                <w:jc w:val="center"/>
              </w:trPr>
              <w:tc>
                <w:tcPr>
                  <w:tcW w:w="696" w:type="dxa"/>
                  <w:vAlign w:val="center"/>
                </w:tcPr>
                <w:p w:rsidR="00D227A5" w:rsidRPr="008B0644" w:rsidRDefault="00D227A5" w:rsidP="002B36C8">
                  <w:pPr>
                    <w:widowControl/>
                    <w:jc w:val="center"/>
                    <w:textAlignment w:val="center"/>
                    <w:rPr>
                      <w:kern w:val="0"/>
                      <w:szCs w:val="21"/>
                    </w:rPr>
                  </w:pPr>
                  <w:r w:rsidRPr="008B0644">
                    <w:rPr>
                      <w:rFonts w:hint="eastAsia"/>
                      <w:kern w:val="0"/>
                      <w:szCs w:val="21"/>
                    </w:rPr>
                    <w:t>2</w:t>
                  </w:r>
                </w:p>
              </w:tc>
              <w:tc>
                <w:tcPr>
                  <w:tcW w:w="850" w:type="dxa"/>
                  <w:vMerge/>
                  <w:vAlign w:val="center"/>
                </w:tcPr>
                <w:p w:rsidR="00D227A5" w:rsidRDefault="00D227A5" w:rsidP="00A60448">
                  <w:pPr>
                    <w:jc w:val="center"/>
                    <w:rPr>
                      <w:szCs w:val="21"/>
                    </w:rPr>
                  </w:pPr>
                </w:p>
              </w:tc>
              <w:tc>
                <w:tcPr>
                  <w:tcW w:w="3686" w:type="dxa"/>
                  <w:gridSpan w:val="2"/>
                  <w:vAlign w:val="center"/>
                </w:tcPr>
                <w:p w:rsidR="00D227A5" w:rsidRPr="008B0644" w:rsidRDefault="00EA2342" w:rsidP="002B36C8">
                  <w:pPr>
                    <w:jc w:val="center"/>
                    <w:rPr>
                      <w:rFonts w:hAnsi="宋体"/>
                      <w:szCs w:val="21"/>
                    </w:rPr>
                  </w:pPr>
                  <w:r>
                    <w:rPr>
                      <w:rFonts w:hAnsi="宋体" w:hint="eastAsia"/>
                      <w:szCs w:val="21"/>
                    </w:rPr>
                    <w:t>密闭微负压喷漆房、烘干房</w:t>
                  </w:r>
                  <w:r>
                    <w:rPr>
                      <w:rFonts w:hAnsi="宋体" w:hint="eastAsia"/>
                      <w:szCs w:val="21"/>
                    </w:rPr>
                    <w:t>+</w:t>
                  </w:r>
                  <w:r w:rsidR="00D227A5">
                    <w:rPr>
                      <w:rFonts w:hAnsi="宋体" w:hint="eastAsia"/>
                      <w:szCs w:val="21"/>
                    </w:rPr>
                    <w:t>过滤棉</w:t>
                  </w:r>
                  <w:r w:rsidR="00D227A5">
                    <w:rPr>
                      <w:rFonts w:hAnsi="宋体" w:hint="eastAsia"/>
                      <w:szCs w:val="21"/>
                    </w:rPr>
                    <w:t>+</w:t>
                  </w:r>
                  <w:r w:rsidR="00D227A5">
                    <w:rPr>
                      <w:rFonts w:hAnsi="宋体" w:hint="eastAsia"/>
                      <w:szCs w:val="21"/>
                    </w:rPr>
                    <w:t>二级活性炭吸附装置</w:t>
                  </w:r>
                </w:p>
              </w:tc>
              <w:tc>
                <w:tcPr>
                  <w:tcW w:w="1417" w:type="dxa"/>
                  <w:gridSpan w:val="2"/>
                  <w:vAlign w:val="center"/>
                </w:tcPr>
                <w:p w:rsidR="00D227A5" w:rsidRPr="008B0644" w:rsidRDefault="00D227A5" w:rsidP="002B36C8">
                  <w:pPr>
                    <w:jc w:val="center"/>
                    <w:rPr>
                      <w:szCs w:val="21"/>
                    </w:rPr>
                  </w:pPr>
                  <w:r>
                    <w:rPr>
                      <w:rFonts w:hint="eastAsia"/>
                      <w:szCs w:val="21"/>
                    </w:rPr>
                    <w:t>1</w:t>
                  </w:r>
                </w:p>
              </w:tc>
              <w:tc>
                <w:tcPr>
                  <w:tcW w:w="1289" w:type="dxa"/>
                  <w:vAlign w:val="center"/>
                </w:tcPr>
                <w:p w:rsidR="00D227A5" w:rsidRPr="008B0644" w:rsidRDefault="00D227A5" w:rsidP="002B36C8">
                  <w:pPr>
                    <w:jc w:val="center"/>
                    <w:rPr>
                      <w:rFonts w:hAnsi="宋体"/>
                      <w:szCs w:val="21"/>
                    </w:rPr>
                  </w:pPr>
                  <w:r w:rsidRPr="008B0644">
                    <w:rPr>
                      <w:rFonts w:hAnsi="宋体"/>
                      <w:szCs w:val="21"/>
                    </w:rPr>
                    <w:t>非标</w:t>
                  </w:r>
                </w:p>
              </w:tc>
            </w:tr>
            <w:tr w:rsidR="00D227A5" w:rsidRPr="00F9036D" w:rsidTr="007F2E2F">
              <w:trPr>
                <w:trHeight w:val="340"/>
                <w:jc w:val="center"/>
              </w:trPr>
              <w:tc>
                <w:tcPr>
                  <w:tcW w:w="696" w:type="dxa"/>
                  <w:vAlign w:val="center"/>
                </w:tcPr>
                <w:p w:rsidR="00D227A5" w:rsidRPr="008B0644" w:rsidRDefault="00D227A5" w:rsidP="002B36C8">
                  <w:pPr>
                    <w:widowControl/>
                    <w:jc w:val="center"/>
                    <w:textAlignment w:val="center"/>
                    <w:rPr>
                      <w:kern w:val="0"/>
                      <w:szCs w:val="21"/>
                    </w:rPr>
                  </w:pPr>
                  <w:r>
                    <w:rPr>
                      <w:rFonts w:hint="eastAsia"/>
                      <w:kern w:val="0"/>
                      <w:szCs w:val="21"/>
                    </w:rPr>
                    <w:t>3</w:t>
                  </w:r>
                </w:p>
              </w:tc>
              <w:tc>
                <w:tcPr>
                  <w:tcW w:w="850" w:type="dxa"/>
                  <w:vMerge/>
                  <w:vAlign w:val="center"/>
                </w:tcPr>
                <w:p w:rsidR="00D227A5" w:rsidRDefault="00D227A5" w:rsidP="00A60448">
                  <w:pPr>
                    <w:jc w:val="center"/>
                    <w:rPr>
                      <w:szCs w:val="21"/>
                    </w:rPr>
                  </w:pPr>
                </w:p>
              </w:tc>
              <w:tc>
                <w:tcPr>
                  <w:tcW w:w="3686" w:type="dxa"/>
                  <w:gridSpan w:val="2"/>
                  <w:vAlign w:val="center"/>
                </w:tcPr>
                <w:p w:rsidR="00D227A5" w:rsidRPr="008B0644" w:rsidRDefault="00EA2342" w:rsidP="002B36C8">
                  <w:pPr>
                    <w:jc w:val="center"/>
                    <w:rPr>
                      <w:rFonts w:hAnsi="宋体"/>
                      <w:szCs w:val="21"/>
                    </w:rPr>
                  </w:pPr>
                  <w:r>
                    <w:rPr>
                      <w:rFonts w:hAnsi="宋体" w:hint="eastAsia"/>
                      <w:szCs w:val="21"/>
                    </w:rPr>
                    <w:t>密闭微负压喷塑房</w:t>
                  </w:r>
                  <w:r>
                    <w:rPr>
                      <w:rFonts w:hAnsi="宋体" w:hint="eastAsia"/>
                      <w:szCs w:val="21"/>
                    </w:rPr>
                    <w:t>+</w:t>
                  </w:r>
                  <w:r w:rsidR="00D227A5">
                    <w:rPr>
                      <w:rFonts w:hAnsi="宋体" w:hint="eastAsia"/>
                      <w:szCs w:val="21"/>
                    </w:rPr>
                    <w:t>脉冲滤芯除尘系统</w:t>
                  </w:r>
                </w:p>
              </w:tc>
              <w:tc>
                <w:tcPr>
                  <w:tcW w:w="1417" w:type="dxa"/>
                  <w:gridSpan w:val="2"/>
                  <w:vAlign w:val="center"/>
                </w:tcPr>
                <w:p w:rsidR="00D227A5" w:rsidRPr="008B0644" w:rsidRDefault="00D227A5" w:rsidP="002B36C8">
                  <w:pPr>
                    <w:jc w:val="center"/>
                    <w:rPr>
                      <w:szCs w:val="21"/>
                    </w:rPr>
                  </w:pPr>
                  <w:r>
                    <w:rPr>
                      <w:rFonts w:hint="eastAsia"/>
                      <w:szCs w:val="21"/>
                    </w:rPr>
                    <w:t>1</w:t>
                  </w:r>
                </w:p>
              </w:tc>
              <w:tc>
                <w:tcPr>
                  <w:tcW w:w="1289" w:type="dxa"/>
                  <w:vAlign w:val="center"/>
                </w:tcPr>
                <w:p w:rsidR="00D227A5" w:rsidRPr="008B0644" w:rsidRDefault="00D227A5" w:rsidP="002B36C8">
                  <w:pPr>
                    <w:jc w:val="center"/>
                    <w:rPr>
                      <w:rFonts w:hAnsi="宋体"/>
                      <w:szCs w:val="21"/>
                    </w:rPr>
                  </w:pPr>
                  <w:r w:rsidRPr="008B0644">
                    <w:rPr>
                      <w:rFonts w:hAnsi="宋体"/>
                      <w:szCs w:val="21"/>
                    </w:rPr>
                    <w:t>非标</w:t>
                  </w:r>
                </w:p>
              </w:tc>
            </w:tr>
            <w:tr w:rsidR="00D227A5" w:rsidRPr="00F9036D" w:rsidTr="007F2E2F">
              <w:trPr>
                <w:trHeight w:val="340"/>
                <w:jc w:val="center"/>
              </w:trPr>
              <w:tc>
                <w:tcPr>
                  <w:tcW w:w="696" w:type="dxa"/>
                  <w:vAlign w:val="center"/>
                </w:tcPr>
                <w:p w:rsidR="00D227A5" w:rsidRPr="008B0644" w:rsidRDefault="00D227A5" w:rsidP="002B36C8">
                  <w:pPr>
                    <w:widowControl/>
                    <w:jc w:val="center"/>
                    <w:textAlignment w:val="center"/>
                    <w:rPr>
                      <w:kern w:val="0"/>
                      <w:szCs w:val="21"/>
                    </w:rPr>
                  </w:pPr>
                  <w:r>
                    <w:rPr>
                      <w:rFonts w:hint="eastAsia"/>
                      <w:kern w:val="0"/>
                      <w:szCs w:val="21"/>
                    </w:rPr>
                    <w:t>4</w:t>
                  </w:r>
                </w:p>
              </w:tc>
              <w:tc>
                <w:tcPr>
                  <w:tcW w:w="850" w:type="dxa"/>
                  <w:vMerge/>
                  <w:vAlign w:val="center"/>
                </w:tcPr>
                <w:p w:rsidR="00D227A5" w:rsidRDefault="00D227A5" w:rsidP="00A60448">
                  <w:pPr>
                    <w:jc w:val="center"/>
                    <w:rPr>
                      <w:szCs w:val="21"/>
                    </w:rPr>
                  </w:pPr>
                </w:p>
              </w:tc>
              <w:tc>
                <w:tcPr>
                  <w:tcW w:w="3686" w:type="dxa"/>
                  <w:gridSpan w:val="2"/>
                  <w:vAlign w:val="center"/>
                </w:tcPr>
                <w:p w:rsidR="00D227A5" w:rsidRPr="008B0644" w:rsidRDefault="00EA2342" w:rsidP="002B36C8">
                  <w:pPr>
                    <w:jc w:val="center"/>
                    <w:rPr>
                      <w:rFonts w:hAnsi="宋体"/>
                      <w:szCs w:val="21"/>
                    </w:rPr>
                  </w:pPr>
                  <w:r>
                    <w:rPr>
                      <w:rFonts w:hAnsi="宋体" w:hint="eastAsia"/>
                      <w:szCs w:val="21"/>
                    </w:rPr>
                    <w:t>密闭微负压固化室</w:t>
                  </w:r>
                  <w:r>
                    <w:rPr>
                      <w:rFonts w:hAnsi="宋体" w:hint="eastAsia"/>
                      <w:szCs w:val="21"/>
                    </w:rPr>
                    <w:t>+</w:t>
                  </w:r>
                  <w:r w:rsidR="00D227A5">
                    <w:rPr>
                      <w:rFonts w:hAnsi="宋体" w:hint="eastAsia"/>
                      <w:szCs w:val="21"/>
                    </w:rPr>
                    <w:t>风冷</w:t>
                  </w:r>
                  <w:r w:rsidR="00D227A5">
                    <w:rPr>
                      <w:rFonts w:hAnsi="宋体" w:hint="eastAsia"/>
                      <w:szCs w:val="21"/>
                    </w:rPr>
                    <w:t>+</w:t>
                  </w:r>
                  <w:r w:rsidR="00D227A5">
                    <w:rPr>
                      <w:rFonts w:hAnsi="宋体" w:hint="eastAsia"/>
                      <w:szCs w:val="21"/>
                    </w:rPr>
                    <w:t>二级活性炭吸附装置</w:t>
                  </w:r>
                </w:p>
              </w:tc>
              <w:tc>
                <w:tcPr>
                  <w:tcW w:w="1417" w:type="dxa"/>
                  <w:gridSpan w:val="2"/>
                  <w:vAlign w:val="center"/>
                </w:tcPr>
                <w:p w:rsidR="00D227A5" w:rsidRPr="00AC6D17" w:rsidRDefault="00D227A5" w:rsidP="002B36C8">
                  <w:pPr>
                    <w:jc w:val="center"/>
                    <w:rPr>
                      <w:szCs w:val="21"/>
                    </w:rPr>
                  </w:pPr>
                  <w:r>
                    <w:rPr>
                      <w:rFonts w:hint="eastAsia"/>
                      <w:szCs w:val="21"/>
                    </w:rPr>
                    <w:t>1</w:t>
                  </w:r>
                </w:p>
              </w:tc>
              <w:tc>
                <w:tcPr>
                  <w:tcW w:w="1289" w:type="dxa"/>
                  <w:vAlign w:val="center"/>
                </w:tcPr>
                <w:p w:rsidR="00D227A5" w:rsidRPr="008B0644" w:rsidRDefault="00D227A5" w:rsidP="002B36C8">
                  <w:pPr>
                    <w:jc w:val="center"/>
                    <w:rPr>
                      <w:rFonts w:hAnsi="宋体"/>
                      <w:szCs w:val="21"/>
                    </w:rPr>
                  </w:pPr>
                  <w:r w:rsidRPr="008B0644">
                    <w:rPr>
                      <w:rFonts w:hAnsi="宋体"/>
                      <w:szCs w:val="21"/>
                    </w:rPr>
                    <w:t>非标</w:t>
                  </w:r>
                </w:p>
              </w:tc>
            </w:tr>
            <w:tr w:rsidR="00D227A5" w:rsidRPr="00F9036D" w:rsidTr="007F2E2F">
              <w:trPr>
                <w:trHeight w:val="340"/>
                <w:jc w:val="center"/>
              </w:trPr>
              <w:tc>
                <w:tcPr>
                  <w:tcW w:w="696" w:type="dxa"/>
                  <w:vAlign w:val="center"/>
                </w:tcPr>
                <w:p w:rsidR="00D227A5" w:rsidRPr="008B0644" w:rsidRDefault="00D227A5" w:rsidP="002B36C8">
                  <w:pPr>
                    <w:widowControl/>
                    <w:jc w:val="center"/>
                    <w:textAlignment w:val="center"/>
                    <w:rPr>
                      <w:kern w:val="0"/>
                      <w:szCs w:val="21"/>
                    </w:rPr>
                  </w:pPr>
                  <w:r>
                    <w:rPr>
                      <w:rFonts w:hint="eastAsia"/>
                      <w:kern w:val="0"/>
                      <w:szCs w:val="21"/>
                    </w:rPr>
                    <w:t>5</w:t>
                  </w:r>
                </w:p>
              </w:tc>
              <w:tc>
                <w:tcPr>
                  <w:tcW w:w="850" w:type="dxa"/>
                  <w:vMerge/>
                  <w:vAlign w:val="center"/>
                </w:tcPr>
                <w:p w:rsidR="00D227A5" w:rsidRPr="008B0644" w:rsidRDefault="00D227A5" w:rsidP="002B36C8">
                  <w:pPr>
                    <w:jc w:val="center"/>
                    <w:rPr>
                      <w:szCs w:val="21"/>
                    </w:rPr>
                  </w:pPr>
                </w:p>
              </w:tc>
              <w:tc>
                <w:tcPr>
                  <w:tcW w:w="3686" w:type="dxa"/>
                  <w:gridSpan w:val="2"/>
                  <w:vAlign w:val="center"/>
                </w:tcPr>
                <w:p w:rsidR="00D227A5" w:rsidRPr="008B0644" w:rsidRDefault="00EA2342" w:rsidP="002B36C8">
                  <w:pPr>
                    <w:jc w:val="center"/>
                    <w:rPr>
                      <w:szCs w:val="21"/>
                    </w:rPr>
                  </w:pPr>
                  <w:r>
                    <w:rPr>
                      <w:rFonts w:hint="eastAsia"/>
                      <w:szCs w:val="21"/>
                    </w:rPr>
                    <w:t>集气罩</w:t>
                  </w:r>
                  <w:r>
                    <w:rPr>
                      <w:rFonts w:hint="eastAsia"/>
                      <w:szCs w:val="21"/>
                    </w:rPr>
                    <w:t>+</w:t>
                  </w:r>
                  <w:r w:rsidR="00D227A5">
                    <w:rPr>
                      <w:rFonts w:hint="eastAsia"/>
                      <w:szCs w:val="21"/>
                    </w:rPr>
                    <w:t>二级活性炭吸附装置</w:t>
                  </w:r>
                </w:p>
              </w:tc>
              <w:tc>
                <w:tcPr>
                  <w:tcW w:w="1417" w:type="dxa"/>
                  <w:gridSpan w:val="2"/>
                  <w:vAlign w:val="center"/>
                </w:tcPr>
                <w:p w:rsidR="00D227A5" w:rsidRPr="008B0644" w:rsidRDefault="00D227A5" w:rsidP="002B36C8">
                  <w:pPr>
                    <w:jc w:val="center"/>
                    <w:rPr>
                      <w:szCs w:val="21"/>
                    </w:rPr>
                  </w:pPr>
                  <w:r w:rsidRPr="008B0644">
                    <w:rPr>
                      <w:rFonts w:hint="eastAsia"/>
                      <w:szCs w:val="21"/>
                    </w:rPr>
                    <w:t>1</w:t>
                  </w:r>
                </w:p>
              </w:tc>
              <w:tc>
                <w:tcPr>
                  <w:tcW w:w="1289" w:type="dxa"/>
                  <w:vAlign w:val="center"/>
                </w:tcPr>
                <w:p w:rsidR="00D227A5" w:rsidRPr="008B0644" w:rsidRDefault="00D227A5" w:rsidP="002B36C8">
                  <w:pPr>
                    <w:jc w:val="center"/>
                    <w:rPr>
                      <w:szCs w:val="21"/>
                    </w:rPr>
                  </w:pPr>
                  <w:r w:rsidRPr="008B0644">
                    <w:rPr>
                      <w:rFonts w:hint="eastAsia"/>
                      <w:szCs w:val="21"/>
                    </w:rPr>
                    <w:t>非标</w:t>
                  </w:r>
                </w:p>
              </w:tc>
            </w:tr>
          </w:tbl>
          <w:p w:rsidR="00CD7661" w:rsidRPr="00AA5396" w:rsidRDefault="00CD7661" w:rsidP="00CD7661">
            <w:pPr>
              <w:snapToGrid w:val="0"/>
              <w:spacing w:line="520" w:lineRule="exact"/>
              <w:ind w:firstLineChars="200" w:firstLine="482"/>
              <w:rPr>
                <w:b/>
                <w:bCs/>
                <w:sz w:val="24"/>
              </w:rPr>
            </w:pPr>
            <w:r w:rsidRPr="00AA5396">
              <w:rPr>
                <w:b/>
                <w:bCs/>
                <w:sz w:val="24"/>
              </w:rPr>
              <w:t>6</w:t>
            </w:r>
            <w:r w:rsidRPr="00AA5396">
              <w:rPr>
                <w:b/>
                <w:bCs/>
                <w:sz w:val="24"/>
              </w:rPr>
              <w:t>、项目主要原辅料及能源消耗</w:t>
            </w:r>
          </w:p>
          <w:p w:rsidR="00CD7661" w:rsidRPr="00AA5396" w:rsidRDefault="00CD7661" w:rsidP="00CD7661">
            <w:pPr>
              <w:snapToGrid w:val="0"/>
              <w:spacing w:line="520" w:lineRule="exact"/>
              <w:ind w:firstLineChars="200" w:firstLine="482"/>
              <w:jc w:val="center"/>
              <w:rPr>
                <w:b/>
                <w:bCs/>
                <w:sz w:val="24"/>
              </w:rPr>
            </w:pPr>
            <w:r w:rsidRPr="00AA5396">
              <w:rPr>
                <w:b/>
                <w:bCs/>
                <w:sz w:val="24"/>
              </w:rPr>
              <w:t>表</w:t>
            </w:r>
            <w:r w:rsidR="005F703D">
              <w:rPr>
                <w:rFonts w:hint="eastAsia"/>
                <w:b/>
                <w:bCs/>
                <w:sz w:val="24"/>
              </w:rPr>
              <w:t>2-</w:t>
            </w:r>
            <w:r w:rsidR="00861D3F">
              <w:rPr>
                <w:rFonts w:hint="eastAsia"/>
                <w:b/>
                <w:bCs/>
                <w:sz w:val="24"/>
              </w:rPr>
              <w:t>4</w:t>
            </w:r>
            <w:r w:rsidR="00F9036D">
              <w:rPr>
                <w:rFonts w:hint="eastAsia"/>
                <w:b/>
                <w:bCs/>
                <w:sz w:val="24"/>
              </w:rPr>
              <w:t xml:space="preserve"> </w:t>
            </w:r>
            <w:r w:rsidRPr="00AA5396">
              <w:rPr>
                <w:b/>
                <w:bCs/>
                <w:sz w:val="24"/>
              </w:rPr>
              <w:t xml:space="preserve"> </w:t>
            </w:r>
            <w:r w:rsidRPr="00AA5396">
              <w:rPr>
                <w:b/>
                <w:bCs/>
                <w:sz w:val="24"/>
              </w:rPr>
              <w:t>项目主要原辅料及能源消耗一览表</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3"/>
              <w:gridCol w:w="1091"/>
              <w:gridCol w:w="1985"/>
              <w:gridCol w:w="1984"/>
              <w:gridCol w:w="2425"/>
            </w:tblGrid>
            <w:tr w:rsidR="00DD30FA" w:rsidRPr="00F9036D" w:rsidTr="00DD30FA">
              <w:trPr>
                <w:trHeight w:val="690"/>
              </w:trPr>
              <w:tc>
                <w:tcPr>
                  <w:tcW w:w="453" w:type="dxa"/>
                  <w:tcBorders>
                    <w:top w:val="single" w:sz="4" w:space="0" w:color="auto"/>
                    <w:left w:val="single" w:sz="4" w:space="0" w:color="auto"/>
                    <w:right w:val="single" w:sz="4" w:space="0" w:color="auto"/>
                  </w:tcBorders>
                  <w:vAlign w:val="center"/>
                </w:tcPr>
                <w:p w:rsidR="00DD30FA" w:rsidRPr="00F9036D" w:rsidRDefault="00DD30FA" w:rsidP="00CF4CA2">
                  <w:pPr>
                    <w:jc w:val="center"/>
                    <w:rPr>
                      <w:b/>
                      <w:szCs w:val="21"/>
                    </w:rPr>
                  </w:pPr>
                  <w:r w:rsidRPr="00F9036D">
                    <w:rPr>
                      <w:rFonts w:hAnsi="宋体"/>
                      <w:b/>
                      <w:szCs w:val="21"/>
                    </w:rPr>
                    <w:t>序号</w:t>
                  </w:r>
                </w:p>
              </w:tc>
              <w:tc>
                <w:tcPr>
                  <w:tcW w:w="1091" w:type="dxa"/>
                  <w:tcBorders>
                    <w:top w:val="single" w:sz="4" w:space="0" w:color="auto"/>
                    <w:left w:val="single" w:sz="4" w:space="0" w:color="auto"/>
                    <w:right w:val="single" w:sz="4" w:space="0" w:color="auto"/>
                  </w:tcBorders>
                  <w:vAlign w:val="center"/>
                </w:tcPr>
                <w:p w:rsidR="00DD30FA" w:rsidRPr="00F9036D" w:rsidRDefault="00DD30FA" w:rsidP="00CF4CA2">
                  <w:pPr>
                    <w:jc w:val="center"/>
                    <w:rPr>
                      <w:b/>
                      <w:szCs w:val="21"/>
                    </w:rPr>
                  </w:pPr>
                  <w:r w:rsidRPr="00F9036D">
                    <w:rPr>
                      <w:rFonts w:hAnsi="宋体"/>
                      <w:b/>
                      <w:szCs w:val="21"/>
                    </w:rPr>
                    <w:t>类别</w:t>
                  </w:r>
                </w:p>
              </w:tc>
              <w:tc>
                <w:tcPr>
                  <w:tcW w:w="1985" w:type="dxa"/>
                  <w:tcBorders>
                    <w:top w:val="single" w:sz="4" w:space="0" w:color="auto"/>
                    <w:left w:val="single" w:sz="4" w:space="0" w:color="auto"/>
                    <w:right w:val="single" w:sz="4" w:space="0" w:color="auto"/>
                  </w:tcBorders>
                  <w:vAlign w:val="center"/>
                </w:tcPr>
                <w:p w:rsidR="00DD30FA" w:rsidRPr="00F9036D" w:rsidRDefault="00DD30FA" w:rsidP="00CF4CA2">
                  <w:pPr>
                    <w:jc w:val="center"/>
                    <w:rPr>
                      <w:b/>
                      <w:szCs w:val="21"/>
                    </w:rPr>
                  </w:pPr>
                  <w:r w:rsidRPr="00F9036D">
                    <w:rPr>
                      <w:rFonts w:hAnsi="宋体"/>
                      <w:b/>
                      <w:szCs w:val="21"/>
                    </w:rPr>
                    <w:t>名称</w:t>
                  </w:r>
                </w:p>
              </w:tc>
              <w:tc>
                <w:tcPr>
                  <w:tcW w:w="1984" w:type="dxa"/>
                  <w:tcBorders>
                    <w:top w:val="single" w:sz="4" w:space="0" w:color="auto"/>
                    <w:left w:val="single" w:sz="4" w:space="0" w:color="auto"/>
                    <w:right w:val="single" w:sz="4" w:space="0" w:color="auto"/>
                  </w:tcBorders>
                  <w:vAlign w:val="center"/>
                </w:tcPr>
                <w:p w:rsidR="00DD30FA" w:rsidRPr="00F9036D" w:rsidRDefault="00DD30FA" w:rsidP="00CF4CA2">
                  <w:pPr>
                    <w:jc w:val="center"/>
                    <w:rPr>
                      <w:b/>
                      <w:szCs w:val="21"/>
                    </w:rPr>
                  </w:pPr>
                  <w:r w:rsidRPr="00F9036D">
                    <w:rPr>
                      <w:rFonts w:hAnsi="宋体"/>
                      <w:b/>
                      <w:szCs w:val="21"/>
                    </w:rPr>
                    <w:t>用量</w:t>
                  </w:r>
                  <w:r w:rsidRPr="00F9036D">
                    <w:rPr>
                      <w:b/>
                      <w:szCs w:val="21"/>
                    </w:rPr>
                    <w:t>/</w:t>
                  </w:r>
                  <w:r w:rsidRPr="00F9036D">
                    <w:rPr>
                      <w:rFonts w:hAnsi="宋体"/>
                      <w:b/>
                      <w:szCs w:val="21"/>
                    </w:rPr>
                    <w:t>年耗</w:t>
                  </w:r>
                </w:p>
              </w:tc>
              <w:tc>
                <w:tcPr>
                  <w:tcW w:w="2425" w:type="dxa"/>
                  <w:tcBorders>
                    <w:top w:val="single" w:sz="4" w:space="0" w:color="auto"/>
                    <w:left w:val="single" w:sz="4" w:space="0" w:color="auto"/>
                    <w:right w:val="single" w:sz="4" w:space="0" w:color="auto"/>
                  </w:tcBorders>
                  <w:vAlign w:val="center"/>
                </w:tcPr>
                <w:p w:rsidR="00DD30FA" w:rsidRPr="00F9036D" w:rsidRDefault="00DD30FA" w:rsidP="00CF4CA2">
                  <w:pPr>
                    <w:jc w:val="center"/>
                    <w:rPr>
                      <w:b/>
                      <w:szCs w:val="21"/>
                    </w:rPr>
                  </w:pPr>
                  <w:r w:rsidRPr="00F9036D">
                    <w:rPr>
                      <w:rFonts w:hAnsi="宋体"/>
                      <w:b/>
                      <w:szCs w:val="21"/>
                    </w:rPr>
                    <w:t>来源</w:t>
                  </w:r>
                  <w:r w:rsidRPr="00F9036D">
                    <w:rPr>
                      <w:b/>
                      <w:szCs w:val="21"/>
                    </w:rPr>
                    <w:t>/</w:t>
                  </w:r>
                  <w:r w:rsidRPr="00F9036D">
                    <w:rPr>
                      <w:rFonts w:hAnsi="宋体"/>
                      <w:b/>
                      <w:szCs w:val="21"/>
                    </w:rPr>
                    <w:t>备注</w:t>
                  </w:r>
                </w:p>
              </w:tc>
            </w:tr>
            <w:tr w:rsidR="00AF1B0D" w:rsidRPr="00F9036D" w:rsidTr="00AF1B0D">
              <w:trPr>
                <w:trHeight w:val="511"/>
              </w:trPr>
              <w:tc>
                <w:tcPr>
                  <w:tcW w:w="7938" w:type="dxa"/>
                  <w:gridSpan w:val="5"/>
                  <w:tcBorders>
                    <w:top w:val="single" w:sz="4" w:space="0" w:color="auto"/>
                    <w:left w:val="single" w:sz="4" w:space="0" w:color="auto"/>
                    <w:right w:val="single" w:sz="4" w:space="0" w:color="auto"/>
                  </w:tcBorders>
                  <w:vAlign w:val="center"/>
                </w:tcPr>
                <w:p w:rsidR="00AF1B0D" w:rsidRPr="00F9036D" w:rsidRDefault="00AF1B0D" w:rsidP="00CF4CA2">
                  <w:pPr>
                    <w:jc w:val="center"/>
                    <w:rPr>
                      <w:rFonts w:hAnsi="宋体"/>
                      <w:b/>
                      <w:szCs w:val="21"/>
                    </w:rPr>
                  </w:pPr>
                  <w:r>
                    <w:rPr>
                      <w:rFonts w:hAnsi="宋体" w:hint="eastAsia"/>
                      <w:b/>
                      <w:szCs w:val="21"/>
                    </w:rPr>
                    <w:t>机械加工</w:t>
                  </w:r>
                </w:p>
              </w:tc>
            </w:tr>
            <w:tr w:rsidR="00DD30FA" w:rsidRPr="00F9036D" w:rsidTr="00DD30FA">
              <w:trPr>
                <w:trHeight w:val="340"/>
              </w:trPr>
              <w:tc>
                <w:tcPr>
                  <w:tcW w:w="453" w:type="dxa"/>
                  <w:tcBorders>
                    <w:top w:val="single" w:sz="4" w:space="0" w:color="auto"/>
                    <w:left w:val="single" w:sz="4" w:space="0" w:color="auto"/>
                    <w:right w:val="single" w:sz="4" w:space="0" w:color="auto"/>
                  </w:tcBorders>
                  <w:vAlign w:val="center"/>
                </w:tcPr>
                <w:p w:rsidR="00DD30FA" w:rsidRPr="00F9036D" w:rsidRDefault="00DD30FA" w:rsidP="00CF4CA2">
                  <w:pPr>
                    <w:jc w:val="center"/>
                    <w:rPr>
                      <w:szCs w:val="21"/>
                    </w:rPr>
                  </w:pPr>
                  <w:r w:rsidRPr="00F9036D">
                    <w:rPr>
                      <w:szCs w:val="21"/>
                    </w:rPr>
                    <w:t>1</w:t>
                  </w:r>
                </w:p>
              </w:tc>
              <w:tc>
                <w:tcPr>
                  <w:tcW w:w="1091" w:type="dxa"/>
                  <w:vMerge w:val="restart"/>
                  <w:tcBorders>
                    <w:left w:val="single" w:sz="4" w:space="0" w:color="auto"/>
                    <w:right w:val="single" w:sz="4" w:space="0" w:color="auto"/>
                  </w:tcBorders>
                  <w:vAlign w:val="center"/>
                </w:tcPr>
                <w:p w:rsidR="00DD30FA" w:rsidRPr="00F9036D" w:rsidRDefault="00DD30FA" w:rsidP="00CF4CA2">
                  <w:pPr>
                    <w:jc w:val="center"/>
                    <w:rPr>
                      <w:szCs w:val="21"/>
                    </w:rPr>
                  </w:pPr>
                  <w:r w:rsidRPr="00F9036D">
                    <w:rPr>
                      <w:rFonts w:hAnsi="宋体"/>
                      <w:szCs w:val="21"/>
                    </w:rPr>
                    <w:t>原辅材</w:t>
                  </w:r>
                </w:p>
                <w:p w:rsidR="00DD30FA" w:rsidRPr="00F9036D" w:rsidRDefault="00DD30FA" w:rsidP="00CF4CA2">
                  <w:pPr>
                    <w:jc w:val="center"/>
                    <w:rPr>
                      <w:szCs w:val="21"/>
                    </w:rPr>
                  </w:pPr>
                  <w:r w:rsidRPr="00F9036D">
                    <w:rPr>
                      <w:rFonts w:hAnsi="宋体"/>
                      <w:szCs w:val="21"/>
                    </w:rPr>
                    <w:t>料消耗</w:t>
                  </w:r>
                </w:p>
              </w:tc>
              <w:tc>
                <w:tcPr>
                  <w:tcW w:w="1985" w:type="dxa"/>
                  <w:tcBorders>
                    <w:top w:val="single" w:sz="4" w:space="0" w:color="auto"/>
                    <w:left w:val="single" w:sz="4" w:space="0" w:color="auto"/>
                    <w:right w:val="single" w:sz="4" w:space="0" w:color="auto"/>
                  </w:tcBorders>
                  <w:vAlign w:val="center"/>
                </w:tcPr>
                <w:p w:rsidR="00DD30FA" w:rsidRPr="00F9036D" w:rsidRDefault="00A75403" w:rsidP="00CF4CA2">
                  <w:pPr>
                    <w:jc w:val="center"/>
                    <w:rPr>
                      <w:szCs w:val="21"/>
                    </w:rPr>
                  </w:pPr>
                  <w:r>
                    <w:rPr>
                      <w:rFonts w:hint="eastAsia"/>
                      <w:szCs w:val="21"/>
                    </w:rPr>
                    <w:t>H</w:t>
                  </w:r>
                  <w:r>
                    <w:rPr>
                      <w:rFonts w:hint="eastAsia"/>
                      <w:szCs w:val="21"/>
                    </w:rPr>
                    <w:t>型钢</w:t>
                  </w:r>
                </w:p>
              </w:tc>
              <w:tc>
                <w:tcPr>
                  <w:tcW w:w="1984" w:type="dxa"/>
                  <w:tcBorders>
                    <w:top w:val="single" w:sz="4" w:space="0" w:color="auto"/>
                    <w:left w:val="single" w:sz="4" w:space="0" w:color="auto"/>
                    <w:right w:val="single" w:sz="4" w:space="0" w:color="auto"/>
                  </w:tcBorders>
                  <w:vAlign w:val="center"/>
                </w:tcPr>
                <w:p w:rsidR="00DD30FA" w:rsidRPr="00F9036D" w:rsidRDefault="00A75403" w:rsidP="00CF4CA2">
                  <w:pPr>
                    <w:jc w:val="center"/>
                    <w:rPr>
                      <w:szCs w:val="21"/>
                    </w:rPr>
                  </w:pPr>
                  <w:r>
                    <w:rPr>
                      <w:rFonts w:hint="eastAsia"/>
                      <w:szCs w:val="21"/>
                    </w:rPr>
                    <w:t>90</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DD30FA" w:rsidRPr="00F9036D" w:rsidRDefault="00A75403" w:rsidP="00E53B35">
                  <w:pPr>
                    <w:jc w:val="center"/>
                    <w:rPr>
                      <w:szCs w:val="21"/>
                    </w:rPr>
                  </w:pPr>
                  <w:r>
                    <w:rPr>
                      <w:rFonts w:hint="eastAsia"/>
                      <w:szCs w:val="21"/>
                    </w:rPr>
                    <w:t>外购，</w:t>
                  </w:r>
                  <w:r>
                    <w:rPr>
                      <w:rFonts w:hint="eastAsia"/>
                      <w:szCs w:val="21"/>
                    </w:rPr>
                    <w:t>Q235</w:t>
                  </w:r>
                </w:p>
              </w:tc>
            </w:tr>
            <w:tr w:rsidR="00E065DD" w:rsidRPr="00F9036D" w:rsidTr="00DD30FA">
              <w:trPr>
                <w:trHeight w:val="340"/>
              </w:trPr>
              <w:tc>
                <w:tcPr>
                  <w:tcW w:w="453" w:type="dxa"/>
                  <w:tcBorders>
                    <w:top w:val="single" w:sz="4" w:space="0" w:color="auto"/>
                    <w:left w:val="single" w:sz="4" w:space="0" w:color="auto"/>
                    <w:right w:val="single" w:sz="4" w:space="0" w:color="auto"/>
                  </w:tcBorders>
                  <w:vAlign w:val="center"/>
                </w:tcPr>
                <w:p w:rsidR="00E065DD" w:rsidRPr="00F9036D" w:rsidRDefault="00E065DD" w:rsidP="00CF4CA2">
                  <w:pPr>
                    <w:jc w:val="center"/>
                    <w:rPr>
                      <w:szCs w:val="21"/>
                    </w:rPr>
                  </w:pPr>
                  <w:r>
                    <w:rPr>
                      <w:rFonts w:hint="eastAsia"/>
                      <w:szCs w:val="21"/>
                    </w:rPr>
                    <w:t>2</w:t>
                  </w:r>
                </w:p>
              </w:tc>
              <w:tc>
                <w:tcPr>
                  <w:tcW w:w="1091" w:type="dxa"/>
                  <w:vMerge/>
                  <w:tcBorders>
                    <w:left w:val="single" w:sz="4" w:space="0" w:color="auto"/>
                    <w:right w:val="single" w:sz="4" w:space="0" w:color="auto"/>
                  </w:tcBorders>
                  <w:vAlign w:val="center"/>
                </w:tcPr>
                <w:p w:rsidR="00E065DD" w:rsidRPr="00F9036D" w:rsidRDefault="00E065DD" w:rsidP="00CF4CA2">
                  <w:pPr>
                    <w:jc w:val="center"/>
                    <w:rPr>
                      <w:rFonts w:hAnsi="宋体"/>
                      <w:szCs w:val="21"/>
                    </w:rPr>
                  </w:pPr>
                </w:p>
              </w:tc>
              <w:tc>
                <w:tcPr>
                  <w:tcW w:w="1985" w:type="dxa"/>
                  <w:tcBorders>
                    <w:top w:val="single" w:sz="4" w:space="0" w:color="auto"/>
                    <w:left w:val="single" w:sz="4" w:space="0" w:color="auto"/>
                    <w:right w:val="single" w:sz="4" w:space="0" w:color="auto"/>
                  </w:tcBorders>
                  <w:vAlign w:val="center"/>
                </w:tcPr>
                <w:p w:rsidR="00E065DD" w:rsidRDefault="00A75403" w:rsidP="00CF4CA2">
                  <w:pPr>
                    <w:jc w:val="center"/>
                    <w:rPr>
                      <w:rFonts w:hAnsi="宋体"/>
                      <w:szCs w:val="21"/>
                    </w:rPr>
                  </w:pPr>
                  <w:r>
                    <w:rPr>
                      <w:rFonts w:hAnsi="宋体" w:hint="eastAsia"/>
                      <w:szCs w:val="21"/>
                    </w:rPr>
                    <w:t>镀锌方管</w:t>
                  </w:r>
                </w:p>
              </w:tc>
              <w:tc>
                <w:tcPr>
                  <w:tcW w:w="1984" w:type="dxa"/>
                  <w:tcBorders>
                    <w:top w:val="single" w:sz="4" w:space="0" w:color="auto"/>
                    <w:left w:val="single" w:sz="4" w:space="0" w:color="auto"/>
                    <w:right w:val="single" w:sz="4" w:space="0" w:color="auto"/>
                  </w:tcBorders>
                  <w:vAlign w:val="center"/>
                </w:tcPr>
                <w:p w:rsidR="00E065DD" w:rsidRDefault="00A75403" w:rsidP="00CF4CA2">
                  <w:pPr>
                    <w:jc w:val="center"/>
                    <w:rPr>
                      <w:szCs w:val="21"/>
                    </w:rPr>
                  </w:pPr>
                  <w:r>
                    <w:rPr>
                      <w:rFonts w:hint="eastAsia"/>
                      <w:szCs w:val="21"/>
                    </w:rPr>
                    <w:t>50</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065DD" w:rsidRPr="00F9036D" w:rsidRDefault="00A75403" w:rsidP="00E53B35">
                  <w:pPr>
                    <w:jc w:val="center"/>
                    <w:rPr>
                      <w:rFonts w:hAnsi="宋体"/>
                      <w:spacing w:val="-2"/>
                      <w:kern w:val="28"/>
                      <w:szCs w:val="21"/>
                    </w:rPr>
                  </w:pPr>
                  <w:r>
                    <w:rPr>
                      <w:rFonts w:hint="eastAsia"/>
                      <w:szCs w:val="21"/>
                    </w:rPr>
                    <w:t>外购，</w:t>
                  </w:r>
                  <w:r>
                    <w:rPr>
                      <w:rFonts w:hint="eastAsia"/>
                      <w:szCs w:val="21"/>
                    </w:rPr>
                    <w:t>Q235</w:t>
                  </w:r>
                </w:p>
              </w:tc>
            </w:tr>
            <w:tr w:rsidR="00E065DD" w:rsidRPr="00F9036D" w:rsidTr="00DD30FA">
              <w:trPr>
                <w:trHeight w:val="340"/>
              </w:trPr>
              <w:tc>
                <w:tcPr>
                  <w:tcW w:w="453" w:type="dxa"/>
                  <w:tcBorders>
                    <w:top w:val="single" w:sz="4" w:space="0" w:color="auto"/>
                    <w:left w:val="single" w:sz="4" w:space="0" w:color="auto"/>
                    <w:right w:val="single" w:sz="4" w:space="0" w:color="auto"/>
                  </w:tcBorders>
                  <w:vAlign w:val="center"/>
                </w:tcPr>
                <w:p w:rsidR="00E065DD" w:rsidRPr="00F9036D" w:rsidRDefault="00E065DD" w:rsidP="00CF4CA2">
                  <w:pPr>
                    <w:jc w:val="center"/>
                    <w:rPr>
                      <w:szCs w:val="21"/>
                    </w:rPr>
                  </w:pPr>
                  <w:r>
                    <w:rPr>
                      <w:rFonts w:hint="eastAsia"/>
                      <w:szCs w:val="21"/>
                    </w:rPr>
                    <w:t>3</w:t>
                  </w:r>
                </w:p>
              </w:tc>
              <w:tc>
                <w:tcPr>
                  <w:tcW w:w="1091" w:type="dxa"/>
                  <w:vMerge/>
                  <w:tcBorders>
                    <w:left w:val="single" w:sz="4" w:space="0" w:color="auto"/>
                    <w:right w:val="single" w:sz="4" w:space="0" w:color="auto"/>
                  </w:tcBorders>
                  <w:vAlign w:val="center"/>
                </w:tcPr>
                <w:p w:rsidR="00E065DD" w:rsidRPr="00F9036D" w:rsidRDefault="00E065DD" w:rsidP="00CF4CA2">
                  <w:pPr>
                    <w:jc w:val="center"/>
                    <w:rPr>
                      <w:rFonts w:hAnsi="宋体"/>
                      <w:szCs w:val="21"/>
                    </w:rPr>
                  </w:pPr>
                </w:p>
              </w:tc>
              <w:tc>
                <w:tcPr>
                  <w:tcW w:w="1985" w:type="dxa"/>
                  <w:tcBorders>
                    <w:top w:val="single" w:sz="4" w:space="0" w:color="auto"/>
                    <w:left w:val="single" w:sz="4" w:space="0" w:color="auto"/>
                    <w:right w:val="single" w:sz="4" w:space="0" w:color="auto"/>
                  </w:tcBorders>
                  <w:vAlign w:val="center"/>
                </w:tcPr>
                <w:p w:rsidR="00E065DD" w:rsidRDefault="00A75403" w:rsidP="00CF4CA2">
                  <w:pPr>
                    <w:jc w:val="center"/>
                    <w:rPr>
                      <w:rFonts w:hAnsi="宋体"/>
                      <w:szCs w:val="21"/>
                    </w:rPr>
                  </w:pPr>
                  <w:r>
                    <w:rPr>
                      <w:rFonts w:hAnsi="宋体" w:hint="eastAsia"/>
                      <w:szCs w:val="21"/>
                    </w:rPr>
                    <w:t>圆钢</w:t>
                  </w:r>
                </w:p>
              </w:tc>
              <w:tc>
                <w:tcPr>
                  <w:tcW w:w="1984" w:type="dxa"/>
                  <w:tcBorders>
                    <w:top w:val="single" w:sz="4" w:space="0" w:color="auto"/>
                    <w:left w:val="single" w:sz="4" w:space="0" w:color="auto"/>
                    <w:right w:val="single" w:sz="4" w:space="0" w:color="auto"/>
                  </w:tcBorders>
                  <w:vAlign w:val="center"/>
                </w:tcPr>
                <w:p w:rsidR="00E065DD" w:rsidRDefault="00A75403" w:rsidP="00CF4CA2">
                  <w:pPr>
                    <w:jc w:val="center"/>
                    <w:rPr>
                      <w:szCs w:val="21"/>
                    </w:rPr>
                  </w:pPr>
                  <w:r>
                    <w:rPr>
                      <w:rFonts w:hint="eastAsia"/>
                      <w:szCs w:val="21"/>
                    </w:rPr>
                    <w:t>15</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065DD" w:rsidRPr="00F9036D" w:rsidRDefault="00A75403" w:rsidP="00E53B35">
                  <w:pPr>
                    <w:jc w:val="center"/>
                    <w:rPr>
                      <w:rFonts w:hAnsi="宋体"/>
                      <w:spacing w:val="-2"/>
                      <w:kern w:val="28"/>
                      <w:szCs w:val="21"/>
                    </w:rPr>
                  </w:pPr>
                  <w:r>
                    <w:rPr>
                      <w:rFonts w:hint="eastAsia"/>
                      <w:szCs w:val="21"/>
                    </w:rPr>
                    <w:t>外购，</w:t>
                  </w:r>
                  <w:r>
                    <w:rPr>
                      <w:rFonts w:hint="eastAsia"/>
                      <w:szCs w:val="21"/>
                    </w:rPr>
                    <w:t>Q235</w:t>
                  </w:r>
                </w:p>
              </w:tc>
            </w:tr>
            <w:tr w:rsidR="00E065DD" w:rsidRPr="00F9036D" w:rsidTr="00DD30FA">
              <w:trPr>
                <w:trHeight w:val="340"/>
              </w:trPr>
              <w:tc>
                <w:tcPr>
                  <w:tcW w:w="453" w:type="dxa"/>
                  <w:tcBorders>
                    <w:top w:val="single" w:sz="4" w:space="0" w:color="auto"/>
                    <w:left w:val="single" w:sz="4" w:space="0" w:color="auto"/>
                    <w:right w:val="single" w:sz="4" w:space="0" w:color="auto"/>
                  </w:tcBorders>
                  <w:vAlign w:val="center"/>
                </w:tcPr>
                <w:p w:rsidR="00E065DD" w:rsidRPr="00F9036D" w:rsidRDefault="00E065DD" w:rsidP="00CF4CA2">
                  <w:pPr>
                    <w:jc w:val="center"/>
                    <w:rPr>
                      <w:szCs w:val="21"/>
                    </w:rPr>
                  </w:pPr>
                  <w:r>
                    <w:rPr>
                      <w:rFonts w:hint="eastAsia"/>
                      <w:szCs w:val="21"/>
                    </w:rPr>
                    <w:t>4</w:t>
                  </w:r>
                </w:p>
              </w:tc>
              <w:tc>
                <w:tcPr>
                  <w:tcW w:w="1091" w:type="dxa"/>
                  <w:vMerge/>
                  <w:tcBorders>
                    <w:left w:val="single" w:sz="4" w:space="0" w:color="auto"/>
                    <w:right w:val="single" w:sz="4" w:space="0" w:color="auto"/>
                  </w:tcBorders>
                  <w:vAlign w:val="center"/>
                </w:tcPr>
                <w:p w:rsidR="00E065DD" w:rsidRPr="00F9036D" w:rsidRDefault="00E065DD" w:rsidP="00CF4CA2">
                  <w:pPr>
                    <w:jc w:val="center"/>
                    <w:rPr>
                      <w:rFonts w:hAnsi="宋体"/>
                      <w:szCs w:val="21"/>
                    </w:rPr>
                  </w:pPr>
                </w:p>
              </w:tc>
              <w:tc>
                <w:tcPr>
                  <w:tcW w:w="1985" w:type="dxa"/>
                  <w:tcBorders>
                    <w:top w:val="single" w:sz="4" w:space="0" w:color="auto"/>
                    <w:left w:val="single" w:sz="4" w:space="0" w:color="auto"/>
                    <w:right w:val="single" w:sz="4" w:space="0" w:color="auto"/>
                  </w:tcBorders>
                  <w:vAlign w:val="center"/>
                </w:tcPr>
                <w:p w:rsidR="00E065DD" w:rsidRDefault="00A75403" w:rsidP="00CF4CA2">
                  <w:pPr>
                    <w:jc w:val="center"/>
                    <w:rPr>
                      <w:rFonts w:hAnsi="宋体"/>
                      <w:szCs w:val="21"/>
                    </w:rPr>
                  </w:pPr>
                  <w:r>
                    <w:rPr>
                      <w:rFonts w:hAnsi="宋体" w:hint="eastAsia"/>
                      <w:szCs w:val="21"/>
                    </w:rPr>
                    <w:t>镀锌钢板</w:t>
                  </w:r>
                </w:p>
              </w:tc>
              <w:tc>
                <w:tcPr>
                  <w:tcW w:w="1984" w:type="dxa"/>
                  <w:tcBorders>
                    <w:top w:val="single" w:sz="4" w:space="0" w:color="auto"/>
                    <w:left w:val="single" w:sz="4" w:space="0" w:color="auto"/>
                    <w:right w:val="single" w:sz="4" w:space="0" w:color="auto"/>
                  </w:tcBorders>
                  <w:vAlign w:val="center"/>
                </w:tcPr>
                <w:p w:rsidR="00E065DD" w:rsidRDefault="00A75403" w:rsidP="00CF4CA2">
                  <w:pPr>
                    <w:jc w:val="center"/>
                    <w:rPr>
                      <w:szCs w:val="21"/>
                    </w:rPr>
                  </w:pPr>
                  <w:r>
                    <w:rPr>
                      <w:rFonts w:hint="eastAsia"/>
                      <w:szCs w:val="21"/>
                    </w:rPr>
                    <w:t>300</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065DD" w:rsidRPr="00F9036D" w:rsidRDefault="00A75403" w:rsidP="00E53B35">
                  <w:pPr>
                    <w:jc w:val="center"/>
                    <w:rPr>
                      <w:rFonts w:hAnsi="宋体"/>
                      <w:spacing w:val="-2"/>
                      <w:kern w:val="28"/>
                      <w:szCs w:val="21"/>
                    </w:rPr>
                  </w:pPr>
                  <w:r>
                    <w:rPr>
                      <w:rFonts w:hint="eastAsia"/>
                      <w:szCs w:val="21"/>
                    </w:rPr>
                    <w:t>外购，</w:t>
                  </w:r>
                  <w:r>
                    <w:rPr>
                      <w:rFonts w:hint="eastAsia"/>
                      <w:szCs w:val="21"/>
                    </w:rPr>
                    <w:t>Q235</w:t>
                  </w:r>
                </w:p>
              </w:tc>
            </w:tr>
            <w:tr w:rsidR="00E065DD" w:rsidRPr="00F9036D" w:rsidTr="00DD30FA">
              <w:trPr>
                <w:trHeight w:val="340"/>
              </w:trPr>
              <w:tc>
                <w:tcPr>
                  <w:tcW w:w="453" w:type="dxa"/>
                  <w:tcBorders>
                    <w:top w:val="single" w:sz="4" w:space="0" w:color="auto"/>
                    <w:left w:val="single" w:sz="4" w:space="0" w:color="auto"/>
                    <w:right w:val="single" w:sz="4" w:space="0" w:color="auto"/>
                  </w:tcBorders>
                  <w:vAlign w:val="center"/>
                </w:tcPr>
                <w:p w:rsidR="00E065DD" w:rsidRPr="00F9036D" w:rsidRDefault="00E065DD" w:rsidP="00CF4CA2">
                  <w:pPr>
                    <w:jc w:val="center"/>
                    <w:rPr>
                      <w:szCs w:val="21"/>
                    </w:rPr>
                  </w:pPr>
                  <w:r>
                    <w:rPr>
                      <w:rFonts w:hint="eastAsia"/>
                      <w:szCs w:val="21"/>
                    </w:rPr>
                    <w:t>5</w:t>
                  </w:r>
                </w:p>
              </w:tc>
              <w:tc>
                <w:tcPr>
                  <w:tcW w:w="1091" w:type="dxa"/>
                  <w:vMerge/>
                  <w:tcBorders>
                    <w:left w:val="single" w:sz="4" w:space="0" w:color="auto"/>
                    <w:right w:val="single" w:sz="4" w:space="0" w:color="auto"/>
                  </w:tcBorders>
                  <w:vAlign w:val="center"/>
                </w:tcPr>
                <w:p w:rsidR="00E065DD" w:rsidRPr="00F9036D" w:rsidRDefault="00E065DD" w:rsidP="00CF4CA2">
                  <w:pPr>
                    <w:jc w:val="center"/>
                    <w:rPr>
                      <w:rFonts w:hAnsi="宋体"/>
                      <w:szCs w:val="21"/>
                    </w:rPr>
                  </w:pPr>
                </w:p>
              </w:tc>
              <w:tc>
                <w:tcPr>
                  <w:tcW w:w="1985" w:type="dxa"/>
                  <w:tcBorders>
                    <w:top w:val="single" w:sz="4" w:space="0" w:color="auto"/>
                    <w:left w:val="single" w:sz="4" w:space="0" w:color="auto"/>
                    <w:right w:val="single" w:sz="4" w:space="0" w:color="auto"/>
                  </w:tcBorders>
                  <w:vAlign w:val="center"/>
                </w:tcPr>
                <w:p w:rsidR="00E065DD" w:rsidRDefault="00A75403" w:rsidP="00CF4CA2">
                  <w:pPr>
                    <w:jc w:val="center"/>
                    <w:rPr>
                      <w:rFonts w:hAnsi="宋体"/>
                      <w:szCs w:val="21"/>
                    </w:rPr>
                  </w:pPr>
                  <w:r>
                    <w:rPr>
                      <w:rFonts w:hAnsi="宋体" w:hint="eastAsia"/>
                      <w:szCs w:val="21"/>
                    </w:rPr>
                    <w:t>不锈钢板</w:t>
                  </w:r>
                </w:p>
              </w:tc>
              <w:tc>
                <w:tcPr>
                  <w:tcW w:w="1984" w:type="dxa"/>
                  <w:tcBorders>
                    <w:top w:val="single" w:sz="4" w:space="0" w:color="auto"/>
                    <w:left w:val="single" w:sz="4" w:space="0" w:color="auto"/>
                    <w:right w:val="single" w:sz="4" w:space="0" w:color="auto"/>
                  </w:tcBorders>
                  <w:vAlign w:val="center"/>
                </w:tcPr>
                <w:p w:rsidR="00E065DD" w:rsidRDefault="00A75403" w:rsidP="00CF4CA2">
                  <w:pPr>
                    <w:jc w:val="center"/>
                    <w:rPr>
                      <w:szCs w:val="21"/>
                    </w:rPr>
                  </w:pPr>
                  <w:r>
                    <w:rPr>
                      <w:rFonts w:hint="eastAsia"/>
                      <w:szCs w:val="21"/>
                    </w:rPr>
                    <w:t>105</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065DD" w:rsidRPr="00F9036D" w:rsidRDefault="00A75403" w:rsidP="00E53B35">
                  <w:pPr>
                    <w:jc w:val="center"/>
                    <w:rPr>
                      <w:rFonts w:hAnsi="宋体"/>
                      <w:spacing w:val="-2"/>
                      <w:kern w:val="28"/>
                      <w:szCs w:val="21"/>
                    </w:rPr>
                  </w:pPr>
                  <w:r>
                    <w:rPr>
                      <w:rFonts w:hAnsi="宋体" w:hint="eastAsia"/>
                      <w:spacing w:val="-2"/>
                      <w:kern w:val="28"/>
                      <w:szCs w:val="21"/>
                    </w:rPr>
                    <w:t>外购，</w:t>
                  </w:r>
                  <w:r>
                    <w:rPr>
                      <w:rFonts w:hAnsi="宋体" w:hint="eastAsia"/>
                      <w:spacing w:val="-2"/>
                      <w:kern w:val="28"/>
                      <w:szCs w:val="21"/>
                    </w:rPr>
                    <w:t>SUS304</w:t>
                  </w:r>
                </w:p>
              </w:tc>
            </w:tr>
            <w:tr w:rsidR="00E065DD" w:rsidRPr="00F9036D" w:rsidTr="00DD30FA">
              <w:trPr>
                <w:trHeight w:val="340"/>
              </w:trPr>
              <w:tc>
                <w:tcPr>
                  <w:tcW w:w="453" w:type="dxa"/>
                  <w:tcBorders>
                    <w:top w:val="single" w:sz="4" w:space="0" w:color="auto"/>
                    <w:left w:val="single" w:sz="4" w:space="0" w:color="auto"/>
                    <w:right w:val="single" w:sz="4" w:space="0" w:color="auto"/>
                  </w:tcBorders>
                  <w:vAlign w:val="center"/>
                </w:tcPr>
                <w:p w:rsidR="00E065DD" w:rsidRPr="00F9036D" w:rsidRDefault="00E065DD" w:rsidP="00CF4CA2">
                  <w:pPr>
                    <w:jc w:val="center"/>
                    <w:rPr>
                      <w:szCs w:val="21"/>
                    </w:rPr>
                  </w:pPr>
                  <w:r>
                    <w:rPr>
                      <w:rFonts w:hint="eastAsia"/>
                      <w:szCs w:val="21"/>
                    </w:rPr>
                    <w:t>6</w:t>
                  </w:r>
                </w:p>
              </w:tc>
              <w:tc>
                <w:tcPr>
                  <w:tcW w:w="1091" w:type="dxa"/>
                  <w:vMerge/>
                  <w:tcBorders>
                    <w:left w:val="single" w:sz="4" w:space="0" w:color="auto"/>
                    <w:right w:val="single" w:sz="4" w:space="0" w:color="auto"/>
                  </w:tcBorders>
                  <w:vAlign w:val="center"/>
                </w:tcPr>
                <w:p w:rsidR="00E065DD" w:rsidRPr="00F9036D" w:rsidRDefault="00E065DD" w:rsidP="00CF4CA2">
                  <w:pPr>
                    <w:jc w:val="center"/>
                    <w:rPr>
                      <w:rFonts w:hAnsi="宋体"/>
                      <w:szCs w:val="21"/>
                    </w:rPr>
                  </w:pPr>
                </w:p>
              </w:tc>
              <w:tc>
                <w:tcPr>
                  <w:tcW w:w="1985" w:type="dxa"/>
                  <w:tcBorders>
                    <w:top w:val="single" w:sz="4" w:space="0" w:color="auto"/>
                    <w:left w:val="single" w:sz="4" w:space="0" w:color="auto"/>
                    <w:right w:val="single" w:sz="4" w:space="0" w:color="auto"/>
                  </w:tcBorders>
                  <w:vAlign w:val="center"/>
                </w:tcPr>
                <w:p w:rsidR="00E065DD" w:rsidRDefault="00A75403" w:rsidP="00CF4CA2">
                  <w:pPr>
                    <w:jc w:val="center"/>
                    <w:rPr>
                      <w:rFonts w:hAnsi="宋体"/>
                      <w:szCs w:val="21"/>
                    </w:rPr>
                  </w:pPr>
                  <w:r>
                    <w:rPr>
                      <w:rFonts w:hAnsi="宋体" w:hint="eastAsia"/>
                      <w:szCs w:val="21"/>
                    </w:rPr>
                    <w:t>ZAM</w:t>
                  </w:r>
                  <w:r>
                    <w:rPr>
                      <w:rFonts w:hAnsi="宋体" w:hint="eastAsia"/>
                      <w:szCs w:val="21"/>
                    </w:rPr>
                    <w:t>板</w:t>
                  </w:r>
                </w:p>
              </w:tc>
              <w:tc>
                <w:tcPr>
                  <w:tcW w:w="1984" w:type="dxa"/>
                  <w:tcBorders>
                    <w:top w:val="single" w:sz="4" w:space="0" w:color="auto"/>
                    <w:left w:val="single" w:sz="4" w:space="0" w:color="auto"/>
                    <w:right w:val="single" w:sz="4" w:space="0" w:color="auto"/>
                  </w:tcBorders>
                  <w:vAlign w:val="center"/>
                </w:tcPr>
                <w:p w:rsidR="00E065DD" w:rsidRDefault="00A75403" w:rsidP="00CF4CA2">
                  <w:pPr>
                    <w:jc w:val="center"/>
                    <w:rPr>
                      <w:szCs w:val="21"/>
                    </w:rPr>
                  </w:pPr>
                  <w:r>
                    <w:rPr>
                      <w:rFonts w:hint="eastAsia"/>
                      <w:szCs w:val="21"/>
                    </w:rPr>
                    <w:t>100</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065DD" w:rsidRPr="00F9036D" w:rsidRDefault="00A75403" w:rsidP="00E53B35">
                  <w:pPr>
                    <w:jc w:val="center"/>
                    <w:rPr>
                      <w:rFonts w:hAnsi="宋体"/>
                      <w:spacing w:val="-2"/>
                      <w:kern w:val="28"/>
                      <w:szCs w:val="21"/>
                    </w:rPr>
                  </w:pPr>
                  <w:r>
                    <w:rPr>
                      <w:rFonts w:hAnsi="宋体" w:hint="eastAsia"/>
                      <w:spacing w:val="-2"/>
                      <w:kern w:val="28"/>
                      <w:szCs w:val="21"/>
                    </w:rPr>
                    <w:t>外购，</w:t>
                  </w:r>
                  <w:r>
                    <w:rPr>
                      <w:rFonts w:hAnsi="宋体" w:hint="eastAsia"/>
                      <w:spacing w:val="-2"/>
                      <w:kern w:val="28"/>
                      <w:szCs w:val="21"/>
                    </w:rPr>
                    <w:t>SUS304</w:t>
                  </w:r>
                </w:p>
              </w:tc>
            </w:tr>
            <w:tr w:rsidR="00E065DD" w:rsidRPr="00F9036D" w:rsidTr="00DD30FA">
              <w:trPr>
                <w:trHeight w:val="340"/>
              </w:trPr>
              <w:tc>
                <w:tcPr>
                  <w:tcW w:w="453" w:type="dxa"/>
                  <w:tcBorders>
                    <w:top w:val="single" w:sz="4" w:space="0" w:color="auto"/>
                    <w:left w:val="single" w:sz="4" w:space="0" w:color="auto"/>
                    <w:right w:val="single" w:sz="4" w:space="0" w:color="auto"/>
                  </w:tcBorders>
                  <w:vAlign w:val="center"/>
                </w:tcPr>
                <w:p w:rsidR="00E065DD" w:rsidRPr="00F9036D" w:rsidRDefault="00E065DD" w:rsidP="00CF4CA2">
                  <w:pPr>
                    <w:jc w:val="center"/>
                    <w:rPr>
                      <w:szCs w:val="21"/>
                    </w:rPr>
                  </w:pPr>
                  <w:r>
                    <w:rPr>
                      <w:rFonts w:hint="eastAsia"/>
                      <w:szCs w:val="21"/>
                    </w:rPr>
                    <w:t>7</w:t>
                  </w:r>
                </w:p>
              </w:tc>
              <w:tc>
                <w:tcPr>
                  <w:tcW w:w="1091" w:type="dxa"/>
                  <w:vMerge/>
                  <w:tcBorders>
                    <w:left w:val="single" w:sz="4" w:space="0" w:color="auto"/>
                    <w:right w:val="single" w:sz="4" w:space="0" w:color="auto"/>
                  </w:tcBorders>
                  <w:vAlign w:val="center"/>
                </w:tcPr>
                <w:p w:rsidR="00E065DD" w:rsidRPr="00F9036D" w:rsidRDefault="00E065DD" w:rsidP="00CF4CA2">
                  <w:pPr>
                    <w:jc w:val="center"/>
                    <w:rPr>
                      <w:rFonts w:hAnsi="宋体"/>
                      <w:szCs w:val="21"/>
                    </w:rPr>
                  </w:pPr>
                </w:p>
              </w:tc>
              <w:tc>
                <w:tcPr>
                  <w:tcW w:w="1985" w:type="dxa"/>
                  <w:tcBorders>
                    <w:top w:val="single" w:sz="4" w:space="0" w:color="auto"/>
                    <w:left w:val="single" w:sz="4" w:space="0" w:color="auto"/>
                    <w:right w:val="single" w:sz="4" w:space="0" w:color="auto"/>
                  </w:tcBorders>
                  <w:vAlign w:val="center"/>
                </w:tcPr>
                <w:p w:rsidR="00E065DD" w:rsidRDefault="00A75403" w:rsidP="00CF4CA2">
                  <w:pPr>
                    <w:jc w:val="center"/>
                    <w:rPr>
                      <w:rFonts w:hAnsi="宋体"/>
                      <w:szCs w:val="21"/>
                    </w:rPr>
                  </w:pPr>
                  <w:r>
                    <w:rPr>
                      <w:rFonts w:hAnsi="宋体" w:hint="eastAsia"/>
                      <w:szCs w:val="21"/>
                    </w:rPr>
                    <w:t>焊丝</w:t>
                  </w:r>
                </w:p>
              </w:tc>
              <w:tc>
                <w:tcPr>
                  <w:tcW w:w="1984" w:type="dxa"/>
                  <w:tcBorders>
                    <w:top w:val="single" w:sz="4" w:space="0" w:color="auto"/>
                    <w:left w:val="single" w:sz="4" w:space="0" w:color="auto"/>
                    <w:right w:val="single" w:sz="4" w:space="0" w:color="auto"/>
                  </w:tcBorders>
                  <w:vAlign w:val="center"/>
                </w:tcPr>
                <w:p w:rsidR="00E065DD" w:rsidRDefault="00BD1184" w:rsidP="00CF4CA2">
                  <w:pPr>
                    <w:jc w:val="center"/>
                    <w:rPr>
                      <w:szCs w:val="21"/>
                    </w:rPr>
                  </w:pPr>
                  <w:r>
                    <w:rPr>
                      <w:rFonts w:hint="eastAsia"/>
                      <w:szCs w:val="21"/>
                    </w:rPr>
                    <w:t>3</w:t>
                  </w:r>
                  <w:r w:rsidR="00A75403">
                    <w:rPr>
                      <w:rFonts w:hint="eastAsia"/>
                      <w:szCs w:val="21"/>
                    </w:rPr>
                    <w:t>吨</w:t>
                  </w:r>
                </w:p>
              </w:tc>
              <w:tc>
                <w:tcPr>
                  <w:tcW w:w="2425" w:type="dxa"/>
                  <w:tcBorders>
                    <w:top w:val="single" w:sz="4" w:space="0" w:color="auto"/>
                    <w:left w:val="single" w:sz="4" w:space="0" w:color="auto"/>
                    <w:right w:val="single" w:sz="4" w:space="0" w:color="auto"/>
                  </w:tcBorders>
                  <w:vAlign w:val="center"/>
                </w:tcPr>
                <w:p w:rsidR="00E065DD" w:rsidRPr="00F9036D" w:rsidRDefault="00A75403" w:rsidP="00E53B35">
                  <w:pPr>
                    <w:jc w:val="center"/>
                    <w:rPr>
                      <w:rFonts w:hAnsi="宋体"/>
                      <w:spacing w:val="-2"/>
                      <w:kern w:val="28"/>
                      <w:szCs w:val="21"/>
                    </w:rPr>
                  </w:pPr>
                  <w:r>
                    <w:rPr>
                      <w:rFonts w:hAnsi="宋体" w:hint="eastAsia"/>
                      <w:spacing w:val="-2"/>
                      <w:kern w:val="28"/>
                      <w:szCs w:val="21"/>
                    </w:rPr>
                    <w:t>外购，实心焊丝</w:t>
                  </w:r>
                </w:p>
              </w:tc>
            </w:tr>
            <w:tr w:rsidR="00B126B9" w:rsidRPr="00F9036D" w:rsidTr="00DD30FA">
              <w:trPr>
                <w:trHeight w:val="340"/>
              </w:trPr>
              <w:tc>
                <w:tcPr>
                  <w:tcW w:w="453" w:type="dxa"/>
                  <w:tcBorders>
                    <w:top w:val="single" w:sz="4" w:space="0" w:color="auto"/>
                    <w:left w:val="single" w:sz="4" w:space="0" w:color="auto"/>
                    <w:right w:val="single" w:sz="4" w:space="0" w:color="auto"/>
                  </w:tcBorders>
                  <w:vAlign w:val="center"/>
                </w:tcPr>
                <w:p w:rsidR="00B126B9" w:rsidRDefault="00B126B9" w:rsidP="00CF4CA2">
                  <w:pPr>
                    <w:jc w:val="center"/>
                    <w:rPr>
                      <w:szCs w:val="21"/>
                    </w:rPr>
                  </w:pPr>
                  <w:r>
                    <w:rPr>
                      <w:rFonts w:hint="eastAsia"/>
                      <w:szCs w:val="21"/>
                    </w:rPr>
                    <w:t>8</w:t>
                  </w:r>
                </w:p>
              </w:tc>
              <w:tc>
                <w:tcPr>
                  <w:tcW w:w="1091" w:type="dxa"/>
                  <w:vMerge/>
                  <w:tcBorders>
                    <w:left w:val="single" w:sz="4" w:space="0" w:color="auto"/>
                    <w:right w:val="single" w:sz="4" w:space="0" w:color="auto"/>
                  </w:tcBorders>
                  <w:vAlign w:val="center"/>
                </w:tcPr>
                <w:p w:rsidR="00B126B9" w:rsidRPr="00F9036D" w:rsidRDefault="00B126B9" w:rsidP="00CF4CA2">
                  <w:pPr>
                    <w:jc w:val="center"/>
                    <w:rPr>
                      <w:rFonts w:hAnsi="宋体"/>
                      <w:szCs w:val="21"/>
                    </w:rPr>
                  </w:pPr>
                </w:p>
              </w:tc>
              <w:tc>
                <w:tcPr>
                  <w:tcW w:w="1985" w:type="dxa"/>
                  <w:tcBorders>
                    <w:top w:val="single" w:sz="4" w:space="0" w:color="auto"/>
                    <w:left w:val="single" w:sz="4" w:space="0" w:color="auto"/>
                    <w:right w:val="single" w:sz="4" w:space="0" w:color="auto"/>
                  </w:tcBorders>
                  <w:vAlign w:val="center"/>
                </w:tcPr>
                <w:p w:rsidR="00B126B9" w:rsidRDefault="00B126B9" w:rsidP="00CF4CA2">
                  <w:pPr>
                    <w:jc w:val="center"/>
                    <w:rPr>
                      <w:rFonts w:hAnsi="宋体"/>
                      <w:szCs w:val="21"/>
                    </w:rPr>
                  </w:pPr>
                  <w:r>
                    <w:rPr>
                      <w:rFonts w:hint="eastAsia"/>
                      <w:szCs w:val="21"/>
                    </w:rPr>
                    <w:t>五金配件</w:t>
                  </w:r>
                </w:p>
              </w:tc>
              <w:tc>
                <w:tcPr>
                  <w:tcW w:w="1984" w:type="dxa"/>
                  <w:tcBorders>
                    <w:top w:val="single" w:sz="4" w:space="0" w:color="auto"/>
                    <w:left w:val="single" w:sz="4" w:space="0" w:color="auto"/>
                    <w:right w:val="single" w:sz="4" w:space="0" w:color="auto"/>
                  </w:tcBorders>
                  <w:vAlign w:val="center"/>
                </w:tcPr>
                <w:p w:rsidR="00B126B9" w:rsidRDefault="00B126B9" w:rsidP="00CF4CA2">
                  <w:pPr>
                    <w:jc w:val="center"/>
                    <w:rPr>
                      <w:szCs w:val="21"/>
                    </w:rPr>
                  </w:pPr>
                  <w:r>
                    <w:rPr>
                      <w:rFonts w:hint="eastAsia"/>
                      <w:szCs w:val="21"/>
                    </w:rPr>
                    <w:t>50</w:t>
                  </w:r>
                  <w:r>
                    <w:rPr>
                      <w:rFonts w:hint="eastAsia"/>
                      <w:szCs w:val="21"/>
                    </w:rPr>
                    <w:t>万个</w:t>
                  </w:r>
                </w:p>
              </w:tc>
              <w:tc>
                <w:tcPr>
                  <w:tcW w:w="2425" w:type="dxa"/>
                  <w:tcBorders>
                    <w:top w:val="single" w:sz="4" w:space="0" w:color="auto"/>
                    <w:left w:val="single" w:sz="4" w:space="0" w:color="auto"/>
                    <w:right w:val="single" w:sz="4" w:space="0" w:color="auto"/>
                  </w:tcBorders>
                  <w:vAlign w:val="center"/>
                </w:tcPr>
                <w:p w:rsidR="00B126B9" w:rsidRDefault="00B126B9" w:rsidP="00E53B35">
                  <w:pPr>
                    <w:jc w:val="center"/>
                    <w:rPr>
                      <w:rFonts w:hAnsi="宋体"/>
                      <w:spacing w:val="-2"/>
                      <w:kern w:val="28"/>
                      <w:szCs w:val="21"/>
                    </w:rPr>
                  </w:pPr>
                  <w:r>
                    <w:rPr>
                      <w:rFonts w:hint="eastAsia"/>
                      <w:szCs w:val="21"/>
                    </w:rPr>
                    <w:t>外购，配件</w:t>
                  </w:r>
                </w:p>
              </w:tc>
            </w:tr>
            <w:tr w:rsidR="00B126B9" w:rsidRPr="00F9036D" w:rsidTr="00DD30FA">
              <w:trPr>
                <w:trHeight w:val="340"/>
              </w:trPr>
              <w:tc>
                <w:tcPr>
                  <w:tcW w:w="453" w:type="dxa"/>
                  <w:tcBorders>
                    <w:top w:val="single" w:sz="4" w:space="0" w:color="auto"/>
                    <w:left w:val="single" w:sz="4" w:space="0" w:color="auto"/>
                    <w:right w:val="single" w:sz="4" w:space="0" w:color="auto"/>
                  </w:tcBorders>
                  <w:vAlign w:val="center"/>
                </w:tcPr>
                <w:p w:rsidR="00B126B9" w:rsidRPr="00F9036D" w:rsidRDefault="00B126B9" w:rsidP="00CF4CA2">
                  <w:pPr>
                    <w:jc w:val="center"/>
                    <w:rPr>
                      <w:szCs w:val="21"/>
                    </w:rPr>
                  </w:pPr>
                  <w:r>
                    <w:rPr>
                      <w:rFonts w:hint="eastAsia"/>
                      <w:szCs w:val="21"/>
                    </w:rPr>
                    <w:t>9</w:t>
                  </w:r>
                </w:p>
              </w:tc>
              <w:tc>
                <w:tcPr>
                  <w:tcW w:w="1091" w:type="dxa"/>
                  <w:vMerge/>
                  <w:tcBorders>
                    <w:left w:val="single" w:sz="4" w:space="0" w:color="auto"/>
                    <w:right w:val="single" w:sz="4" w:space="0" w:color="auto"/>
                  </w:tcBorders>
                  <w:vAlign w:val="center"/>
                </w:tcPr>
                <w:p w:rsidR="00B126B9" w:rsidRPr="00F9036D" w:rsidRDefault="00B126B9"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B126B9" w:rsidRPr="00F9036D" w:rsidRDefault="00B126B9" w:rsidP="00CF4CA2">
                  <w:pPr>
                    <w:jc w:val="center"/>
                    <w:rPr>
                      <w:szCs w:val="21"/>
                    </w:rPr>
                  </w:pPr>
                  <w:r>
                    <w:rPr>
                      <w:rFonts w:hint="eastAsia"/>
                      <w:szCs w:val="21"/>
                    </w:rPr>
                    <w:t>乳化液</w:t>
                  </w:r>
                </w:p>
              </w:tc>
              <w:tc>
                <w:tcPr>
                  <w:tcW w:w="1984" w:type="dxa"/>
                  <w:tcBorders>
                    <w:top w:val="single" w:sz="4" w:space="0" w:color="auto"/>
                    <w:left w:val="single" w:sz="4" w:space="0" w:color="auto"/>
                    <w:right w:val="single" w:sz="4" w:space="0" w:color="auto"/>
                  </w:tcBorders>
                  <w:vAlign w:val="center"/>
                </w:tcPr>
                <w:p w:rsidR="00B126B9" w:rsidRPr="00F9036D" w:rsidRDefault="00B126B9" w:rsidP="00CF4CA2">
                  <w:pPr>
                    <w:jc w:val="center"/>
                    <w:rPr>
                      <w:szCs w:val="21"/>
                    </w:rPr>
                  </w:pPr>
                  <w:r>
                    <w:rPr>
                      <w:rFonts w:hint="eastAsia"/>
                      <w:szCs w:val="21"/>
                    </w:rPr>
                    <w:t>2</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B126B9" w:rsidRPr="00F9036D" w:rsidRDefault="00300543" w:rsidP="00300543">
                  <w:pPr>
                    <w:jc w:val="center"/>
                    <w:rPr>
                      <w:szCs w:val="21"/>
                    </w:rPr>
                  </w:pPr>
                  <w:r>
                    <w:rPr>
                      <w:rFonts w:hAnsi="宋体" w:hint="eastAsia"/>
                      <w:spacing w:val="-2"/>
                      <w:kern w:val="28"/>
                      <w:szCs w:val="21"/>
                    </w:rPr>
                    <w:t>外购，桶装</w:t>
                  </w:r>
                  <w:r>
                    <w:rPr>
                      <w:rFonts w:hAnsi="宋体" w:hint="eastAsia"/>
                      <w:spacing w:val="-2"/>
                      <w:kern w:val="28"/>
                      <w:szCs w:val="21"/>
                    </w:rPr>
                    <w:t>2</w:t>
                  </w:r>
                  <w:r>
                    <w:rPr>
                      <w:rFonts w:hAnsi="宋体"/>
                      <w:spacing w:val="-2"/>
                      <w:kern w:val="28"/>
                      <w:szCs w:val="21"/>
                    </w:rPr>
                    <w:t>5kg/</w:t>
                  </w:r>
                  <w:r>
                    <w:rPr>
                      <w:rFonts w:hAnsi="宋体" w:hint="eastAsia"/>
                      <w:spacing w:val="-2"/>
                      <w:kern w:val="28"/>
                      <w:szCs w:val="21"/>
                    </w:rPr>
                    <w:t>桶，最大存储量：</w:t>
                  </w:r>
                  <w:r>
                    <w:rPr>
                      <w:rFonts w:hAnsi="宋体" w:hint="eastAsia"/>
                      <w:spacing w:val="-2"/>
                      <w:kern w:val="28"/>
                      <w:szCs w:val="21"/>
                    </w:rPr>
                    <w:t>0.5</w:t>
                  </w:r>
                  <w:r>
                    <w:rPr>
                      <w:rFonts w:hAnsi="宋体" w:hint="eastAsia"/>
                      <w:spacing w:val="-2"/>
                      <w:kern w:val="28"/>
                      <w:szCs w:val="21"/>
                    </w:rPr>
                    <w:t>吨</w:t>
                  </w:r>
                </w:p>
              </w:tc>
            </w:tr>
            <w:tr w:rsidR="00B126B9" w:rsidRPr="00F9036D" w:rsidTr="007F2E2F">
              <w:trPr>
                <w:trHeight w:val="340"/>
              </w:trPr>
              <w:tc>
                <w:tcPr>
                  <w:tcW w:w="7938" w:type="dxa"/>
                  <w:gridSpan w:val="5"/>
                  <w:tcBorders>
                    <w:top w:val="single" w:sz="4" w:space="0" w:color="auto"/>
                    <w:left w:val="single" w:sz="4" w:space="0" w:color="auto"/>
                    <w:right w:val="single" w:sz="4" w:space="0" w:color="auto"/>
                  </w:tcBorders>
                  <w:vAlign w:val="center"/>
                </w:tcPr>
                <w:p w:rsidR="00B126B9" w:rsidRPr="00AF1B0D" w:rsidRDefault="00B126B9" w:rsidP="00E53B35">
                  <w:pPr>
                    <w:jc w:val="center"/>
                    <w:rPr>
                      <w:rFonts w:hAnsi="宋体"/>
                      <w:b/>
                      <w:spacing w:val="-2"/>
                      <w:kern w:val="28"/>
                      <w:szCs w:val="21"/>
                    </w:rPr>
                  </w:pPr>
                  <w:r w:rsidRPr="00AF1B0D">
                    <w:rPr>
                      <w:rFonts w:hAnsi="宋体" w:hint="eastAsia"/>
                      <w:b/>
                      <w:spacing w:val="-2"/>
                      <w:kern w:val="28"/>
                      <w:szCs w:val="21"/>
                    </w:rPr>
                    <w:t>表面处理</w:t>
                  </w:r>
                </w:p>
              </w:tc>
            </w:tr>
            <w:tr w:rsidR="00300543" w:rsidRPr="00F9036D" w:rsidTr="00DD30FA">
              <w:trPr>
                <w:trHeight w:val="340"/>
              </w:trPr>
              <w:tc>
                <w:tcPr>
                  <w:tcW w:w="453" w:type="dxa"/>
                  <w:tcBorders>
                    <w:top w:val="single" w:sz="4" w:space="0" w:color="auto"/>
                    <w:left w:val="single" w:sz="4" w:space="0" w:color="auto"/>
                    <w:right w:val="single" w:sz="4" w:space="0" w:color="auto"/>
                  </w:tcBorders>
                  <w:vAlign w:val="center"/>
                </w:tcPr>
                <w:p w:rsidR="00300543" w:rsidRPr="00F9036D" w:rsidRDefault="00300543" w:rsidP="00CF4CA2">
                  <w:pPr>
                    <w:jc w:val="center"/>
                    <w:rPr>
                      <w:szCs w:val="21"/>
                    </w:rPr>
                  </w:pPr>
                  <w:r>
                    <w:rPr>
                      <w:rFonts w:hint="eastAsia"/>
                      <w:szCs w:val="21"/>
                    </w:rPr>
                    <w:lastRenderedPageBreak/>
                    <w:t>1</w:t>
                  </w:r>
                </w:p>
              </w:tc>
              <w:tc>
                <w:tcPr>
                  <w:tcW w:w="1091" w:type="dxa"/>
                  <w:vMerge w:val="restart"/>
                  <w:tcBorders>
                    <w:left w:val="single" w:sz="4" w:space="0" w:color="auto"/>
                    <w:right w:val="single" w:sz="4" w:space="0" w:color="auto"/>
                  </w:tcBorders>
                  <w:vAlign w:val="center"/>
                </w:tcPr>
                <w:p w:rsidR="00300543" w:rsidRPr="00F9036D" w:rsidRDefault="00300543" w:rsidP="00EB2F3D">
                  <w:pPr>
                    <w:jc w:val="center"/>
                    <w:rPr>
                      <w:szCs w:val="21"/>
                    </w:rPr>
                  </w:pPr>
                  <w:r w:rsidRPr="00F9036D">
                    <w:rPr>
                      <w:rFonts w:hAnsi="宋体"/>
                      <w:szCs w:val="21"/>
                    </w:rPr>
                    <w:t>原辅材</w:t>
                  </w:r>
                </w:p>
                <w:p w:rsidR="00300543" w:rsidRPr="00F9036D" w:rsidRDefault="00300543" w:rsidP="00EB2F3D">
                  <w:pPr>
                    <w:jc w:val="center"/>
                    <w:rPr>
                      <w:szCs w:val="21"/>
                    </w:rPr>
                  </w:pPr>
                  <w:r w:rsidRPr="00F9036D">
                    <w:rPr>
                      <w:rFonts w:hAnsi="宋体"/>
                      <w:szCs w:val="21"/>
                    </w:rPr>
                    <w:t>料消耗</w:t>
                  </w:r>
                </w:p>
              </w:tc>
              <w:tc>
                <w:tcPr>
                  <w:tcW w:w="1985" w:type="dxa"/>
                  <w:tcBorders>
                    <w:top w:val="single" w:sz="4" w:space="0" w:color="auto"/>
                    <w:left w:val="single" w:sz="4" w:space="0" w:color="auto"/>
                    <w:right w:val="single" w:sz="4" w:space="0" w:color="auto"/>
                  </w:tcBorders>
                  <w:vAlign w:val="center"/>
                </w:tcPr>
                <w:p w:rsidR="00300543" w:rsidRDefault="00300543" w:rsidP="00CF4CA2">
                  <w:pPr>
                    <w:jc w:val="center"/>
                    <w:rPr>
                      <w:szCs w:val="21"/>
                    </w:rPr>
                  </w:pPr>
                  <w:r>
                    <w:rPr>
                      <w:rFonts w:hint="eastAsia"/>
                      <w:szCs w:val="21"/>
                    </w:rPr>
                    <w:t>水性底漆</w:t>
                  </w:r>
                </w:p>
              </w:tc>
              <w:tc>
                <w:tcPr>
                  <w:tcW w:w="1984" w:type="dxa"/>
                  <w:tcBorders>
                    <w:top w:val="single" w:sz="4" w:space="0" w:color="auto"/>
                    <w:left w:val="single" w:sz="4" w:space="0" w:color="auto"/>
                    <w:right w:val="single" w:sz="4" w:space="0" w:color="auto"/>
                  </w:tcBorders>
                  <w:vAlign w:val="center"/>
                </w:tcPr>
                <w:p w:rsidR="00300543" w:rsidRDefault="00300543" w:rsidP="00CF4CA2">
                  <w:pPr>
                    <w:jc w:val="center"/>
                    <w:rPr>
                      <w:szCs w:val="21"/>
                    </w:rPr>
                  </w:pPr>
                  <w:r>
                    <w:rPr>
                      <w:rFonts w:hint="eastAsia"/>
                      <w:szCs w:val="21"/>
                    </w:rPr>
                    <w:t>1.27</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300543" w:rsidRPr="00F9036D" w:rsidRDefault="00300543" w:rsidP="00300543">
                  <w:pPr>
                    <w:jc w:val="center"/>
                    <w:rPr>
                      <w:rFonts w:hAnsi="宋体"/>
                      <w:spacing w:val="-2"/>
                      <w:kern w:val="28"/>
                      <w:szCs w:val="21"/>
                    </w:rPr>
                  </w:pPr>
                  <w:r>
                    <w:rPr>
                      <w:rFonts w:hAnsi="宋体" w:hint="eastAsia"/>
                      <w:spacing w:val="-2"/>
                      <w:kern w:val="28"/>
                      <w:szCs w:val="21"/>
                    </w:rPr>
                    <w:t>外购，桶装</w:t>
                  </w:r>
                  <w:r>
                    <w:rPr>
                      <w:rFonts w:hAnsi="宋体" w:hint="eastAsia"/>
                      <w:spacing w:val="-2"/>
                      <w:kern w:val="28"/>
                      <w:szCs w:val="21"/>
                    </w:rPr>
                    <w:t>2</w:t>
                  </w:r>
                  <w:r>
                    <w:rPr>
                      <w:rFonts w:hAnsi="宋体"/>
                      <w:spacing w:val="-2"/>
                      <w:kern w:val="28"/>
                      <w:szCs w:val="21"/>
                    </w:rPr>
                    <w:t>5kg/</w:t>
                  </w:r>
                  <w:r>
                    <w:rPr>
                      <w:rFonts w:hAnsi="宋体" w:hint="eastAsia"/>
                      <w:spacing w:val="-2"/>
                      <w:kern w:val="28"/>
                      <w:szCs w:val="21"/>
                    </w:rPr>
                    <w:t>桶，最大存储量：</w:t>
                  </w:r>
                  <w:r>
                    <w:rPr>
                      <w:rFonts w:hAnsi="宋体" w:hint="eastAsia"/>
                      <w:spacing w:val="-2"/>
                      <w:kern w:val="28"/>
                      <w:szCs w:val="21"/>
                    </w:rPr>
                    <w:t>0.5</w:t>
                  </w:r>
                  <w:r>
                    <w:rPr>
                      <w:rFonts w:hAnsi="宋体" w:hint="eastAsia"/>
                      <w:spacing w:val="-2"/>
                      <w:kern w:val="28"/>
                      <w:szCs w:val="21"/>
                    </w:rPr>
                    <w:t>吨</w:t>
                  </w:r>
                </w:p>
              </w:tc>
            </w:tr>
            <w:tr w:rsidR="00300543" w:rsidRPr="00F9036D" w:rsidTr="00DD30FA">
              <w:trPr>
                <w:trHeight w:val="340"/>
              </w:trPr>
              <w:tc>
                <w:tcPr>
                  <w:tcW w:w="453" w:type="dxa"/>
                  <w:tcBorders>
                    <w:top w:val="single" w:sz="4" w:space="0" w:color="auto"/>
                    <w:left w:val="single" w:sz="4" w:space="0" w:color="auto"/>
                    <w:right w:val="single" w:sz="4" w:space="0" w:color="auto"/>
                  </w:tcBorders>
                  <w:vAlign w:val="center"/>
                </w:tcPr>
                <w:p w:rsidR="00300543" w:rsidRDefault="00300543" w:rsidP="00CF4CA2">
                  <w:pPr>
                    <w:jc w:val="center"/>
                    <w:rPr>
                      <w:szCs w:val="21"/>
                    </w:rPr>
                  </w:pPr>
                  <w:r>
                    <w:rPr>
                      <w:rFonts w:hint="eastAsia"/>
                      <w:szCs w:val="21"/>
                    </w:rPr>
                    <w:t>2</w:t>
                  </w:r>
                </w:p>
              </w:tc>
              <w:tc>
                <w:tcPr>
                  <w:tcW w:w="1091" w:type="dxa"/>
                  <w:vMerge/>
                  <w:tcBorders>
                    <w:left w:val="single" w:sz="4" w:space="0" w:color="auto"/>
                    <w:right w:val="single" w:sz="4" w:space="0" w:color="auto"/>
                  </w:tcBorders>
                  <w:vAlign w:val="center"/>
                </w:tcPr>
                <w:p w:rsidR="00300543" w:rsidRPr="00F9036D" w:rsidRDefault="00300543"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300543" w:rsidRDefault="00300543" w:rsidP="00CF4CA2">
                  <w:pPr>
                    <w:jc w:val="center"/>
                    <w:rPr>
                      <w:szCs w:val="21"/>
                    </w:rPr>
                  </w:pPr>
                  <w:r>
                    <w:rPr>
                      <w:rFonts w:hint="eastAsia"/>
                      <w:szCs w:val="21"/>
                    </w:rPr>
                    <w:t>水性面漆</w:t>
                  </w:r>
                </w:p>
              </w:tc>
              <w:tc>
                <w:tcPr>
                  <w:tcW w:w="1984" w:type="dxa"/>
                  <w:tcBorders>
                    <w:top w:val="single" w:sz="4" w:space="0" w:color="auto"/>
                    <w:left w:val="single" w:sz="4" w:space="0" w:color="auto"/>
                    <w:right w:val="single" w:sz="4" w:space="0" w:color="auto"/>
                  </w:tcBorders>
                  <w:vAlign w:val="center"/>
                </w:tcPr>
                <w:p w:rsidR="00300543" w:rsidRDefault="00300543" w:rsidP="00CF4CA2">
                  <w:pPr>
                    <w:jc w:val="center"/>
                    <w:rPr>
                      <w:szCs w:val="21"/>
                    </w:rPr>
                  </w:pPr>
                  <w:r>
                    <w:rPr>
                      <w:rFonts w:hint="eastAsia"/>
                      <w:szCs w:val="21"/>
                    </w:rPr>
                    <w:t>8.21</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300543" w:rsidRPr="00F9036D" w:rsidRDefault="00300543" w:rsidP="00300543">
                  <w:pPr>
                    <w:jc w:val="center"/>
                    <w:rPr>
                      <w:rFonts w:hAnsi="宋体"/>
                      <w:spacing w:val="-2"/>
                      <w:kern w:val="28"/>
                      <w:szCs w:val="21"/>
                    </w:rPr>
                  </w:pPr>
                  <w:r>
                    <w:rPr>
                      <w:rFonts w:hAnsi="宋体" w:hint="eastAsia"/>
                      <w:spacing w:val="-2"/>
                      <w:kern w:val="28"/>
                      <w:szCs w:val="21"/>
                    </w:rPr>
                    <w:t>外购，桶装</w:t>
                  </w:r>
                  <w:r>
                    <w:rPr>
                      <w:rFonts w:hAnsi="宋体" w:hint="eastAsia"/>
                      <w:spacing w:val="-2"/>
                      <w:kern w:val="28"/>
                      <w:szCs w:val="21"/>
                    </w:rPr>
                    <w:t>2</w:t>
                  </w:r>
                  <w:r>
                    <w:rPr>
                      <w:rFonts w:hAnsi="宋体"/>
                      <w:spacing w:val="-2"/>
                      <w:kern w:val="28"/>
                      <w:szCs w:val="21"/>
                    </w:rPr>
                    <w:t>5kg/</w:t>
                  </w:r>
                  <w:r>
                    <w:rPr>
                      <w:rFonts w:hAnsi="宋体" w:hint="eastAsia"/>
                      <w:spacing w:val="-2"/>
                      <w:kern w:val="28"/>
                      <w:szCs w:val="21"/>
                    </w:rPr>
                    <w:t>桶，最大存储量：</w:t>
                  </w:r>
                  <w:r>
                    <w:rPr>
                      <w:rFonts w:hAnsi="宋体" w:hint="eastAsia"/>
                      <w:spacing w:val="-2"/>
                      <w:kern w:val="28"/>
                      <w:szCs w:val="21"/>
                    </w:rPr>
                    <w:t>2</w:t>
                  </w:r>
                  <w:r>
                    <w:rPr>
                      <w:rFonts w:hAnsi="宋体" w:hint="eastAsia"/>
                      <w:spacing w:val="-2"/>
                      <w:kern w:val="28"/>
                      <w:szCs w:val="21"/>
                    </w:rPr>
                    <w:t>吨</w:t>
                  </w:r>
                </w:p>
              </w:tc>
            </w:tr>
            <w:tr w:rsidR="00B126B9" w:rsidRPr="00F9036D" w:rsidTr="00DD30FA">
              <w:trPr>
                <w:trHeight w:val="340"/>
              </w:trPr>
              <w:tc>
                <w:tcPr>
                  <w:tcW w:w="453" w:type="dxa"/>
                  <w:tcBorders>
                    <w:top w:val="single" w:sz="4" w:space="0" w:color="auto"/>
                    <w:left w:val="single" w:sz="4" w:space="0" w:color="auto"/>
                    <w:right w:val="single" w:sz="4" w:space="0" w:color="auto"/>
                  </w:tcBorders>
                  <w:vAlign w:val="center"/>
                </w:tcPr>
                <w:p w:rsidR="00B126B9" w:rsidRDefault="00B126B9" w:rsidP="00CF4CA2">
                  <w:pPr>
                    <w:jc w:val="center"/>
                    <w:rPr>
                      <w:szCs w:val="21"/>
                    </w:rPr>
                  </w:pPr>
                  <w:r>
                    <w:rPr>
                      <w:rFonts w:hint="eastAsia"/>
                      <w:szCs w:val="21"/>
                    </w:rPr>
                    <w:t>3</w:t>
                  </w:r>
                </w:p>
              </w:tc>
              <w:tc>
                <w:tcPr>
                  <w:tcW w:w="1091" w:type="dxa"/>
                  <w:vMerge/>
                  <w:tcBorders>
                    <w:left w:val="single" w:sz="4" w:space="0" w:color="auto"/>
                    <w:right w:val="single" w:sz="4" w:space="0" w:color="auto"/>
                  </w:tcBorders>
                  <w:vAlign w:val="center"/>
                </w:tcPr>
                <w:p w:rsidR="00B126B9" w:rsidRPr="00F9036D" w:rsidRDefault="00B126B9"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B126B9" w:rsidRDefault="00B126B9" w:rsidP="00CF4CA2">
                  <w:pPr>
                    <w:jc w:val="center"/>
                    <w:rPr>
                      <w:szCs w:val="21"/>
                    </w:rPr>
                  </w:pPr>
                  <w:r>
                    <w:rPr>
                      <w:rFonts w:hint="eastAsia"/>
                      <w:szCs w:val="21"/>
                    </w:rPr>
                    <w:t>塑粉</w:t>
                  </w:r>
                </w:p>
              </w:tc>
              <w:tc>
                <w:tcPr>
                  <w:tcW w:w="1984" w:type="dxa"/>
                  <w:tcBorders>
                    <w:top w:val="single" w:sz="4" w:space="0" w:color="auto"/>
                    <w:left w:val="single" w:sz="4" w:space="0" w:color="auto"/>
                    <w:right w:val="single" w:sz="4" w:space="0" w:color="auto"/>
                  </w:tcBorders>
                  <w:vAlign w:val="center"/>
                </w:tcPr>
                <w:p w:rsidR="00B126B9" w:rsidRDefault="00EB2F3D" w:rsidP="00CF4CA2">
                  <w:pPr>
                    <w:jc w:val="center"/>
                    <w:rPr>
                      <w:szCs w:val="21"/>
                    </w:rPr>
                  </w:pPr>
                  <w:r>
                    <w:rPr>
                      <w:rFonts w:hint="eastAsia"/>
                      <w:szCs w:val="21"/>
                    </w:rPr>
                    <w:t>9.5</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B126B9" w:rsidRPr="00F9036D" w:rsidRDefault="00B126B9" w:rsidP="00300543">
                  <w:pPr>
                    <w:jc w:val="center"/>
                    <w:rPr>
                      <w:rFonts w:hAnsi="宋体"/>
                      <w:spacing w:val="-2"/>
                      <w:kern w:val="28"/>
                      <w:szCs w:val="21"/>
                    </w:rPr>
                  </w:pPr>
                  <w:r>
                    <w:rPr>
                      <w:rFonts w:hint="eastAsia"/>
                      <w:szCs w:val="21"/>
                    </w:rPr>
                    <w:t>外购，</w:t>
                  </w:r>
                  <w:r w:rsidR="00300543">
                    <w:rPr>
                      <w:rFonts w:hint="eastAsia"/>
                      <w:szCs w:val="21"/>
                    </w:rPr>
                    <w:t>袋装</w:t>
                  </w:r>
                  <w:r w:rsidR="00300543">
                    <w:rPr>
                      <w:rFonts w:hint="eastAsia"/>
                      <w:szCs w:val="21"/>
                    </w:rPr>
                    <w:t>25kg/</w:t>
                  </w:r>
                  <w:r w:rsidR="00300543">
                    <w:rPr>
                      <w:rFonts w:hint="eastAsia"/>
                      <w:szCs w:val="21"/>
                    </w:rPr>
                    <w:t>袋，最大存储量：</w:t>
                  </w:r>
                  <w:r w:rsidR="00300543">
                    <w:rPr>
                      <w:rFonts w:hint="eastAsia"/>
                      <w:szCs w:val="21"/>
                    </w:rPr>
                    <w:t>3</w:t>
                  </w:r>
                  <w:r w:rsidR="00300543">
                    <w:rPr>
                      <w:rFonts w:hint="eastAsia"/>
                      <w:szCs w:val="21"/>
                    </w:rPr>
                    <w:t>吨</w:t>
                  </w:r>
                </w:p>
              </w:tc>
            </w:tr>
            <w:tr w:rsidR="00B126B9" w:rsidRPr="00F9036D" w:rsidTr="00DD30FA">
              <w:trPr>
                <w:trHeight w:val="340"/>
              </w:trPr>
              <w:tc>
                <w:tcPr>
                  <w:tcW w:w="453" w:type="dxa"/>
                  <w:tcBorders>
                    <w:top w:val="single" w:sz="4" w:space="0" w:color="auto"/>
                    <w:left w:val="single" w:sz="4" w:space="0" w:color="auto"/>
                    <w:right w:val="single" w:sz="4" w:space="0" w:color="auto"/>
                  </w:tcBorders>
                  <w:vAlign w:val="center"/>
                </w:tcPr>
                <w:p w:rsidR="00B126B9" w:rsidRPr="00F9036D" w:rsidRDefault="00B126B9" w:rsidP="00CF4CA2">
                  <w:pPr>
                    <w:jc w:val="center"/>
                    <w:rPr>
                      <w:szCs w:val="21"/>
                    </w:rPr>
                  </w:pPr>
                  <w:r>
                    <w:rPr>
                      <w:rFonts w:hint="eastAsia"/>
                      <w:szCs w:val="21"/>
                    </w:rPr>
                    <w:t>4</w:t>
                  </w:r>
                </w:p>
              </w:tc>
              <w:tc>
                <w:tcPr>
                  <w:tcW w:w="1091" w:type="dxa"/>
                  <w:vMerge/>
                  <w:tcBorders>
                    <w:left w:val="single" w:sz="4" w:space="0" w:color="auto"/>
                    <w:right w:val="single" w:sz="4" w:space="0" w:color="auto"/>
                  </w:tcBorders>
                  <w:vAlign w:val="center"/>
                </w:tcPr>
                <w:p w:rsidR="00B126B9" w:rsidRPr="00F9036D" w:rsidRDefault="00B126B9"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B126B9" w:rsidRDefault="00B126B9" w:rsidP="00CF4CA2">
                  <w:pPr>
                    <w:jc w:val="center"/>
                    <w:rPr>
                      <w:szCs w:val="21"/>
                    </w:rPr>
                  </w:pPr>
                  <w:r>
                    <w:rPr>
                      <w:rFonts w:hint="eastAsia"/>
                      <w:szCs w:val="21"/>
                    </w:rPr>
                    <w:t>钢丸</w:t>
                  </w:r>
                </w:p>
              </w:tc>
              <w:tc>
                <w:tcPr>
                  <w:tcW w:w="1984" w:type="dxa"/>
                  <w:tcBorders>
                    <w:top w:val="single" w:sz="4" w:space="0" w:color="auto"/>
                    <w:left w:val="single" w:sz="4" w:space="0" w:color="auto"/>
                    <w:right w:val="single" w:sz="4" w:space="0" w:color="auto"/>
                  </w:tcBorders>
                  <w:vAlign w:val="center"/>
                </w:tcPr>
                <w:p w:rsidR="00B126B9" w:rsidRDefault="00EB2F3D" w:rsidP="00CF4CA2">
                  <w:pPr>
                    <w:jc w:val="center"/>
                    <w:rPr>
                      <w:szCs w:val="21"/>
                    </w:rPr>
                  </w:pPr>
                  <w:r>
                    <w:rPr>
                      <w:rFonts w:hint="eastAsia"/>
                      <w:szCs w:val="21"/>
                    </w:rPr>
                    <w:t>15</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B126B9" w:rsidRPr="00F9036D" w:rsidRDefault="00B126B9" w:rsidP="00B126B9">
                  <w:pPr>
                    <w:jc w:val="center"/>
                    <w:rPr>
                      <w:rFonts w:hAnsi="宋体"/>
                      <w:spacing w:val="-2"/>
                      <w:kern w:val="28"/>
                      <w:szCs w:val="21"/>
                    </w:rPr>
                  </w:pPr>
                  <w:r>
                    <w:rPr>
                      <w:rFonts w:hint="eastAsia"/>
                      <w:szCs w:val="21"/>
                    </w:rPr>
                    <w:t>外购，抛丸</w:t>
                  </w:r>
                </w:p>
              </w:tc>
            </w:tr>
            <w:tr w:rsidR="00B126B9" w:rsidRPr="00F9036D" w:rsidTr="007F2E2F">
              <w:trPr>
                <w:trHeight w:val="340"/>
              </w:trPr>
              <w:tc>
                <w:tcPr>
                  <w:tcW w:w="7938" w:type="dxa"/>
                  <w:gridSpan w:val="5"/>
                  <w:tcBorders>
                    <w:top w:val="single" w:sz="4" w:space="0" w:color="auto"/>
                    <w:left w:val="single" w:sz="4" w:space="0" w:color="auto"/>
                    <w:right w:val="single" w:sz="4" w:space="0" w:color="auto"/>
                  </w:tcBorders>
                  <w:vAlign w:val="center"/>
                </w:tcPr>
                <w:p w:rsidR="00B126B9" w:rsidRPr="00AF1B0D" w:rsidRDefault="00B126B9" w:rsidP="00E53B35">
                  <w:pPr>
                    <w:jc w:val="center"/>
                    <w:rPr>
                      <w:rFonts w:hAnsi="宋体"/>
                      <w:b/>
                      <w:spacing w:val="-2"/>
                      <w:kern w:val="28"/>
                      <w:szCs w:val="21"/>
                    </w:rPr>
                  </w:pPr>
                  <w:r w:rsidRPr="00AF1B0D">
                    <w:rPr>
                      <w:rFonts w:hAnsi="宋体" w:hint="eastAsia"/>
                      <w:b/>
                      <w:spacing w:val="-2"/>
                      <w:kern w:val="28"/>
                      <w:szCs w:val="21"/>
                    </w:rPr>
                    <w:t>吸波材料</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1</w:t>
                  </w:r>
                </w:p>
              </w:tc>
              <w:tc>
                <w:tcPr>
                  <w:tcW w:w="1091" w:type="dxa"/>
                  <w:vMerge w:val="restart"/>
                  <w:tcBorders>
                    <w:left w:val="single" w:sz="4" w:space="0" w:color="auto"/>
                    <w:right w:val="single" w:sz="4" w:space="0" w:color="auto"/>
                  </w:tcBorders>
                  <w:vAlign w:val="center"/>
                </w:tcPr>
                <w:p w:rsidR="00EB2F3D" w:rsidRPr="00F9036D" w:rsidRDefault="00EB2F3D" w:rsidP="00EB2F3D">
                  <w:pPr>
                    <w:jc w:val="center"/>
                    <w:rPr>
                      <w:szCs w:val="21"/>
                    </w:rPr>
                  </w:pPr>
                  <w:r w:rsidRPr="00F9036D">
                    <w:rPr>
                      <w:rFonts w:hAnsi="宋体"/>
                      <w:szCs w:val="21"/>
                    </w:rPr>
                    <w:t>原辅材</w:t>
                  </w:r>
                </w:p>
                <w:p w:rsidR="00EB2F3D" w:rsidRPr="00F9036D" w:rsidRDefault="00EB2F3D" w:rsidP="00EB2F3D">
                  <w:pPr>
                    <w:jc w:val="center"/>
                    <w:rPr>
                      <w:szCs w:val="21"/>
                    </w:rPr>
                  </w:pPr>
                  <w:r w:rsidRPr="00F9036D">
                    <w:rPr>
                      <w:rFonts w:hAnsi="宋体"/>
                      <w:szCs w:val="21"/>
                    </w:rPr>
                    <w:t>料消耗</w:t>
                  </w: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聚乙烯</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75</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F96247" w:rsidP="00E53B35">
                  <w:pPr>
                    <w:jc w:val="center"/>
                    <w:rPr>
                      <w:rFonts w:hAnsi="宋体"/>
                      <w:spacing w:val="-2"/>
                      <w:kern w:val="28"/>
                      <w:szCs w:val="21"/>
                    </w:rPr>
                  </w:pPr>
                  <w:r>
                    <w:rPr>
                      <w:rFonts w:hAnsi="宋体" w:hint="eastAsia"/>
                      <w:spacing w:val="-2"/>
                      <w:kern w:val="28"/>
                      <w:szCs w:val="21"/>
                    </w:rPr>
                    <w:t>外购，袋装</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2</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导电炭黑</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25</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F96247" w:rsidP="00E53B35">
                  <w:pPr>
                    <w:jc w:val="center"/>
                    <w:rPr>
                      <w:rFonts w:hAnsi="宋体"/>
                      <w:spacing w:val="-2"/>
                      <w:kern w:val="28"/>
                      <w:szCs w:val="21"/>
                    </w:rPr>
                  </w:pPr>
                  <w:r>
                    <w:rPr>
                      <w:rFonts w:hAnsi="宋体" w:hint="eastAsia"/>
                      <w:spacing w:val="-2"/>
                      <w:kern w:val="28"/>
                      <w:szCs w:val="21"/>
                    </w:rPr>
                    <w:t>外购，</w:t>
                  </w:r>
                  <w:r w:rsidR="00526B0B">
                    <w:rPr>
                      <w:rFonts w:hAnsi="宋体" w:hint="eastAsia"/>
                      <w:spacing w:val="-2"/>
                      <w:kern w:val="28"/>
                      <w:szCs w:val="21"/>
                    </w:rPr>
                    <w:t>袋装</w:t>
                  </w:r>
                  <w:r w:rsidR="00526B0B">
                    <w:rPr>
                      <w:rFonts w:hAnsi="宋体" w:hint="eastAsia"/>
                      <w:spacing w:val="-2"/>
                      <w:kern w:val="28"/>
                      <w:szCs w:val="21"/>
                    </w:rPr>
                    <w:t>2</w:t>
                  </w:r>
                  <w:r w:rsidR="00526B0B">
                    <w:rPr>
                      <w:rFonts w:hAnsi="宋体"/>
                      <w:spacing w:val="-2"/>
                      <w:kern w:val="28"/>
                      <w:szCs w:val="21"/>
                    </w:rPr>
                    <w:t>5kg/</w:t>
                  </w:r>
                  <w:r w:rsidR="00526B0B">
                    <w:rPr>
                      <w:rFonts w:hAnsi="宋体" w:hint="eastAsia"/>
                      <w:spacing w:val="-2"/>
                      <w:kern w:val="28"/>
                      <w:szCs w:val="21"/>
                    </w:rPr>
                    <w:t>袋，最大存储量：</w:t>
                  </w:r>
                  <w:r w:rsidR="00526B0B">
                    <w:rPr>
                      <w:rFonts w:hAnsi="宋体" w:hint="eastAsia"/>
                      <w:spacing w:val="-2"/>
                      <w:kern w:val="28"/>
                      <w:szCs w:val="21"/>
                    </w:rPr>
                    <w:t>5</w:t>
                  </w:r>
                  <w:r w:rsidR="00526B0B">
                    <w:rPr>
                      <w:rFonts w:hAnsi="宋体" w:hint="eastAsia"/>
                      <w:spacing w:val="-2"/>
                      <w:kern w:val="28"/>
                      <w:szCs w:val="21"/>
                    </w:rPr>
                    <w:t>吨</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3</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AC</w:t>
                  </w:r>
                  <w:r>
                    <w:rPr>
                      <w:rFonts w:hint="eastAsia"/>
                      <w:szCs w:val="21"/>
                    </w:rPr>
                    <w:t>发泡剂</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10</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474E03" w:rsidP="00526B0B">
                  <w:pPr>
                    <w:jc w:val="center"/>
                    <w:rPr>
                      <w:rFonts w:hAnsi="宋体"/>
                      <w:spacing w:val="-2"/>
                      <w:kern w:val="28"/>
                      <w:szCs w:val="21"/>
                    </w:rPr>
                  </w:pPr>
                  <w:r>
                    <w:rPr>
                      <w:rFonts w:hAnsi="宋体" w:hint="eastAsia"/>
                      <w:spacing w:val="-2"/>
                      <w:kern w:val="28"/>
                      <w:szCs w:val="21"/>
                    </w:rPr>
                    <w:t>外购，</w:t>
                  </w:r>
                  <w:r w:rsidR="00777172">
                    <w:rPr>
                      <w:rFonts w:hAnsi="宋体" w:hint="eastAsia"/>
                      <w:spacing w:val="-2"/>
                      <w:kern w:val="28"/>
                      <w:szCs w:val="21"/>
                    </w:rPr>
                    <w:t>袋</w:t>
                  </w:r>
                  <w:r>
                    <w:rPr>
                      <w:rFonts w:hAnsi="宋体" w:hint="eastAsia"/>
                      <w:spacing w:val="-2"/>
                      <w:kern w:val="28"/>
                      <w:szCs w:val="21"/>
                    </w:rPr>
                    <w:t>装</w:t>
                  </w:r>
                  <w:r>
                    <w:rPr>
                      <w:rFonts w:hAnsi="宋体" w:hint="eastAsia"/>
                      <w:spacing w:val="-2"/>
                      <w:kern w:val="28"/>
                      <w:szCs w:val="21"/>
                    </w:rPr>
                    <w:t>2</w:t>
                  </w:r>
                  <w:r w:rsidR="00526B0B">
                    <w:rPr>
                      <w:rFonts w:hAnsi="宋体" w:hint="eastAsia"/>
                      <w:spacing w:val="-2"/>
                      <w:kern w:val="28"/>
                      <w:szCs w:val="21"/>
                    </w:rPr>
                    <w:t>0</w:t>
                  </w:r>
                  <w:r>
                    <w:rPr>
                      <w:rFonts w:hAnsi="宋体"/>
                      <w:spacing w:val="-2"/>
                      <w:kern w:val="28"/>
                      <w:szCs w:val="21"/>
                    </w:rPr>
                    <w:t>kg/</w:t>
                  </w:r>
                  <w:r w:rsidR="00526B0B">
                    <w:rPr>
                      <w:rFonts w:hAnsi="宋体" w:hint="eastAsia"/>
                      <w:spacing w:val="-2"/>
                      <w:kern w:val="28"/>
                      <w:szCs w:val="21"/>
                    </w:rPr>
                    <w:t>袋</w:t>
                  </w:r>
                  <w:r>
                    <w:rPr>
                      <w:rFonts w:hAnsi="宋体" w:hint="eastAsia"/>
                      <w:spacing w:val="-2"/>
                      <w:kern w:val="28"/>
                      <w:szCs w:val="21"/>
                    </w:rPr>
                    <w:t>，最大存储量：</w:t>
                  </w:r>
                  <w:r>
                    <w:rPr>
                      <w:rFonts w:hAnsi="宋体" w:hint="eastAsia"/>
                      <w:spacing w:val="-2"/>
                      <w:kern w:val="28"/>
                      <w:szCs w:val="21"/>
                    </w:rPr>
                    <w:t>2</w:t>
                  </w:r>
                  <w:r>
                    <w:rPr>
                      <w:rFonts w:hAnsi="宋体" w:hint="eastAsia"/>
                      <w:spacing w:val="-2"/>
                      <w:kern w:val="28"/>
                      <w:szCs w:val="21"/>
                    </w:rPr>
                    <w:t>吨</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4</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交联剂（</w:t>
                  </w:r>
                  <w:r>
                    <w:rPr>
                      <w:rFonts w:hint="eastAsia"/>
                      <w:szCs w:val="21"/>
                    </w:rPr>
                    <w:t>DCP</w:t>
                  </w:r>
                  <w:r>
                    <w:rPr>
                      <w:rFonts w:hint="eastAsia"/>
                      <w:szCs w:val="21"/>
                    </w:rPr>
                    <w:t>）</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3</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474E03" w:rsidP="00526B0B">
                  <w:pPr>
                    <w:jc w:val="center"/>
                    <w:rPr>
                      <w:rFonts w:hAnsi="宋体"/>
                      <w:spacing w:val="-2"/>
                      <w:kern w:val="28"/>
                      <w:szCs w:val="21"/>
                    </w:rPr>
                  </w:pPr>
                  <w:r>
                    <w:rPr>
                      <w:rFonts w:hAnsi="宋体" w:hint="eastAsia"/>
                      <w:spacing w:val="-2"/>
                      <w:kern w:val="28"/>
                      <w:szCs w:val="21"/>
                    </w:rPr>
                    <w:t>外购，</w:t>
                  </w:r>
                  <w:r w:rsidR="00777172">
                    <w:rPr>
                      <w:rFonts w:hAnsi="宋体" w:hint="eastAsia"/>
                      <w:spacing w:val="-2"/>
                      <w:kern w:val="28"/>
                      <w:szCs w:val="21"/>
                    </w:rPr>
                    <w:t>袋装</w:t>
                  </w:r>
                  <w:r>
                    <w:rPr>
                      <w:rFonts w:hAnsi="宋体" w:hint="eastAsia"/>
                      <w:spacing w:val="-2"/>
                      <w:kern w:val="28"/>
                      <w:szCs w:val="21"/>
                    </w:rPr>
                    <w:t>2</w:t>
                  </w:r>
                  <w:r w:rsidR="00526B0B">
                    <w:rPr>
                      <w:rFonts w:hAnsi="宋体" w:hint="eastAsia"/>
                      <w:spacing w:val="-2"/>
                      <w:kern w:val="28"/>
                      <w:szCs w:val="21"/>
                    </w:rPr>
                    <w:t>0</w:t>
                  </w:r>
                  <w:r>
                    <w:rPr>
                      <w:rFonts w:hAnsi="宋体"/>
                      <w:spacing w:val="-2"/>
                      <w:kern w:val="28"/>
                      <w:szCs w:val="21"/>
                    </w:rPr>
                    <w:t>kg/</w:t>
                  </w:r>
                  <w:r w:rsidR="00526B0B">
                    <w:rPr>
                      <w:rFonts w:hAnsi="宋体" w:hint="eastAsia"/>
                      <w:spacing w:val="-2"/>
                      <w:kern w:val="28"/>
                      <w:szCs w:val="21"/>
                    </w:rPr>
                    <w:t>袋</w:t>
                  </w:r>
                  <w:r>
                    <w:rPr>
                      <w:rFonts w:hAnsi="宋体" w:hint="eastAsia"/>
                      <w:spacing w:val="-2"/>
                      <w:kern w:val="28"/>
                      <w:szCs w:val="21"/>
                    </w:rPr>
                    <w:t>，最大存储量：</w:t>
                  </w:r>
                  <w:r w:rsidR="00CD2183">
                    <w:rPr>
                      <w:rFonts w:hAnsi="宋体" w:hint="eastAsia"/>
                      <w:spacing w:val="-2"/>
                      <w:kern w:val="28"/>
                      <w:szCs w:val="21"/>
                    </w:rPr>
                    <w:t>0.5</w:t>
                  </w:r>
                  <w:r>
                    <w:rPr>
                      <w:rFonts w:hAnsi="宋体" w:hint="eastAsia"/>
                      <w:spacing w:val="-2"/>
                      <w:kern w:val="28"/>
                      <w:szCs w:val="21"/>
                    </w:rPr>
                    <w:t>吨</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5</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阻燃剂（无卤）</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6</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474E03" w:rsidP="00526B0B">
                  <w:pPr>
                    <w:jc w:val="center"/>
                    <w:rPr>
                      <w:rFonts w:hAnsi="宋体"/>
                      <w:spacing w:val="-2"/>
                      <w:kern w:val="28"/>
                      <w:szCs w:val="21"/>
                    </w:rPr>
                  </w:pPr>
                  <w:r>
                    <w:rPr>
                      <w:rFonts w:hAnsi="宋体" w:hint="eastAsia"/>
                      <w:spacing w:val="-2"/>
                      <w:kern w:val="28"/>
                      <w:szCs w:val="21"/>
                    </w:rPr>
                    <w:t>外购，</w:t>
                  </w:r>
                  <w:r w:rsidR="00777172">
                    <w:rPr>
                      <w:rFonts w:hAnsi="宋体" w:hint="eastAsia"/>
                      <w:spacing w:val="-2"/>
                      <w:kern w:val="28"/>
                      <w:szCs w:val="21"/>
                    </w:rPr>
                    <w:t>袋装</w:t>
                  </w:r>
                  <w:r w:rsidR="00526B0B">
                    <w:rPr>
                      <w:rFonts w:hAnsi="宋体" w:hint="eastAsia"/>
                      <w:spacing w:val="-2"/>
                      <w:kern w:val="28"/>
                      <w:szCs w:val="21"/>
                    </w:rPr>
                    <w:t>10</w:t>
                  </w:r>
                  <w:r>
                    <w:rPr>
                      <w:rFonts w:hAnsi="宋体"/>
                      <w:spacing w:val="-2"/>
                      <w:kern w:val="28"/>
                      <w:szCs w:val="21"/>
                    </w:rPr>
                    <w:t>kg/</w:t>
                  </w:r>
                  <w:r w:rsidR="00526B0B">
                    <w:rPr>
                      <w:rFonts w:hAnsi="宋体" w:hint="eastAsia"/>
                      <w:spacing w:val="-2"/>
                      <w:kern w:val="28"/>
                      <w:szCs w:val="21"/>
                    </w:rPr>
                    <w:t>袋</w:t>
                  </w:r>
                  <w:r>
                    <w:rPr>
                      <w:rFonts w:hAnsi="宋体" w:hint="eastAsia"/>
                      <w:spacing w:val="-2"/>
                      <w:kern w:val="28"/>
                      <w:szCs w:val="21"/>
                    </w:rPr>
                    <w:t>，最大存储量：</w:t>
                  </w:r>
                  <w:r w:rsidR="00CD2183">
                    <w:rPr>
                      <w:rFonts w:hAnsi="宋体" w:hint="eastAsia"/>
                      <w:spacing w:val="-2"/>
                      <w:kern w:val="28"/>
                      <w:szCs w:val="21"/>
                    </w:rPr>
                    <w:t>1</w:t>
                  </w:r>
                  <w:r>
                    <w:rPr>
                      <w:rFonts w:hAnsi="宋体" w:hint="eastAsia"/>
                      <w:spacing w:val="-2"/>
                      <w:kern w:val="28"/>
                      <w:szCs w:val="21"/>
                    </w:rPr>
                    <w:t>吨</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6</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硬脂酸</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15</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474E03" w:rsidP="00526B0B">
                  <w:pPr>
                    <w:jc w:val="center"/>
                    <w:rPr>
                      <w:rFonts w:hAnsi="宋体"/>
                      <w:spacing w:val="-2"/>
                      <w:kern w:val="28"/>
                      <w:szCs w:val="21"/>
                    </w:rPr>
                  </w:pPr>
                  <w:r>
                    <w:rPr>
                      <w:rFonts w:hAnsi="宋体" w:hint="eastAsia"/>
                      <w:spacing w:val="-2"/>
                      <w:kern w:val="28"/>
                      <w:szCs w:val="21"/>
                    </w:rPr>
                    <w:t>外购，</w:t>
                  </w:r>
                  <w:r w:rsidR="00777172">
                    <w:rPr>
                      <w:rFonts w:hAnsi="宋体" w:hint="eastAsia"/>
                      <w:spacing w:val="-2"/>
                      <w:kern w:val="28"/>
                      <w:szCs w:val="21"/>
                    </w:rPr>
                    <w:t>袋装</w:t>
                  </w:r>
                  <w:r>
                    <w:rPr>
                      <w:rFonts w:hAnsi="宋体" w:hint="eastAsia"/>
                      <w:spacing w:val="-2"/>
                      <w:kern w:val="28"/>
                      <w:szCs w:val="21"/>
                    </w:rPr>
                    <w:t>2</w:t>
                  </w:r>
                  <w:r w:rsidR="00526B0B">
                    <w:rPr>
                      <w:rFonts w:hAnsi="宋体" w:hint="eastAsia"/>
                      <w:spacing w:val="-2"/>
                      <w:kern w:val="28"/>
                      <w:szCs w:val="21"/>
                    </w:rPr>
                    <w:t>0</w:t>
                  </w:r>
                  <w:r>
                    <w:rPr>
                      <w:rFonts w:hAnsi="宋体"/>
                      <w:spacing w:val="-2"/>
                      <w:kern w:val="28"/>
                      <w:szCs w:val="21"/>
                    </w:rPr>
                    <w:t>kg/</w:t>
                  </w:r>
                  <w:r w:rsidR="00526B0B">
                    <w:rPr>
                      <w:rFonts w:hAnsi="宋体" w:hint="eastAsia"/>
                      <w:spacing w:val="-2"/>
                      <w:kern w:val="28"/>
                      <w:szCs w:val="21"/>
                    </w:rPr>
                    <w:t>袋</w:t>
                  </w:r>
                  <w:r>
                    <w:rPr>
                      <w:rFonts w:hAnsi="宋体" w:hint="eastAsia"/>
                      <w:spacing w:val="-2"/>
                      <w:kern w:val="28"/>
                      <w:szCs w:val="21"/>
                    </w:rPr>
                    <w:t>，最大存储量：</w:t>
                  </w:r>
                  <w:r w:rsidR="00CD2183">
                    <w:rPr>
                      <w:rFonts w:hAnsi="宋体" w:hint="eastAsia"/>
                      <w:spacing w:val="-2"/>
                      <w:kern w:val="28"/>
                      <w:szCs w:val="21"/>
                    </w:rPr>
                    <w:t>3</w:t>
                  </w:r>
                  <w:r>
                    <w:rPr>
                      <w:rFonts w:hAnsi="宋体" w:hint="eastAsia"/>
                      <w:spacing w:val="-2"/>
                      <w:kern w:val="28"/>
                      <w:szCs w:val="21"/>
                    </w:rPr>
                    <w:t>吨</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7</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CNT</w:t>
                  </w:r>
                  <w:r>
                    <w:rPr>
                      <w:rFonts w:hint="eastAsia"/>
                      <w:szCs w:val="21"/>
                    </w:rPr>
                    <w:t>浆液</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6</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4A54A1" w:rsidP="004A54A1">
                  <w:pPr>
                    <w:jc w:val="center"/>
                    <w:rPr>
                      <w:rFonts w:hAnsi="宋体"/>
                      <w:spacing w:val="-2"/>
                      <w:kern w:val="28"/>
                      <w:szCs w:val="21"/>
                    </w:rPr>
                  </w:pPr>
                  <w:r>
                    <w:rPr>
                      <w:rFonts w:hAnsi="宋体" w:hint="eastAsia"/>
                      <w:spacing w:val="-2"/>
                      <w:kern w:val="28"/>
                      <w:szCs w:val="21"/>
                    </w:rPr>
                    <w:t>外购，桶装</w:t>
                  </w:r>
                  <w:r>
                    <w:rPr>
                      <w:rFonts w:hAnsi="宋体" w:hint="eastAsia"/>
                      <w:spacing w:val="-2"/>
                      <w:kern w:val="28"/>
                      <w:szCs w:val="21"/>
                    </w:rPr>
                    <w:t>2</w:t>
                  </w:r>
                  <w:r>
                    <w:rPr>
                      <w:rFonts w:hAnsi="宋体"/>
                      <w:spacing w:val="-2"/>
                      <w:kern w:val="28"/>
                      <w:szCs w:val="21"/>
                    </w:rPr>
                    <w:t>5kg/</w:t>
                  </w:r>
                  <w:r>
                    <w:rPr>
                      <w:rFonts w:hAnsi="宋体" w:hint="eastAsia"/>
                      <w:spacing w:val="-2"/>
                      <w:kern w:val="28"/>
                      <w:szCs w:val="21"/>
                    </w:rPr>
                    <w:t>桶，最大存储量：</w:t>
                  </w:r>
                  <w:r>
                    <w:rPr>
                      <w:rFonts w:hAnsi="宋体" w:hint="eastAsia"/>
                      <w:spacing w:val="-2"/>
                      <w:kern w:val="28"/>
                      <w:szCs w:val="21"/>
                    </w:rPr>
                    <w:t>2</w:t>
                  </w:r>
                  <w:r>
                    <w:rPr>
                      <w:rFonts w:hAnsi="宋体" w:hint="eastAsia"/>
                      <w:spacing w:val="-2"/>
                      <w:kern w:val="28"/>
                      <w:szCs w:val="21"/>
                    </w:rPr>
                    <w:t>吨</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8</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EPS</w:t>
                  </w:r>
                  <w:r>
                    <w:rPr>
                      <w:rFonts w:hint="eastAsia"/>
                      <w:szCs w:val="21"/>
                    </w:rPr>
                    <w:t>颗粒</w:t>
                  </w:r>
                </w:p>
              </w:tc>
              <w:tc>
                <w:tcPr>
                  <w:tcW w:w="1984"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2</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F96247" w:rsidP="00E53B35">
                  <w:pPr>
                    <w:jc w:val="center"/>
                    <w:rPr>
                      <w:rFonts w:hAnsi="宋体"/>
                      <w:spacing w:val="-2"/>
                      <w:kern w:val="28"/>
                      <w:szCs w:val="21"/>
                    </w:rPr>
                  </w:pPr>
                  <w:r>
                    <w:rPr>
                      <w:rFonts w:hAnsi="宋体" w:hint="eastAsia"/>
                      <w:spacing w:val="-2"/>
                      <w:kern w:val="28"/>
                      <w:szCs w:val="21"/>
                    </w:rPr>
                    <w:t>外购，袋装</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9</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401D08" w:rsidP="00CF4CA2">
                  <w:pPr>
                    <w:jc w:val="center"/>
                    <w:rPr>
                      <w:szCs w:val="21"/>
                    </w:rPr>
                  </w:pPr>
                  <w:r>
                    <w:rPr>
                      <w:rFonts w:hint="eastAsia"/>
                      <w:szCs w:val="21"/>
                    </w:rPr>
                    <w:t>水性</w:t>
                  </w:r>
                  <w:r w:rsidR="005C64E2">
                    <w:rPr>
                      <w:rFonts w:hint="eastAsia"/>
                      <w:szCs w:val="21"/>
                    </w:rPr>
                    <w:t>阻燃</w:t>
                  </w:r>
                  <w:r>
                    <w:rPr>
                      <w:rFonts w:hint="eastAsia"/>
                      <w:szCs w:val="21"/>
                    </w:rPr>
                    <w:t>胶</w:t>
                  </w:r>
                </w:p>
              </w:tc>
              <w:tc>
                <w:tcPr>
                  <w:tcW w:w="1984" w:type="dxa"/>
                  <w:tcBorders>
                    <w:top w:val="single" w:sz="4" w:space="0" w:color="auto"/>
                    <w:left w:val="single" w:sz="4" w:space="0" w:color="auto"/>
                    <w:right w:val="single" w:sz="4" w:space="0" w:color="auto"/>
                  </w:tcBorders>
                  <w:vAlign w:val="center"/>
                </w:tcPr>
                <w:p w:rsidR="00EB2F3D" w:rsidRDefault="005C64E2" w:rsidP="00CF4CA2">
                  <w:pPr>
                    <w:jc w:val="center"/>
                    <w:rPr>
                      <w:szCs w:val="21"/>
                    </w:rPr>
                  </w:pPr>
                  <w:r>
                    <w:rPr>
                      <w:rFonts w:hint="eastAsia"/>
                      <w:szCs w:val="21"/>
                    </w:rPr>
                    <w:t>3</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4A54A1" w:rsidP="004A54A1">
                  <w:pPr>
                    <w:jc w:val="center"/>
                    <w:rPr>
                      <w:rFonts w:hAnsi="宋体"/>
                      <w:spacing w:val="-2"/>
                      <w:kern w:val="28"/>
                      <w:szCs w:val="21"/>
                    </w:rPr>
                  </w:pPr>
                  <w:r>
                    <w:rPr>
                      <w:rFonts w:hAnsi="宋体" w:hint="eastAsia"/>
                      <w:spacing w:val="-2"/>
                      <w:kern w:val="28"/>
                      <w:szCs w:val="21"/>
                    </w:rPr>
                    <w:t>外购，桶装</w:t>
                  </w:r>
                  <w:r>
                    <w:rPr>
                      <w:rFonts w:hAnsi="宋体" w:hint="eastAsia"/>
                      <w:spacing w:val="-2"/>
                      <w:kern w:val="28"/>
                      <w:szCs w:val="21"/>
                    </w:rPr>
                    <w:t>2</w:t>
                  </w:r>
                  <w:r>
                    <w:rPr>
                      <w:rFonts w:hAnsi="宋体"/>
                      <w:spacing w:val="-2"/>
                      <w:kern w:val="28"/>
                      <w:szCs w:val="21"/>
                    </w:rPr>
                    <w:t>5kg/</w:t>
                  </w:r>
                  <w:r>
                    <w:rPr>
                      <w:rFonts w:hAnsi="宋体" w:hint="eastAsia"/>
                      <w:spacing w:val="-2"/>
                      <w:kern w:val="28"/>
                      <w:szCs w:val="21"/>
                    </w:rPr>
                    <w:t>桶，最大存储量：</w:t>
                  </w:r>
                  <w:r>
                    <w:rPr>
                      <w:rFonts w:hAnsi="宋体" w:hint="eastAsia"/>
                      <w:spacing w:val="-2"/>
                      <w:kern w:val="28"/>
                      <w:szCs w:val="21"/>
                    </w:rPr>
                    <w:t>1</w:t>
                  </w:r>
                  <w:r>
                    <w:rPr>
                      <w:rFonts w:hAnsi="宋体" w:hint="eastAsia"/>
                      <w:spacing w:val="-2"/>
                      <w:kern w:val="28"/>
                      <w:szCs w:val="21"/>
                    </w:rPr>
                    <w:t>吨</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10</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5C64E2" w:rsidP="00CF4CA2">
                  <w:pPr>
                    <w:jc w:val="center"/>
                    <w:rPr>
                      <w:szCs w:val="21"/>
                    </w:rPr>
                  </w:pPr>
                  <w:r>
                    <w:rPr>
                      <w:rFonts w:hint="eastAsia"/>
                      <w:szCs w:val="21"/>
                    </w:rPr>
                    <w:t>氧化铝粉</w:t>
                  </w:r>
                </w:p>
              </w:tc>
              <w:tc>
                <w:tcPr>
                  <w:tcW w:w="1984" w:type="dxa"/>
                  <w:tcBorders>
                    <w:top w:val="single" w:sz="4" w:space="0" w:color="auto"/>
                    <w:left w:val="single" w:sz="4" w:space="0" w:color="auto"/>
                    <w:right w:val="single" w:sz="4" w:space="0" w:color="auto"/>
                  </w:tcBorders>
                  <w:vAlign w:val="center"/>
                </w:tcPr>
                <w:p w:rsidR="00EB2F3D" w:rsidRDefault="00540FF9" w:rsidP="00CF4CA2">
                  <w:pPr>
                    <w:jc w:val="center"/>
                    <w:rPr>
                      <w:szCs w:val="21"/>
                    </w:rPr>
                  </w:pPr>
                  <w:r>
                    <w:rPr>
                      <w:rFonts w:hint="eastAsia"/>
                      <w:szCs w:val="21"/>
                    </w:rPr>
                    <w:t>10</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F96247" w:rsidP="00E53B35">
                  <w:pPr>
                    <w:jc w:val="center"/>
                    <w:rPr>
                      <w:rFonts w:hAnsi="宋体"/>
                      <w:spacing w:val="-2"/>
                      <w:kern w:val="28"/>
                      <w:szCs w:val="21"/>
                    </w:rPr>
                  </w:pPr>
                  <w:r>
                    <w:rPr>
                      <w:rFonts w:hAnsi="宋体" w:hint="eastAsia"/>
                      <w:spacing w:val="-2"/>
                      <w:kern w:val="28"/>
                      <w:szCs w:val="21"/>
                    </w:rPr>
                    <w:t>外购，袋装</w:t>
                  </w:r>
                </w:p>
              </w:tc>
            </w:tr>
            <w:tr w:rsidR="00EB2F3D" w:rsidRPr="00F9036D" w:rsidTr="00DD30FA">
              <w:trPr>
                <w:trHeight w:val="340"/>
              </w:trPr>
              <w:tc>
                <w:tcPr>
                  <w:tcW w:w="453" w:type="dxa"/>
                  <w:tcBorders>
                    <w:top w:val="single" w:sz="4" w:space="0" w:color="auto"/>
                    <w:left w:val="single" w:sz="4" w:space="0" w:color="auto"/>
                    <w:right w:val="single" w:sz="4" w:space="0" w:color="auto"/>
                  </w:tcBorders>
                  <w:vAlign w:val="center"/>
                </w:tcPr>
                <w:p w:rsidR="00EB2F3D" w:rsidRPr="00F9036D" w:rsidRDefault="00EB2F3D" w:rsidP="00CF4CA2">
                  <w:pPr>
                    <w:jc w:val="center"/>
                    <w:rPr>
                      <w:szCs w:val="21"/>
                    </w:rPr>
                  </w:pPr>
                  <w:r>
                    <w:rPr>
                      <w:rFonts w:hint="eastAsia"/>
                      <w:szCs w:val="21"/>
                    </w:rPr>
                    <w:t>11</w:t>
                  </w:r>
                </w:p>
              </w:tc>
              <w:tc>
                <w:tcPr>
                  <w:tcW w:w="1091" w:type="dxa"/>
                  <w:vMerge/>
                  <w:tcBorders>
                    <w:left w:val="single" w:sz="4" w:space="0" w:color="auto"/>
                    <w:right w:val="single" w:sz="4" w:space="0" w:color="auto"/>
                  </w:tcBorders>
                  <w:vAlign w:val="center"/>
                </w:tcPr>
                <w:p w:rsidR="00EB2F3D" w:rsidRPr="00F9036D" w:rsidRDefault="00EB2F3D"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EB2F3D" w:rsidRDefault="005C64E2" w:rsidP="00CF4CA2">
                  <w:pPr>
                    <w:jc w:val="center"/>
                    <w:rPr>
                      <w:szCs w:val="21"/>
                    </w:rPr>
                  </w:pPr>
                  <w:r>
                    <w:rPr>
                      <w:rFonts w:hint="eastAsia"/>
                      <w:szCs w:val="21"/>
                    </w:rPr>
                    <w:t>氧化锆粉</w:t>
                  </w:r>
                </w:p>
              </w:tc>
              <w:tc>
                <w:tcPr>
                  <w:tcW w:w="1984" w:type="dxa"/>
                  <w:tcBorders>
                    <w:top w:val="single" w:sz="4" w:space="0" w:color="auto"/>
                    <w:left w:val="single" w:sz="4" w:space="0" w:color="auto"/>
                    <w:right w:val="single" w:sz="4" w:space="0" w:color="auto"/>
                  </w:tcBorders>
                  <w:vAlign w:val="center"/>
                </w:tcPr>
                <w:p w:rsidR="00EB2F3D" w:rsidRDefault="00540FF9" w:rsidP="00CF4CA2">
                  <w:pPr>
                    <w:jc w:val="center"/>
                    <w:rPr>
                      <w:szCs w:val="21"/>
                    </w:rPr>
                  </w:pPr>
                  <w:r>
                    <w:rPr>
                      <w:rFonts w:hint="eastAsia"/>
                      <w:szCs w:val="21"/>
                    </w:rPr>
                    <w:t>10</w:t>
                  </w:r>
                  <w:r>
                    <w:rPr>
                      <w:rFonts w:hint="eastAsia"/>
                      <w:szCs w:val="21"/>
                    </w:rPr>
                    <w:t>吨</w:t>
                  </w:r>
                </w:p>
              </w:tc>
              <w:tc>
                <w:tcPr>
                  <w:tcW w:w="2425" w:type="dxa"/>
                  <w:tcBorders>
                    <w:top w:val="single" w:sz="4" w:space="0" w:color="auto"/>
                    <w:left w:val="single" w:sz="4" w:space="0" w:color="auto"/>
                    <w:right w:val="single" w:sz="4" w:space="0" w:color="auto"/>
                  </w:tcBorders>
                  <w:vAlign w:val="center"/>
                </w:tcPr>
                <w:p w:rsidR="00EB2F3D" w:rsidRPr="00F9036D" w:rsidRDefault="00F96247" w:rsidP="00E53B35">
                  <w:pPr>
                    <w:jc w:val="center"/>
                    <w:rPr>
                      <w:rFonts w:hAnsi="宋体"/>
                      <w:spacing w:val="-2"/>
                      <w:kern w:val="28"/>
                      <w:szCs w:val="21"/>
                    </w:rPr>
                  </w:pPr>
                  <w:r>
                    <w:rPr>
                      <w:rFonts w:hAnsi="宋体" w:hint="eastAsia"/>
                      <w:spacing w:val="-2"/>
                      <w:kern w:val="28"/>
                      <w:szCs w:val="21"/>
                    </w:rPr>
                    <w:t>外购，袋装</w:t>
                  </w:r>
                </w:p>
              </w:tc>
            </w:tr>
            <w:tr w:rsidR="00B126B9" w:rsidRPr="00F9036D" w:rsidTr="00F9036D">
              <w:trPr>
                <w:trHeight w:val="340"/>
              </w:trPr>
              <w:tc>
                <w:tcPr>
                  <w:tcW w:w="7938" w:type="dxa"/>
                  <w:gridSpan w:val="5"/>
                  <w:tcBorders>
                    <w:top w:val="single" w:sz="4" w:space="0" w:color="auto"/>
                    <w:left w:val="single" w:sz="4" w:space="0" w:color="auto"/>
                    <w:right w:val="single" w:sz="4" w:space="0" w:color="auto"/>
                  </w:tcBorders>
                  <w:vAlign w:val="center"/>
                </w:tcPr>
                <w:p w:rsidR="00B126B9" w:rsidRPr="00F9036D" w:rsidRDefault="00B126B9" w:rsidP="00CF4CA2">
                  <w:pPr>
                    <w:jc w:val="center"/>
                    <w:rPr>
                      <w:b/>
                      <w:spacing w:val="-2"/>
                      <w:kern w:val="28"/>
                      <w:szCs w:val="21"/>
                    </w:rPr>
                  </w:pPr>
                  <w:r w:rsidRPr="00F9036D">
                    <w:rPr>
                      <w:rFonts w:hAnsi="宋体"/>
                      <w:b/>
                      <w:szCs w:val="21"/>
                    </w:rPr>
                    <w:t>能源消耗</w:t>
                  </w:r>
                </w:p>
              </w:tc>
            </w:tr>
            <w:tr w:rsidR="00B126B9" w:rsidRPr="00F9036D" w:rsidTr="00DD30FA">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B126B9" w:rsidRPr="00F9036D" w:rsidRDefault="00B126B9" w:rsidP="00CF4CA2">
                  <w:pPr>
                    <w:jc w:val="center"/>
                    <w:rPr>
                      <w:szCs w:val="21"/>
                    </w:rPr>
                  </w:pPr>
                  <w:r w:rsidRPr="00F9036D">
                    <w:rPr>
                      <w:szCs w:val="21"/>
                    </w:rPr>
                    <w:t>1</w:t>
                  </w:r>
                </w:p>
              </w:tc>
              <w:tc>
                <w:tcPr>
                  <w:tcW w:w="1091" w:type="dxa"/>
                  <w:vMerge w:val="restart"/>
                  <w:tcBorders>
                    <w:left w:val="single" w:sz="4" w:space="0" w:color="auto"/>
                    <w:right w:val="single" w:sz="4" w:space="0" w:color="auto"/>
                  </w:tcBorders>
                  <w:vAlign w:val="center"/>
                </w:tcPr>
                <w:p w:rsidR="00B126B9" w:rsidRPr="00F9036D" w:rsidRDefault="00B126B9" w:rsidP="00CF4CA2">
                  <w:pPr>
                    <w:jc w:val="center"/>
                    <w:rPr>
                      <w:szCs w:val="21"/>
                    </w:rPr>
                  </w:pPr>
                  <w:r w:rsidRPr="00F9036D">
                    <w:rPr>
                      <w:rFonts w:hAnsi="宋体"/>
                      <w:szCs w:val="21"/>
                    </w:rPr>
                    <w:t>能源消耗</w:t>
                  </w:r>
                </w:p>
              </w:tc>
              <w:tc>
                <w:tcPr>
                  <w:tcW w:w="1985" w:type="dxa"/>
                  <w:tcBorders>
                    <w:top w:val="single" w:sz="4" w:space="0" w:color="auto"/>
                    <w:left w:val="single" w:sz="4" w:space="0" w:color="auto"/>
                    <w:bottom w:val="single" w:sz="4" w:space="0" w:color="auto"/>
                    <w:right w:val="single" w:sz="4" w:space="0" w:color="auto"/>
                  </w:tcBorders>
                  <w:vAlign w:val="center"/>
                </w:tcPr>
                <w:p w:rsidR="00B126B9" w:rsidRPr="00F9036D" w:rsidRDefault="00B126B9" w:rsidP="00CF4CA2">
                  <w:pPr>
                    <w:jc w:val="center"/>
                    <w:rPr>
                      <w:szCs w:val="21"/>
                    </w:rPr>
                  </w:pPr>
                  <w:r w:rsidRPr="00F9036D">
                    <w:rPr>
                      <w:rFonts w:hAnsi="宋体"/>
                      <w:szCs w:val="21"/>
                    </w:rPr>
                    <w:t>水</w:t>
                  </w:r>
                  <w:r w:rsidRPr="00F9036D">
                    <w:rPr>
                      <w:szCs w:val="21"/>
                    </w:rPr>
                    <w:t>/ m</w:t>
                  </w:r>
                  <w:r w:rsidRPr="00F9036D">
                    <w:rPr>
                      <w:szCs w:val="21"/>
                      <w:vertAlign w:val="superscript"/>
                    </w:rPr>
                    <w:t>3</w:t>
                  </w:r>
                </w:p>
              </w:tc>
              <w:tc>
                <w:tcPr>
                  <w:tcW w:w="1984" w:type="dxa"/>
                  <w:tcBorders>
                    <w:top w:val="single" w:sz="4" w:space="0" w:color="auto"/>
                    <w:left w:val="single" w:sz="4" w:space="0" w:color="auto"/>
                    <w:bottom w:val="single" w:sz="4" w:space="0" w:color="auto"/>
                    <w:right w:val="single" w:sz="4" w:space="0" w:color="auto"/>
                  </w:tcBorders>
                  <w:vAlign w:val="center"/>
                </w:tcPr>
                <w:p w:rsidR="00B126B9" w:rsidRPr="008B0644" w:rsidRDefault="00A02629" w:rsidP="00CF4CA2">
                  <w:pPr>
                    <w:jc w:val="center"/>
                    <w:rPr>
                      <w:szCs w:val="21"/>
                    </w:rPr>
                  </w:pPr>
                  <w:r>
                    <w:rPr>
                      <w:rFonts w:hint="eastAsia"/>
                      <w:szCs w:val="21"/>
                    </w:rPr>
                    <w:t>750</w:t>
                  </w:r>
                </w:p>
              </w:tc>
              <w:tc>
                <w:tcPr>
                  <w:tcW w:w="2425" w:type="dxa"/>
                  <w:tcBorders>
                    <w:top w:val="single" w:sz="4" w:space="0" w:color="auto"/>
                    <w:left w:val="single" w:sz="4" w:space="0" w:color="auto"/>
                    <w:bottom w:val="single" w:sz="4" w:space="0" w:color="auto"/>
                    <w:right w:val="single" w:sz="4" w:space="0" w:color="auto"/>
                  </w:tcBorders>
                  <w:vAlign w:val="center"/>
                </w:tcPr>
                <w:p w:rsidR="00B126B9" w:rsidRPr="00F9036D" w:rsidRDefault="00B126B9" w:rsidP="00DD30FA">
                  <w:pPr>
                    <w:jc w:val="center"/>
                    <w:rPr>
                      <w:spacing w:val="-2"/>
                      <w:kern w:val="28"/>
                      <w:szCs w:val="21"/>
                    </w:rPr>
                  </w:pPr>
                  <w:r w:rsidRPr="00F9036D">
                    <w:rPr>
                      <w:rFonts w:hAnsi="宋体"/>
                      <w:szCs w:val="21"/>
                    </w:rPr>
                    <w:t>接供电管网</w:t>
                  </w:r>
                </w:p>
              </w:tc>
            </w:tr>
            <w:tr w:rsidR="00A02629" w:rsidRPr="00F9036D" w:rsidTr="00DD30FA">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A02629" w:rsidRPr="00F9036D" w:rsidRDefault="00A02629" w:rsidP="00CF4CA2">
                  <w:pPr>
                    <w:jc w:val="center"/>
                    <w:rPr>
                      <w:szCs w:val="21"/>
                    </w:rPr>
                  </w:pPr>
                  <w:r w:rsidRPr="00F9036D">
                    <w:rPr>
                      <w:szCs w:val="21"/>
                    </w:rPr>
                    <w:t>2</w:t>
                  </w:r>
                </w:p>
              </w:tc>
              <w:tc>
                <w:tcPr>
                  <w:tcW w:w="1091" w:type="dxa"/>
                  <w:vMerge/>
                  <w:tcBorders>
                    <w:left w:val="single" w:sz="4" w:space="0" w:color="auto"/>
                    <w:right w:val="single" w:sz="4" w:space="0" w:color="auto"/>
                  </w:tcBorders>
                  <w:vAlign w:val="center"/>
                </w:tcPr>
                <w:p w:rsidR="00A02629" w:rsidRPr="00F9036D" w:rsidRDefault="00A02629" w:rsidP="00CF4CA2">
                  <w:pPr>
                    <w:jc w:val="center"/>
                    <w:rPr>
                      <w:rFonts w:hAnsi="宋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02629" w:rsidRPr="00F9036D" w:rsidRDefault="00A02629" w:rsidP="00CF4CA2">
                  <w:pPr>
                    <w:jc w:val="center"/>
                    <w:rPr>
                      <w:rFonts w:hAnsi="宋体"/>
                      <w:szCs w:val="21"/>
                    </w:rPr>
                  </w:pPr>
                  <w:r w:rsidRPr="00F9036D">
                    <w:rPr>
                      <w:rFonts w:hAnsi="宋体"/>
                      <w:szCs w:val="21"/>
                    </w:rPr>
                    <w:t>电</w:t>
                  </w:r>
                  <w:r w:rsidRPr="00F9036D">
                    <w:rPr>
                      <w:szCs w:val="21"/>
                    </w:rPr>
                    <w:t>/kWh</w:t>
                  </w:r>
                </w:p>
              </w:tc>
              <w:tc>
                <w:tcPr>
                  <w:tcW w:w="1984" w:type="dxa"/>
                  <w:tcBorders>
                    <w:top w:val="single" w:sz="4" w:space="0" w:color="auto"/>
                    <w:left w:val="single" w:sz="4" w:space="0" w:color="auto"/>
                    <w:bottom w:val="single" w:sz="4" w:space="0" w:color="auto"/>
                    <w:right w:val="single" w:sz="4" w:space="0" w:color="auto"/>
                  </w:tcBorders>
                  <w:vAlign w:val="center"/>
                </w:tcPr>
                <w:p w:rsidR="00A02629" w:rsidRDefault="00A02629" w:rsidP="00CF4CA2">
                  <w:pPr>
                    <w:jc w:val="center"/>
                    <w:rPr>
                      <w:szCs w:val="21"/>
                    </w:rPr>
                  </w:pPr>
                  <w:r w:rsidRPr="008B0644">
                    <w:rPr>
                      <w:rFonts w:hint="eastAsia"/>
                      <w:szCs w:val="21"/>
                    </w:rPr>
                    <w:t>10</w:t>
                  </w:r>
                  <w:r w:rsidRPr="008B0644">
                    <w:rPr>
                      <w:szCs w:val="21"/>
                    </w:rPr>
                    <w:t>0</w:t>
                  </w:r>
                  <w:r w:rsidRPr="008B0644">
                    <w:rPr>
                      <w:rFonts w:hAnsi="宋体"/>
                      <w:szCs w:val="21"/>
                    </w:rPr>
                    <w:t>万</w:t>
                  </w:r>
                </w:p>
              </w:tc>
              <w:tc>
                <w:tcPr>
                  <w:tcW w:w="2425" w:type="dxa"/>
                  <w:tcBorders>
                    <w:top w:val="single" w:sz="4" w:space="0" w:color="auto"/>
                    <w:left w:val="single" w:sz="4" w:space="0" w:color="auto"/>
                    <w:bottom w:val="single" w:sz="4" w:space="0" w:color="auto"/>
                    <w:right w:val="single" w:sz="4" w:space="0" w:color="auto"/>
                  </w:tcBorders>
                  <w:vAlign w:val="center"/>
                </w:tcPr>
                <w:p w:rsidR="00A02629" w:rsidRPr="00F9036D" w:rsidRDefault="00A02629" w:rsidP="00DD30FA">
                  <w:pPr>
                    <w:jc w:val="center"/>
                    <w:rPr>
                      <w:rFonts w:hAnsi="宋体"/>
                      <w:szCs w:val="21"/>
                    </w:rPr>
                  </w:pPr>
                  <w:r w:rsidRPr="00F9036D">
                    <w:rPr>
                      <w:rFonts w:hAnsi="宋体"/>
                      <w:szCs w:val="21"/>
                    </w:rPr>
                    <w:t>接供水管网</w:t>
                  </w:r>
                </w:p>
              </w:tc>
            </w:tr>
            <w:tr w:rsidR="00A02629" w:rsidRPr="00F9036D" w:rsidTr="00DD30FA">
              <w:trPr>
                <w:trHeight w:val="340"/>
              </w:trPr>
              <w:tc>
                <w:tcPr>
                  <w:tcW w:w="453" w:type="dxa"/>
                  <w:tcBorders>
                    <w:top w:val="single" w:sz="4" w:space="0" w:color="auto"/>
                    <w:left w:val="single" w:sz="4" w:space="0" w:color="auto"/>
                    <w:bottom w:val="single" w:sz="4" w:space="0" w:color="auto"/>
                    <w:right w:val="single" w:sz="4" w:space="0" w:color="auto"/>
                  </w:tcBorders>
                  <w:vAlign w:val="center"/>
                </w:tcPr>
                <w:p w:rsidR="00A02629" w:rsidRPr="00F9036D" w:rsidRDefault="00A02629" w:rsidP="00CF4CA2">
                  <w:pPr>
                    <w:jc w:val="center"/>
                    <w:rPr>
                      <w:szCs w:val="21"/>
                    </w:rPr>
                  </w:pPr>
                  <w:r>
                    <w:rPr>
                      <w:rFonts w:hint="eastAsia"/>
                      <w:szCs w:val="21"/>
                    </w:rPr>
                    <w:t>3</w:t>
                  </w:r>
                </w:p>
              </w:tc>
              <w:tc>
                <w:tcPr>
                  <w:tcW w:w="1091" w:type="dxa"/>
                  <w:vMerge/>
                  <w:tcBorders>
                    <w:left w:val="single" w:sz="4" w:space="0" w:color="auto"/>
                    <w:right w:val="single" w:sz="4" w:space="0" w:color="auto"/>
                  </w:tcBorders>
                  <w:vAlign w:val="center"/>
                </w:tcPr>
                <w:p w:rsidR="00A02629" w:rsidRPr="00F9036D" w:rsidRDefault="00A02629"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02629" w:rsidRPr="00F9036D" w:rsidRDefault="00A02629" w:rsidP="00CF4CA2">
                  <w:pPr>
                    <w:jc w:val="center"/>
                    <w:rPr>
                      <w:szCs w:val="21"/>
                    </w:rPr>
                  </w:pPr>
                  <w:r>
                    <w:rPr>
                      <w:rFonts w:hint="eastAsia"/>
                      <w:szCs w:val="21"/>
                    </w:rPr>
                    <w:t>天然气</w:t>
                  </w:r>
                  <w:r>
                    <w:rPr>
                      <w:rFonts w:hint="eastAsia"/>
                      <w:szCs w:val="21"/>
                    </w:rPr>
                    <w:t>/m</w:t>
                  </w:r>
                  <w:r w:rsidRPr="00A02629">
                    <w:rPr>
                      <w:rFonts w:hint="eastAsia"/>
                      <w:szCs w:val="21"/>
                      <w:vertAlign w:val="superscript"/>
                    </w:rPr>
                    <w:t>3</w:t>
                  </w:r>
                </w:p>
              </w:tc>
              <w:tc>
                <w:tcPr>
                  <w:tcW w:w="1984" w:type="dxa"/>
                  <w:tcBorders>
                    <w:top w:val="single" w:sz="4" w:space="0" w:color="auto"/>
                    <w:left w:val="single" w:sz="4" w:space="0" w:color="auto"/>
                    <w:bottom w:val="single" w:sz="4" w:space="0" w:color="auto"/>
                    <w:right w:val="single" w:sz="4" w:space="0" w:color="auto"/>
                  </w:tcBorders>
                  <w:vAlign w:val="center"/>
                </w:tcPr>
                <w:p w:rsidR="00A02629" w:rsidRPr="008B0644" w:rsidRDefault="00A02629" w:rsidP="00CF4CA2">
                  <w:pPr>
                    <w:jc w:val="center"/>
                    <w:rPr>
                      <w:szCs w:val="21"/>
                    </w:rPr>
                  </w:pPr>
                  <w:r>
                    <w:rPr>
                      <w:rFonts w:hint="eastAsia"/>
                      <w:szCs w:val="21"/>
                    </w:rPr>
                    <w:t>16</w:t>
                  </w:r>
                  <w:r>
                    <w:rPr>
                      <w:rFonts w:hint="eastAsia"/>
                      <w:szCs w:val="21"/>
                    </w:rPr>
                    <w:t>万</w:t>
                  </w:r>
                </w:p>
              </w:tc>
              <w:tc>
                <w:tcPr>
                  <w:tcW w:w="2425" w:type="dxa"/>
                  <w:tcBorders>
                    <w:top w:val="single" w:sz="4" w:space="0" w:color="auto"/>
                    <w:left w:val="single" w:sz="4" w:space="0" w:color="auto"/>
                    <w:bottom w:val="single" w:sz="4" w:space="0" w:color="auto"/>
                    <w:right w:val="single" w:sz="4" w:space="0" w:color="auto"/>
                  </w:tcBorders>
                  <w:vAlign w:val="center"/>
                </w:tcPr>
                <w:p w:rsidR="00A02629" w:rsidRPr="00F9036D" w:rsidRDefault="00A02629" w:rsidP="00DD30FA">
                  <w:pPr>
                    <w:jc w:val="center"/>
                    <w:rPr>
                      <w:szCs w:val="21"/>
                    </w:rPr>
                  </w:pPr>
                  <w:r>
                    <w:rPr>
                      <w:rFonts w:hint="eastAsia"/>
                      <w:szCs w:val="21"/>
                    </w:rPr>
                    <w:t>接供气管网</w:t>
                  </w:r>
                </w:p>
              </w:tc>
            </w:tr>
          </w:tbl>
          <w:p w:rsidR="0053088E" w:rsidRPr="00B30F5A" w:rsidRDefault="0053088E" w:rsidP="0053088E">
            <w:pPr>
              <w:spacing w:line="360" w:lineRule="auto"/>
              <w:ind w:firstLineChars="200" w:firstLine="482"/>
              <w:jc w:val="center"/>
              <w:rPr>
                <w:b/>
                <w:sz w:val="24"/>
              </w:rPr>
            </w:pPr>
            <w:r w:rsidRPr="00B30F5A">
              <w:rPr>
                <w:b/>
                <w:sz w:val="24"/>
              </w:rPr>
              <w:t>表</w:t>
            </w:r>
            <w:r w:rsidR="00861D3F">
              <w:rPr>
                <w:rFonts w:hint="eastAsia"/>
                <w:b/>
                <w:sz w:val="24"/>
              </w:rPr>
              <w:t>2-</w:t>
            </w:r>
            <w:r w:rsidR="00F7337A">
              <w:rPr>
                <w:rFonts w:hint="eastAsia"/>
                <w:b/>
                <w:sz w:val="24"/>
              </w:rPr>
              <w:t>5</w:t>
            </w:r>
            <w:r w:rsidRPr="00B30F5A">
              <w:rPr>
                <w:b/>
                <w:sz w:val="24"/>
              </w:rPr>
              <w:t xml:space="preserve">  </w:t>
            </w:r>
            <w:r w:rsidRPr="00B30F5A">
              <w:rPr>
                <w:b/>
                <w:sz w:val="24"/>
              </w:rPr>
              <w:t>主要原辅材料理化性质一览表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249"/>
              <w:gridCol w:w="6156"/>
            </w:tblGrid>
            <w:tr w:rsidR="0053088E" w:rsidRPr="00B30F5A" w:rsidTr="00D84718">
              <w:trPr>
                <w:cantSplit/>
                <w:trHeight w:val="390"/>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pStyle w:val="afd"/>
                    <w:rPr>
                      <w:rFonts w:ascii="Times New Roman" w:eastAsia="宋体" w:hAnsi="Times New Roman"/>
                      <w:b/>
                      <w:bCs/>
                      <w:kern w:val="2"/>
                      <w:szCs w:val="21"/>
                    </w:rPr>
                  </w:pPr>
                  <w:r w:rsidRPr="00B30F5A">
                    <w:rPr>
                      <w:rFonts w:ascii="Times New Roman" w:eastAsia="宋体" w:hAnsi="Times New Roman"/>
                      <w:b/>
                      <w:bCs/>
                      <w:kern w:val="2"/>
                      <w:szCs w:val="21"/>
                    </w:rPr>
                    <w:t>序号</w:t>
                  </w:r>
                </w:p>
              </w:tc>
              <w:tc>
                <w:tcPr>
                  <w:tcW w:w="1249"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pStyle w:val="afd"/>
                    <w:rPr>
                      <w:rFonts w:ascii="Times New Roman" w:eastAsia="宋体" w:hAnsi="Times New Roman"/>
                      <w:b/>
                      <w:bCs/>
                      <w:szCs w:val="21"/>
                    </w:rPr>
                  </w:pPr>
                  <w:r w:rsidRPr="00B30F5A">
                    <w:rPr>
                      <w:rFonts w:ascii="Times New Roman" w:eastAsia="宋体" w:hAnsi="Times New Roman"/>
                      <w:b/>
                      <w:bCs/>
                      <w:szCs w:val="21"/>
                    </w:rPr>
                    <w:t>名称</w:t>
                  </w:r>
                </w:p>
              </w:tc>
              <w:tc>
                <w:tcPr>
                  <w:tcW w:w="6156"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jc w:val="center"/>
                    <w:rPr>
                      <w:b/>
                      <w:bCs/>
                      <w:szCs w:val="21"/>
                    </w:rPr>
                  </w:pPr>
                  <w:r w:rsidRPr="00B30F5A">
                    <w:rPr>
                      <w:b/>
                      <w:bCs/>
                      <w:szCs w:val="21"/>
                    </w:rPr>
                    <w:t>性质</w:t>
                  </w:r>
                </w:p>
              </w:tc>
            </w:tr>
            <w:tr w:rsidR="0053088E"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jc w:val="center"/>
                    <w:rPr>
                      <w:szCs w:val="21"/>
                    </w:rPr>
                  </w:pPr>
                  <w:r w:rsidRPr="00B30F5A">
                    <w:rPr>
                      <w:szCs w:val="21"/>
                    </w:rPr>
                    <w:t>1</w:t>
                  </w:r>
                </w:p>
              </w:tc>
              <w:tc>
                <w:tcPr>
                  <w:tcW w:w="1249"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tabs>
                      <w:tab w:val="left" w:pos="5760"/>
                    </w:tabs>
                    <w:snapToGrid w:val="0"/>
                    <w:jc w:val="center"/>
                    <w:rPr>
                      <w:szCs w:val="21"/>
                    </w:rPr>
                  </w:pPr>
                  <w:r>
                    <w:rPr>
                      <w:rFonts w:hint="eastAsia"/>
                      <w:szCs w:val="21"/>
                    </w:rPr>
                    <w:t>丙烯酸树脂</w:t>
                  </w:r>
                </w:p>
              </w:tc>
              <w:tc>
                <w:tcPr>
                  <w:tcW w:w="6156"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tabs>
                      <w:tab w:val="left" w:pos="5760"/>
                    </w:tabs>
                    <w:snapToGrid w:val="0"/>
                    <w:jc w:val="center"/>
                    <w:rPr>
                      <w:szCs w:val="21"/>
                    </w:rPr>
                  </w:pPr>
                  <w:r w:rsidRPr="000832DB">
                    <w:rPr>
                      <w:rFonts w:hint="eastAsia"/>
                      <w:szCs w:val="21"/>
                    </w:rPr>
                    <w:t>是由丙烯酸酯类和甲基丙烯酸酯类及其它烯属单体共聚制成的树脂，通过选用不同的树脂结构、不同的配方、生产工艺及溶剂组成，可合成不同类型、不同性能和不同应用场合的丙烯酸树脂，丙烯酸树脂根据结构和成膜机理的差异又可分为热塑性丙烯酸树脂和热固性丙烯酸树脂。</w:t>
                  </w:r>
                </w:p>
              </w:tc>
            </w:tr>
            <w:tr w:rsidR="0053088E"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jc w:val="center"/>
                    <w:rPr>
                      <w:szCs w:val="21"/>
                    </w:rPr>
                  </w:pPr>
                  <w:r w:rsidRPr="00B30F5A">
                    <w:rPr>
                      <w:szCs w:val="21"/>
                    </w:rPr>
                    <w:lastRenderedPageBreak/>
                    <w:t>2</w:t>
                  </w:r>
                </w:p>
              </w:tc>
              <w:tc>
                <w:tcPr>
                  <w:tcW w:w="1249"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tabs>
                      <w:tab w:val="left" w:pos="5760"/>
                    </w:tabs>
                    <w:snapToGrid w:val="0"/>
                    <w:jc w:val="center"/>
                    <w:rPr>
                      <w:szCs w:val="21"/>
                    </w:rPr>
                  </w:pPr>
                  <w:r>
                    <w:rPr>
                      <w:rFonts w:hint="eastAsia"/>
                      <w:szCs w:val="21"/>
                    </w:rPr>
                    <w:t>醋丁纤维素</w:t>
                  </w:r>
                </w:p>
              </w:tc>
              <w:tc>
                <w:tcPr>
                  <w:tcW w:w="6156"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tabs>
                      <w:tab w:val="left" w:pos="5760"/>
                    </w:tabs>
                    <w:snapToGrid w:val="0"/>
                    <w:jc w:val="center"/>
                    <w:rPr>
                      <w:szCs w:val="21"/>
                    </w:rPr>
                  </w:pPr>
                  <w:r w:rsidRPr="00457250">
                    <w:rPr>
                      <w:rFonts w:hint="eastAsia"/>
                      <w:szCs w:val="21"/>
                    </w:rPr>
                    <w:t>用于制作高透明度、耐候性好的塑料片基、薄膜和各种涂料的流平剂、成膜物质等。丁酰基含量增加则使其密度降低，溶解范围扩大。含乙酰基</w:t>
                  </w:r>
                  <w:r w:rsidRPr="00457250">
                    <w:rPr>
                      <w:rFonts w:hint="eastAsia"/>
                      <w:szCs w:val="21"/>
                    </w:rPr>
                    <w:t>12%</w:t>
                  </w:r>
                  <w:r w:rsidRPr="00457250">
                    <w:rPr>
                      <w:rFonts w:hint="eastAsia"/>
                      <w:szCs w:val="21"/>
                    </w:rPr>
                    <w:t>～</w:t>
                  </w:r>
                  <w:r w:rsidRPr="00457250">
                    <w:rPr>
                      <w:rFonts w:hint="eastAsia"/>
                      <w:szCs w:val="21"/>
                    </w:rPr>
                    <w:t>15%</w:t>
                  </w:r>
                  <w:r w:rsidRPr="00457250">
                    <w:rPr>
                      <w:rFonts w:hint="eastAsia"/>
                      <w:szCs w:val="21"/>
                    </w:rPr>
                    <w:t>，丁酰基</w:t>
                  </w:r>
                  <w:r w:rsidRPr="00457250">
                    <w:rPr>
                      <w:rFonts w:hint="eastAsia"/>
                      <w:szCs w:val="21"/>
                    </w:rPr>
                    <w:t>26%</w:t>
                  </w:r>
                  <w:r w:rsidRPr="00457250">
                    <w:rPr>
                      <w:rFonts w:hint="eastAsia"/>
                      <w:szCs w:val="21"/>
                    </w:rPr>
                    <w:t>～</w:t>
                  </w:r>
                  <w:r w:rsidRPr="00457250">
                    <w:rPr>
                      <w:rFonts w:hint="eastAsia"/>
                      <w:szCs w:val="21"/>
                    </w:rPr>
                    <w:t>29%</w:t>
                  </w:r>
                  <w:r w:rsidRPr="00457250">
                    <w:rPr>
                      <w:rFonts w:hint="eastAsia"/>
                      <w:szCs w:val="21"/>
                    </w:rPr>
                    <w:t>。透明或不透明粒料，质坚韧，耐候及耐寒性好。熔融温度</w:t>
                  </w:r>
                  <w:r w:rsidRPr="00457250">
                    <w:rPr>
                      <w:rFonts w:hint="eastAsia"/>
                      <w:szCs w:val="21"/>
                    </w:rPr>
                    <w:t>140</w:t>
                  </w:r>
                  <w:r w:rsidRPr="00457250">
                    <w:rPr>
                      <w:rFonts w:hint="eastAsia"/>
                      <w:szCs w:val="21"/>
                    </w:rPr>
                    <w:t>℃。密度</w:t>
                  </w:r>
                  <w:r w:rsidRPr="00457250">
                    <w:rPr>
                      <w:rFonts w:hint="eastAsia"/>
                      <w:szCs w:val="21"/>
                    </w:rPr>
                    <w:t>1.15</w:t>
                  </w:r>
                  <w:r w:rsidRPr="00457250">
                    <w:rPr>
                      <w:rFonts w:hint="eastAsia"/>
                      <w:szCs w:val="21"/>
                    </w:rPr>
                    <w:t>～</w:t>
                  </w:r>
                  <w:r w:rsidRPr="00457250">
                    <w:rPr>
                      <w:rFonts w:hint="eastAsia"/>
                      <w:szCs w:val="21"/>
                    </w:rPr>
                    <w:t>1.22g/cm3</w:t>
                  </w:r>
                  <w:r w:rsidRPr="00457250">
                    <w:rPr>
                      <w:rFonts w:hint="eastAsia"/>
                      <w:szCs w:val="21"/>
                    </w:rPr>
                    <w:t>。拉伸强度</w:t>
                  </w:r>
                  <w:r w:rsidRPr="00457250">
                    <w:rPr>
                      <w:rFonts w:hint="eastAsia"/>
                      <w:szCs w:val="21"/>
                    </w:rPr>
                    <w:t>14</w:t>
                  </w:r>
                  <w:r w:rsidRPr="00457250">
                    <w:rPr>
                      <w:rFonts w:hint="eastAsia"/>
                      <w:szCs w:val="21"/>
                    </w:rPr>
                    <w:t>～</w:t>
                  </w:r>
                  <w:r w:rsidRPr="00457250">
                    <w:rPr>
                      <w:rFonts w:hint="eastAsia"/>
                      <w:szCs w:val="21"/>
                    </w:rPr>
                    <w:t>52MPa</w:t>
                  </w:r>
                  <w:r w:rsidRPr="00457250">
                    <w:rPr>
                      <w:rFonts w:hint="eastAsia"/>
                      <w:szCs w:val="21"/>
                    </w:rPr>
                    <w:t>，弯曲模量</w:t>
                  </w:r>
                  <w:r w:rsidRPr="00457250">
                    <w:rPr>
                      <w:rFonts w:hint="eastAsia"/>
                      <w:szCs w:val="21"/>
                    </w:rPr>
                    <w:t>621</w:t>
                  </w:r>
                  <w:r w:rsidRPr="00457250">
                    <w:rPr>
                      <w:rFonts w:hint="eastAsia"/>
                      <w:szCs w:val="21"/>
                    </w:rPr>
                    <w:t>～</w:t>
                  </w:r>
                  <w:r w:rsidRPr="00457250">
                    <w:rPr>
                      <w:rFonts w:hint="eastAsia"/>
                      <w:szCs w:val="21"/>
                    </w:rPr>
                    <w:t>2070MPa</w:t>
                  </w:r>
                  <w:r w:rsidRPr="00457250">
                    <w:rPr>
                      <w:rFonts w:hint="eastAsia"/>
                      <w:szCs w:val="21"/>
                    </w:rPr>
                    <w:t>，悬臂梁缺口冲击强度</w:t>
                  </w:r>
                  <w:r w:rsidRPr="00457250">
                    <w:rPr>
                      <w:rFonts w:hint="eastAsia"/>
                      <w:szCs w:val="21"/>
                    </w:rPr>
                    <w:t>53</w:t>
                  </w:r>
                  <w:r w:rsidRPr="00457250">
                    <w:rPr>
                      <w:rFonts w:hint="eastAsia"/>
                      <w:szCs w:val="21"/>
                    </w:rPr>
                    <w:t>～</w:t>
                  </w:r>
                  <w:r w:rsidRPr="00457250">
                    <w:rPr>
                      <w:rFonts w:hint="eastAsia"/>
                      <w:szCs w:val="21"/>
                    </w:rPr>
                    <w:t>580J/m</w:t>
                  </w:r>
                  <w:r w:rsidRPr="00457250">
                    <w:rPr>
                      <w:rFonts w:hint="eastAsia"/>
                      <w:szCs w:val="21"/>
                    </w:rPr>
                    <w:t>，洛氏硬度</w:t>
                  </w:r>
                  <w:r w:rsidRPr="00457250">
                    <w:rPr>
                      <w:rFonts w:hint="eastAsia"/>
                      <w:szCs w:val="21"/>
                    </w:rPr>
                    <w:t>R31</w:t>
                  </w:r>
                  <w:r w:rsidRPr="00457250">
                    <w:rPr>
                      <w:rFonts w:hint="eastAsia"/>
                      <w:szCs w:val="21"/>
                    </w:rPr>
                    <w:t>～</w:t>
                  </w:r>
                  <w:r w:rsidRPr="00457250">
                    <w:rPr>
                      <w:rFonts w:hint="eastAsia"/>
                      <w:szCs w:val="21"/>
                    </w:rPr>
                    <w:t>116</w:t>
                  </w:r>
                  <w:r w:rsidRPr="00457250">
                    <w:rPr>
                      <w:rFonts w:hint="eastAsia"/>
                      <w:szCs w:val="21"/>
                    </w:rPr>
                    <w:t>。热变形温度</w:t>
                  </w:r>
                  <w:r w:rsidRPr="00457250">
                    <w:rPr>
                      <w:rFonts w:hint="eastAsia"/>
                      <w:szCs w:val="21"/>
                    </w:rPr>
                    <w:t>45</w:t>
                  </w:r>
                  <w:r w:rsidRPr="00457250">
                    <w:rPr>
                      <w:rFonts w:hint="eastAsia"/>
                      <w:szCs w:val="21"/>
                    </w:rPr>
                    <w:t>～</w:t>
                  </w:r>
                  <w:r w:rsidRPr="00457250">
                    <w:rPr>
                      <w:rFonts w:hint="eastAsia"/>
                      <w:szCs w:val="21"/>
                    </w:rPr>
                    <w:t>94</w:t>
                  </w:r>
                  <w:r w:rsidRPr="00457250">
                    <w:rPr>
                      <w:rFonts w:hint="eastAsia"/>
                      <w:szCs w:val="21"/>
                    </w:rPr>
                    <w:t>℃。</w:t>
                  </w:r>
                </w:p>
              </w:tc>
            </w:tr>
            <w:tr w:rsidR="0053088E"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jc w:val="center"/>
                    <w:rPr>
                      <w:szCs w:val="21"/>
                    </w:rPr>
                  </w:pPr>
                  <w:r w:rsidRPr="00B30F5A">
                    <w:rPr>
                      <w:szCs w:val="21"/>
                    </w:rPr>
                    <w:t>3</w:t>
                  </w:r>
                </w:p>
              </w:tc>
              <w:tc>
                <w:tcPr>
                  <w:tcW w:w="1249" w:type="dxa"/>
                  <w:tcBorders>
                    <w:top w:val="single" w:sz="4" w:space="0" w:color="auto"/>
                    <w:left w:val="single" w:sz="4" w:space="0" w:color="auto"/>
                    <w:bottom w:val="single" w:sz="4" w:space="0" w:color="auto"/>
                    <w:right w:val="single" w:sz="4" w:space="0" w:color="auto"/>
                  </w:tcBorders>
                  <w:vAlign w:val="center"/>
                </w:tcPr>
                <w:p w:rsidR="0053088E" w:rsidRDefault="0053088E" w:rsidP="00F46A01">
                  <w:pPr>
                    <w:tabs>
                      <w:tab w:val="left" w:pos="5760"/>
                    </w:tabs>
                    <w:snapToGrid w:val="0"/>
                    <w:jc w:val="center"/>
                    <w:rPr>
                      <w:szCs w:val="21"/>
                    </w:rPr>
                  </w:pPr>
                  <w:r>
                    <w:rPr>
                      <w:rFonts w:hint="eastAsia"/>
                      <w:szCs w:val="21"/>
                    </w:rPr>
                    <w:t>乙酯</w:t>
                  </w:r>
                </w:p>
              </w:tc>
              <w:tc>
                <w:tcPr>
                  <w:tcW w:w="6156" w:type="dxa"/>
                  <w:tcBorders>
                    <w:top w:val="single" w:sz="4" w:space="0" w:color="auto"/>
                    <w:left w:val="single" w:sz="4" w:space="0" w:color="auto"/>
                    <w:bottom w:val="single" w:sz="4" w:space="0" w:color="auto"/>
                    <w:right w:val="single" w:sz="4" w:space="0" w:color="auto"/>
                  </w:tcBorders>
                  <w:vAlign w:val="center"/>
                </w:tcPr>
                <w:p w:rsidR="0053088E" w:rsidRPr="001A05A3" w:rsidRDefault="0053088E" w:rsidP="00F46A01">
                  <w:pPr>
                    <w:tabs>
                      <w:tab w:val="left" w:pos="5760"/>
                    </w:tabs>
                    <w:snapToGrid w:val="0"/>
                    <w:jc w:val="center"/>
                    <w:rPr>
                      <w:szCs w:val="21"/>
                    </w:rPr>
                  </w:pPr>
                  <w:r w:rsidRPr="00457250">
                    <w:rPr>
                      <w:rFonts w:hint="eastAsia"/>
                      <w:szCs w:val="21"/>
                    </w:rPr>
                    <w:t>又名甲酸乙酯（蚁酸乙酯），分子式</w:t>
                  </w:r>
                  <w:r w:rsidRPr="00457250">
                    <w:rPr>
                      <w:rFonts w:hint="eastAsia"/>
                      <w:szCs w:val="21"/>
                    </w:rPr>
                    <w:t>C3H6O2</w:t>
                  </w:r>
                  <w:r w:rsidRPr="00457250">
                    <w:rPr>
                      <w:rFonts w:hint="eastAsia"/>
                      <w:szCs w:val="21"/>
                    </w:rPr>
                    <w:t>，无色或微黄色透明液体，有果子香味。易溶于水，可混溶于多数有机溶剂，禁忌氧化剂、还原剂、酸类、碱。相对密度（水</w:t>
                  </w:r>
                  <w:r w:rsidRPr="00457250">
                    <w:rPr>
                      <w:rFonts w:hint="eastAsia"/>
                      <w:szCs w:val="21"/>
                    </w:rPr>
                    <w:t>=1</w:t>
                  </w:r>
                  <w:r w:rsidRPr="00457250">
                    <w:rPr>
                      <w:rFonts w:hint="eastAsia"/>
                      <w:szCs w:val="21"/>
                    </w:rPr>
                    <w:t>）：</w:t>
                  </w:r>
                  <w:r w:rsidRPr="00457250">
                    <w:rPr>
                      <w:rFonts w:hint="eastAsia"/>
                      <w:szCs w:val="21"/>
                    </w:rPr>
                    <w:t>0.9236g/cm</w:t>
                  </w:r>
                  <w:r w:rsidRPr="00457250">
                    <w:rPr>
                      <w:rFonts w:hint="eastAsia"/>
                      <w:szCs w:val="21"/>
                    </w:rPr>
                    <w:t>³，沸点：</w:t>
                  </w:r>
                  <w:r w:rsidRPr="00457250">
                    <w:rPr>
                      <w:rFonts w:hint="eastAsia"/>
                      <w:szCs w:val="21"/>
                    </w:rPr>
                    <w:t>54.3</w:t>
                  </w:r>
                  <w:r w:rsidRPr="00457250">
                    <w:rPr>
                      <w:rFonts w:hint="eastAsia"/>
                      <w:szCs w:val="21"/>
                    </w:rPr>
                    <w:t>℃，熔点</w:t>
                  </w:r>
                  <w:r w:rsidRPr="00457250">
                    <w:rPr>
                      <w:rFonts w:hint="eastAsia"/>
                      <w:szCs w:val="21"/>
                    </w:rPr>
                    <w:t>-80.5</w:t>
                  </w:r>
                  <w:r w:rsidRPr="00457250">
                    <w:rPr>
                      <w:rFonts w:hint="eastAsia"/>
                      <w:szCs w:val="21"/>
                    </w:rPr>
                    <w:t>℃，闪点</w:t>
                  </w:r>
                  <w:r w:rsidRPr="00457250">
                    <w:rPr>
                      <w:rFonts w:hint="eastAsia"/>
                      <w:szCs w:val="21"/>
                    </w:rPr>
                    <w:t>-4</w:t>
                  </w:r>
                  <w:r w:rsidRPr="00457250">
                    <w:rPr>
                      <w:rFonts w:hint="eastAsia"/>
                      <w:szCs w:val="21"/>
                    </w:rPr>
                    <w:t>℃，引燃点</w:t>
                  </w:r>
                  <w:r w:rsidRPr="00457250">
                    <w:rPr>
                      <w:rFonts w:hint="eastAsia"/>
                      <w:szCs w:val="21"/>
                    </w:rPr>
                    <w:t>295</w:t>
                  </w:r>
                  <w:r w:rsidRPr="00457250">
                    <w:rPr>
                      <w:rFonts w:hint="eastAsia"/>
                      <w:szCs w:val="21"/>
                    </w:rPr>
                    <w:t>℃，反应性：中性</w:t>
                  </w:r>
                </w:p>
              </w:tc>
            </w:tr>
            <w:tr w:rsidR="0053088E"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jc w:val="center"/>
                    <w:rPr>
                      <w:szCs w:val="21"/>
                    </w:rPr>
                  </w:pPr>
                  <w:r w:rsidRPr="00B30F5A">
                    <w:rPr>
                      <w:szCs w:val="21"/>
                    </w:rPr>
                    <w:t>4</w:t>
                  </w:r>
                </w:p>
              </w:tc>
              <w:tc>
                <w:tcPr>
                  <w:tcW w:w="1249"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tabs>
                      <w:tab w:val="left" w:pos="5760"/>
                    </w:tabs>
                    <w:snapToGrid w:val="0"/>
                    <w:jc w:val="center"/>
                    <w:rPr>
                      <w:szCs w:val="21"/>
                    </w:rPr>
                  </w:pPr>
                  <w:r>
                    <w:rPr>
                      <w:rFonts w:hint="eastAsia"/>
                      <w:szCs w:val="21"/>
                    </w:rPr>
                    <w:t>聚氨酯丙烯酸酯</w:t>
                  </w:r>
                </w:p>
              </w:tc>
              <w:tc>
                <w:tcPr>
                  <w:tcW w:w="6156"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tabs>
                      <w:tab w:val="left" w:pos="5760"/>
                    </w:tabs>
                    <w:snapToGrid w:val="0"/>
                    <w:jc w:val="center"/>
                    <w:rPr>
                      <w:szCs w:val="21"/>
                    </w:rPr>
                  </w:pPr>
                  <w:r w:rsidRPr="00194573">
                    <w:rPr>
                      <w:szCs w:val="21"/>
                    </w:rPr>
                    <w:t>聚氨酯丙烯酸酯（</w:t>
                  </w:r>
                  <w:r w:rsidRPr="00194573">
                    <w:rPr>
                      <w:szCs w:val="21"/>
                    </w:rPr>
                    <w:t>PUA</w:t>
                  </w:r>
                  <w:r w:rsidRPr="00194573">
                    <w:rPr>
                      <w:szCs w:val="21"/>
                    </w:rPr>
                    <w:t>）的分子中含有</w:t>
                  </w:r>
                  <w:hyperlink r:id="rId19" w:tgtFrame="_blank" w:history="1">
                    <w:r w:rsidRPr="00194573">
                      <w:rPr>
                        <w:szCs w:val="21"/>
                      </w:rPr>
                      <w:t>丙烯酸</w:t>
                    </w:r>
                  </w:hyperlink>
                  <w:r w:rsidRPr="00194573">
                    <w:rPr>
                      <w:szCs w:val="21"/>
                    </w:rPr>
                    <w:t>官能团和氨基甲酸酯键，固化后的胶黏剂具有</w:t>
                  </w:r>
                  <w:hyperlink r:id="rId20" w:tgtFrame="_blank" w:history="1">
                    <w:r w:rsidRPr="00194573">
                      <w:rPr>
                        <w:szCs w:val="21"/>
                      </w:rPr>
                      <w:t>聚氨酯</w:t>
                    </w:r>
                  </w:hyperlink>
                  <w:r w:rsidRPr="00194573">
                    <w:rPr>
                      <w:szCs w:val="21"/>
                    </w:rPr>
                    <w:t>的高</w:t>
                  </w:r>
                  <w:hyperlink r:id="rId21" w:tgtFrame="_blank" w:history="1">
                    <w:r w:rsidRPr="00194573">
                      <w:rPr>
                        <w:szCs w:val="21"/>
                      </w:rPr>
                      <w:t>耐磨性</w:t>
                    </w:r>
                  </w:hyperlink>
                  <w:r w:rsidRPr="00194573">
                    <w:rPr>
                      <w:szCs w:val="21"/>
                    </w:rPr>
                    <w:t>、</w:t>
                  </w:r>
                  <w:hyperlink r:id="rId22" w:tgtFrame="_blank" w:history="1">
                    <w:r w:rsidRPr="00194573">
                      <w:rPr>
                        <w:szCs w:val="21"/>
                      </w:rPr>
                      <w:t>粘附力</w:t>
                    </w:r>
                  </w:hyperlink>
                  <w:r w:rsidRPr="00194573">
                    <w:rPr>
                      <w:szCs w:val="21"/>
                    </w:rPr>
                    <w:t>、柔韧性、高</w:t>
                  </w:r>
                  <w:hyperlink r:id="rId23" w:tgtFrame="_blank" w:history="1">
                    <w:r w:rsidRPr="00194573">
                      <w:rPr>
                        <w:szCs w:val="21"/>
                      </w:rPr>
                      <w:t>剥离强度</w:t>
                    </w:r>
                  </w:hyperlink>
                  <w:r w:rsidRPr="00194573">
                    <w:rPr>
                      <w:szCs w:val="21"/>
                    </w:rPr>
                    <w:t>和优良的耐低温性能以及</w:t>
                  </w:r>
                  <w:hyperlink r:id="rId24" w:tgtFrame="_blank" w:history="1">
                    <w:r w:rsidRPr="00194573">
                      <w:rPr>
                        <w:szCs w:val="21"/>
                      </w:rPr>
                      <w:t>聚丙烯酸酯</w:t>
                    </w:r>
                  </w:hyperlink>
                  <w:r w:rsidRPr="00194573">
                    <w:rPr>
                      <w:szCs w:val="21"/>
                    </w:rPr>
                    <w:t>卓越的光学性能和</w:t>
                  </w:r>
                  <w:hyperlink r:id="rId25" w:tgtFrame="_blank" w:history="1">
                    <w:r w:rsidRPr="00194573">
                      <w:rPr>
                        <w:szCs w:val="21"/>
                      </w:rPr>
                      <w:t>耐候性</w:t>
                    </w:r>
                  </w:hyperlink>
                  <w:r w:rsidRPr="00194573">
                    <w:rPr>
                      <w:szCs w:val="21"/>
                    </w:rPr>
                    <w:t>，是一种综合性能优良的辐射固化材料。</w:t>
                  </w:r>
                  <w:r w:rsidRPr="00194573">
                    <w:rPr>
                      <w:rFonts w:hint="eastAsia"/>
                      <w:szCs w:val="21"/>
                    </w:rPr>
                    <w:t>涂膜具有优良的耐化学性能和耐高低温性能。涂膜对难以粘接的基材，如塑料，有较佳的附着力。</w:t>
                  </w:r>
                </w:p>
              </w:tc>
            </w:tr>
            <w:tr w:rsidR="0053088E"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jc w:val="center"/>
                    <w:rPr>
                      <w:szCs w:val="21"/>
                    </w:rPr>
                  </w:pPr>
                  <w:r w:rsidRPr="00B30F5A">
                    <w:rPr>
                      <w:szCs w:val="21"/>
                    </w:rPr>
                    <w:t>5</w:t>
                  </w:r>
                </w:p>
              </w:tc>
              <w:tc>
                <w:tcPr>
                  <w:tcW w:w="1249"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jc w:val="center"/>
                    <w:rPr>
                      <w:szCs w:val="21"/>
                    </w:rPr>
                  </w:pPr>
                  <w:r>
                    <w:rPr>
                      <w:rFonts w:hint="eastAsia"/>
                      <w:szCs w:val="21"/>
                    </w:rPr>
                    <w:t>乙酸乙酯</w:t>
                  </w:r>
                </w:p>
              </w:tc>
              <w:tc>
                <w:tcPr>
                  <w:tcW w:w="6156" w:type="dxa"/>
                  <w:tcBorders>
                    <w:top w:val="single" w:sz="4" w:space="0" w:color="auto"/>
                    <w:left w:val="single" w:sz="4" w:space="0" w:color="auto"/>
                    <w:bottom w:val="single" w:sz="4" w:space="0" w:color="auto"/>
                    <w:right w:val="single" w:sz="4" w:space="0" w:color="auto"/>
                  </w:tcBorders>
                  <w:vAlign w:val="center"/>
                </w:tcPr>
                <w:p w:rsidR="0053088E" w:rsidRPr="00B30F5A" w:rsidRDefault="0053088E" w:rsidP="00F46A01">
                  <w:pPr>
                    <w:tabs>
                      <w:tab w:val="left" w:pos="5760"/>
                    </w:tabs>
                    <w:snapToGrid w:val="0"/>
                    <w:jc w:val="center"/>
                    <w:rPr>
                      <w:szCs w:val="21"/>
                    </w:rPr>
                  </w:pPr>
                  <w:r w:rsidRPr="00BA551D">
                    <w:rPr>
                      <w:rFonts w:hint="eastAsia"/>
                      <w:szCs w:val="21"/>
                    </w:rPr>
                    <w:t>又称醋酸乙酯，低毒性，有甜味，浓度较高时有刺激性气味，易挥发，是一种用途广泛的精细化工产品。具有优异的溶解性、快干性，用途广泛，是一种重要的有机化工原料和工业溶剂。乙酸乙酯对空气敏感，吸收水分缓慢水解而呈酸性。乙酸乙酯溶水</w:t>
                  </w:r>
                  <w:r w:rsidRPr="00BA551D">
                    <w:rPr>
                      <w:rFonts w:hint="eastAsia"/>
                      <w:szCs w:val="21"/>
                    </w:rPr>
                    <w:t>(10%ml/ml)</w:t>
                  </w:r>
                  <w:r w:rsidRPr="00BA551D">
                    <w:rPr>
                      <w:rFonts w:hint="eastAsia"/>
                      <w:szCs w:val="21"/>
                    </w:rPr>
                    <w:t>；能与氯仿、乙醇、丙酮和乙醚混溶；能溶解某些金属盐类（如氯化锂、氯化钴、氯化锌、氯化铁等）反应。无色澄清液体。有强烈的醚似的气味，清灵、微带果香的酒香，易扩散，不持久。易燃，相对密度（空气</w:t>
                  </w:r>
                  <w:r w:rsidRPr="00BA551D">
                    <w:rPr>
                      <w:rFonts w:hint="eastAsia"/>
                      <w:szCs w:val="21"/>
                    </w:rPr>
                    <w:t>=1</w:t>
                  </w:r>
                  <w:r w:rsidRPr="00BA551D">
                    <w:rPr>
                      <w:rFonts w:hint="eastAsia"/>
                      <w:szCs w:val="21"/>
                    </w:rPr>
                    <w:t>）：</w:t>
                  </w:r>
                  <w:r w:rsidRPr="00BA551D">
                    <w:rPr>
                      <w:rFonts w:hint="eastAsia"/>
                      <w:szCs w:val="21"/>
                    </w:rPr>
                    <w:t>3.04</w:t>
                  </w:r>
                  <w:r w:rsidRPr="00BA551D">
                    <w:rPr>
                      <w:rFonts w:hint="eastAsia"/>
                      <w:szCs w:val="21"/>
                    </w:rPr>
                    <w:t>，沸点：</w:t>
                  </w:r>
                  <w:r w:rsidRPr="00BA551D">
                    <w:rPr>
                      <w:rFonts w:hint="eastAsia"/>
                      <w:szCs w:val="21"/>
                    </w:rPr>
                    <w:t>77.2</w:t>
                  </w:r>
                  <w:r w:rsidRPr="00BA551D">
                    <w:rPr>
                      <w:rFonts w:hint="eastAsia"/>
                      <w:szCs w:val="21"/>
                    </w:rPr>
                    <w:t>，熔点（℃）：</w:t>
                  </w:r>
                  <w:r w:rsidRPr="00BA551D">
                    <w:rPr>
                      <w:rFonts w:hint="eastAsia"/>
                      <w:szCs w:val="21"/>
                    </w:rPr>
                    <w:t>-83.6</w:t>
                  </w:r>
                  <w:r w:rsidRPr="00BA551D">
                    <w:rPr>
                      <w:rFonts w:hint="eastAsia"/>
                      <w:szCs w:val="21"/>
                    </w:rPr>
                    <w:t>，微溶于水，溶于醇、酮、醚、氯仿等多数有机溶剂。</w:t>
                  </w:r>
                </w:p>
              </w:tc>
            </w:tr>
            <w:tr w:rsidR="00D84718"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D84718" w:rsidRPr="00B30F5A" w:rsidRDefault="00D84718" w:rsidP="00F46A01">
                  <w:pPr>
                    <w:jc w:val="center"/>
                    <w:rPr>
                      <w:szCs w:val="21"/>
                    </w:rPr>
                  </w:pPr>
                  <w:r>
                    <w:rPr>
                      <w:rFonts w:hint="eastAsia"/>
                      <w:szCs w:val="21"/>
                    </w:rPr>
                    <w:t>6</w:t>
                  </w:r>
                </w:p>
              </w:tc>
              <w:tc>
                <w:tcPr>
                  <w:tcW w:w="1249" w:type="dxa"/>
                  <w:tcBorders>
                    <w:top w:val="single" w:sz="4" w:space="0" w:color="auto"/>
                    <w:left w:val="single" w:sz="4" w:space="0" w:color="auto"/>
                    <w:bottom w:val="single" w:sz="4" w:space="0" w:color="auto"/>
                    <w:right w:val="single" w:sz="4" w:space="0" w:color="auto"/>
                  </w:tcBorders>
                  <w:vAlign w:val="center"/>
                </w:tcPr>
                <w:p w:rsidR="00D84718" w:rsidRPr="00F9036D" w:rsidRDefault="00D84718" w:rsidP="007F2E2F">
                  <w:pPr>
                    <w:jc w:val="center"/>
                    <w:rPr>
                      <w:color w:val="000000"/>
                    </w:rPr>
                  </w:pPr>
                  <w:r w:rsidRPr="00F9036D">
                    <w:rPr>
                      <w:rFonts w:hAnsi="宋体"/>
                      <w:color w:val="000000"/>
                    </w:rPr>
                    <w:t>热固性</w:t>
                  </w:r>
                </w:p>
                <w:p w:rsidR="00D84718" w:rsidRPr="00F9036D" w:rsidRDefault="00D84718" w:rsidP="007F2E2F">
                  <w:pPr>
                    <w:jc w:val="center"/>
                    <w:rPr>
                      <w:color w:val="000000"/>
                    </w:rPr>
                  </w:pPr>
                  <w:r w:rsidRPr="00F9036D">
                    <w:rPr>
                      <w:rFonts w:hAnsi="宋体"/>
                      <w:color w:val="000000"/>
                    </w:rPr>
                    <w:t>树脂粉末</w:t>
                  </w:r>
                </w:p>
              </w:tc>
              <w:tc>
                <w:tcPr>
                  <w:tcW w:w="6156" w:type="dxa"/>
                  <w:tcBorders>
                    <w:top w:val="single" w:sz="4" w:space="0" w:color="auto"/>
                    <w:left w:val="single" w:sz="4" w:space="0" w:color="auto"/>
                    <w:bottom w:val="single" w:sz="4" w:space="0" w:color="auto"/>
                    <w:right w:val="single" w:sz="4" w:space="0" w:color="auto"/>
                  </w:tcBorders>
                  <w:vAlign w:val="center"/>
                </w:tcPr>
                <w:p w:rsidR="00D84718" w:rsidRPr="00F9036D" w:rsidRDefault="00D84718" w:rsidP="007F2E2F">
                  <w:pPr>
                    <w:widowControl/>
                    <w:rPr>
                      <w:color w:val="000000"/>
                      <w:szCs w:val="21"/>
                    </w:rPr>
                  </w:pPr>
                  <w:r w:rsidRPr="00F9036D">
                    <w:rPr>
                      <w:rFonts w:hAnsi="宋体"/>
                      <w:color w:val="000000"/>
                      <w:szCs w:val="21"/>
                    </w:rPr>
                    <w:t>一种具有耐腐蚀性和坚韧性的热固性树脂粉末涂料，不燃、不爆，无毒、无害，由</w:t>
                  </w:r>
                  <w:r w:rsidRPr="00F9036D">
                    <w:rPr>
                      <w:rFonts w:hAnsi="宋体"/>
                      <w:color w:val="000000"/>
                    </w:rPr>
                    <w:t>环氧</w:t>
                  </w:r>
                  <w:r w:rsidRPr="00F9036D">
                    <w:rPr>
                      <w:rFonts w:hAnsi="宋体"/>
                      <w:color w:val="000000"/>
                      <w:szCs w:val="21"/>
                    </w:rPr>
                    <w:t>树脂、聚酯树脂、颜填料、固化剂和助剂组成。比重：</w:t>
                  </w:r>
                  <w:r w:rsidRPr="00F9036D">
                    <w:rPr>
                      <w:color w:val="000000"/>
                      <w:szCs w:val="21"/>
                    </w:rPr>
                    <w:t>1.7~1.8</w:t>
                  </w:r>
                </w:p>
                <w:p w:rsidR="00D84718" w:rsidRPr="00F9036D" w:rsidRDefault="00D84718" w:rsidP="007F2E2F">
                  <w:pPr>
                    <w:widowControl/>
                    <w:rPr>
                      <w:color w:val="000000"/>
                      <w:szCs w:val="21"/>
                    </w:rPr>
                  </w:pPr>
                  <w:r w:rsidRPr="00F9036D">
                    <w:rPr>
                      <w:rFonts w:hAnsi="宋体"/>
                      <w:color w:val="000000"/>
                      <w:szCs w:val="21"/>
                    </w:rPr>
                    <w:t>固化条件：</w:t>
                  </w:r>
                  <w:r w:rsidRPr="00F9036D">
                    <w:rPr>
                      <w:color w:val="000000"/>
                      <w:szCs w:val="21"/>
                    </w:rPr>
                    <w:t>180</w:t>
                  </w:r>
                  <w:r w:rsidRPr="00F9036D">
                    <w:rPr>
                      <w:rFonts w:hAnsi="宋体"/>
                      <w:color w:val="000000"/>
                      <w:szCs w:val="21"/>
                    </w:rPr>
                    <w:t>℃（工件温度）下</w:t>
                  </w:r>
                  <w:r w:rsidRPr="00F9036D">
                    <w:rPr>
                      <w:color w:val="000000"/>
                      <w:szCs w:val="21"/>
                    </w:rPr>
                    <w:t>15</w:t>
                  </w:r>
                  <w:r w:rsidRPr="00F9036D">
                    <w:rPr>
                      <w:rFonts w:hAnsi="宋体"/>
                      <w:color w:val="000000"/>
                      <w:szCs w:val="21"/>
                    </w:rPr>
                    <w:t>分钟即固化。分解温度：</w:t>
                  </w:r>
                  <w:r w:rsidRPr="00F9036D">
                    <w:rPr>
                      <w:color w:val="000000"/>
                      <w:szCs w:val="21"/>
                    </w:rPr>
                    <w:t>260</w:t>
                  </w:r>
                  <w:r w:rsidRPr="00F9036D">
                    <w:rPr>
                      <w:rFonts w:hAnsi="宋体"/>
                      <w:color w:val="000000"/>
                      <w:szCs w:val="21"/>
                    </w:rPr>
                    <w:t>℃</w:t>
                  </w:r>
                  <w:r w:rsidRPr="00F9036D">
                    <w:rPr>
                      <w:color w:val="000000"/>
                      <w:szCs w:val="21"/>
                    </w:rPr>
                    <w:t>~440</w:t>
                  </w:r>
                  <w:r w:rsidRPr="00F9036D">
                    <w:rPr>
                      <w:rFonts w:hAnsi="宋体"/>
                      <w:color w:val="000000"/>
                      <w:szCs w:val="21"/>
                    </w:rPr>
                    <w:t>℃。</w:t>
                  </w:r>
                </w:p>
                <w:p w:rsidR="00D84718" w:rsidRPr="00F9036D" w:rsidRDefault="00D84718" w:rsidP="007F2E2F">
                  <w:pPr>
                    <w:widowControl/>
                    <w:rPr>
                      <w:color w:val="000000"/>
                      <w:szCs w:val="21"/>
                    </w:rPr>
                  </w:pPr>
                  <w:r w:rsidRPr="00F9036D">
                    <w:rPr>
                      <w:rFonts w:hAnsi="宋体"/>
                      <w:color w:val="000000"/>
                      <w:szCs w:val="21"/>
                    </w:rPr>
                    <w:t>主要成分表：</w:t>
                  </w:r>
                </w:p>
                <w:p w:rsidR="00D84718" w:rsidRPr="00F9036D" w:rsidRDefault="00D84718" w:rsidP="007F2E2F">
                  <w:pPr>
                    <w:widowControl/>
                    <w:rPr>
                      <w:color w:val="000000"/>
                      <w:szCs w:val="21"/>
                    </w:rPr>
                  </w:pPr>
                  <w:r w:rsidRPr="00F9036D">
                    <w:rPr>
                      <w:rFonts w:hAnsi="宋体"/>
                      <w:color w:val="000000"/>
                    </w:rPr>
                    <w:t>环氧</w:t>
                  </w:r>
                  <w:r w:rsidRPr="00F9036D">
                    <w:rPr>
                      <w:rFonts w:hAnsi="宋体"/>
                      <w:color w:val="000000"/>
                      <w:szCs w:val="21"/>
                    </w:rPr>
                    <w:t>树脂</w:t>
                  </w:r>
                  <w:r w:rsidRPr="00F9036D">
                    <w:rPr>
                      <w:color w:val="000000"/>
                      <w:szCs w:val="21"/>
                    </w:rPr>
                    <w:t>604</w:t>
                  </w:r>
                  <w:r w:rsidRPr="00F9036D">
                    <w:rPr>
                      <w:rFonts w:hAnsi="宋体"/>
                      <w:color w:val="000000"/>
                      <w:szCs w:val="21"/>
                    </w:rPr>
                    <w:t>型号：</w:t>
                  </w:r>
                  <w:r w:rsidRPr="00F9036D">
                    <w:rPr>
                      <w:color w:val="000000"/>
                      <w:szCs w:val="21"/>
                    </w:rPr>
                    <w:t>27%</w:t>
                  </w:r>
                  <w:r w:rsidRPr="00F9036D">
                    <w:rPr>
                      <w:rFonts w:hAnsi="宋体"/>
                      <w:color w:val="000000"/>
                      <w:szCs w:val="21"/>
                    </w:rPr>
                    <w:t>，聚酯树脂</w:t>
                  </w:r>
                  <w:r w:rsidRPr="00F9036D">
                    <w:rPr>
                      <w:color w:val="000000"/>
                      <w:szCs w:val="21"/>
                    </w:rPr>
                    <w:t>905</w:t>
                  </w:r>
                  <w:r w:rsidRPr="00F9036D">
                    <w:rPr>
                      <w:rFonts w:hAnsi="宋体"/>
                      <w:color w:val="000000"/>
                      <w:szCs w:val="21"/>
                    </w:rPr>
                    <w:t>型号：</w:t>
                  </w:r>
                  <w:r w:rsidRPr="00F9036D">
                    <w:rPr>
                      <w:color w:val="000000"/>
                      <w:szCs w:val="21"/>
                    </w:rPr>
                    <w:t>28%</w:t>
                  </w:r>
                  <w:r w:rsidRPr="00F9036D">
                    <w:rPr>
                      <w:rFonts w:hAnsi="宋体"/>
                      <w:color w:val="000000"/>
                      <w:szCs w:val="21"/>
                    </w:rPr>
                    <w:t>，钛白粉：</w:t>
                  </w:r>
                  <w:r w:rsidRPr="00F9036D">
                    <w:rPr>
                      <w:color w:val="000000"/>
                      <w:szCs w:val="21"/>
                    </w:rPr>
                    <w:t>904</w:t>
                  </w:r>
                  <w:r w:rsidRPr="00F9036D">
                    <w:rPr>
                      <w:rFonts w:hAnsi="宋体"/>
                      <w:color w:val="000000"/>
                      <w:szCs w:val="21"/>
                    </w:rPr>
                    <w:t>型号</w:t>
                  </w:r>
                  <w:r w:rsidRPr="00F9036D">
                    <w:rPr>
                      <w:color w:val="000000"/>
                      <w:szCs w:val="21"/>
                    </w:rPr>
                    <w:t>15%</w:t>
                  </w:r>
                  <w:r w:rsidRPr="00F9036D">
                    <w:rPr>
                      <w:rFonts w:hAnsi="宋体"/>
                      <w:color w:val="000000"/>
                      <w:szCs w:val="21"/>
                    </w:rPr>
                    <w:t>，硫酸钡：</w:t>
                  </w:r>
                  <w:r w:rsidRPr="00F9036D">
                    <w:rPr>
                      <w:color w:val="000000"/>
                      <w:szCs w:val="21"/>
                    </w:rPr>
                    <w:t>26%</w:t>
                  </w:r>
                  <w:r w:rsidRPr="00F9036D">
                    <w:rPr>
                      <w:rFonts w:hAnsi="宋体"/>
                      <w:color w:val="000000"/>
                      <w:szCs w:val="21"/>
                    </w:rPr>
                    <w:t>，颜料：</w:t>
                  </w:r>
                  <w:r w:rsidRPr="00F9036D">
                    <w:rPr>
                      <w:color w:val="000000"/>
                      <w:szCs w:val="21"/>
                    </w:rPr>
                    <w:t>3.5%</w:t>
                  </w:r>
                  <w:r w:rsidRPr="00F9036D">
                    <w:rPr>
                      <w:rFonts w:hAnsi="宋体"/>
                      <w:color w:val="000000"/>
                      <w:szCs w:val="21"/>
                    </w:rPr>
                    <w:t>，桔纹剂：</w:t>
                  </w:r>
                  <w:r w:rsidRPr="00F9036D">
                    <w:rPr>
                      <w:color w:val="000000"/>
                      <w:szCs w:val="21"/>
                    </w:rPr>
                    <w:t>0.5%</w:t>
                  </w:r>
                  <w:r w:rsidRPr="00F9036D">
                    <w:rPr>
                      <w:rFonts w:hAnsi="宋体"/>
                      <w:color w:val="000000"/>
                      <w:szCs w:val="21"/>
                    </w:rPr>
                    <w:t>。</w:t>
                  </w:r>
                </w:p>
              </w:tc>
            </w:tr>
            <w:tr w:rsidR="00E85773"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E85773" w:rsidRDefault="00E85773" w:rsidP="00F46A01">
                  <w:pPr>
                    <w:jc w:val="center"/>
                    <w:rPr>
                      <w:szCs w:val="21"/>
                    </w:rPr>
                  </w:pPr>
                  <w:r>
                    <w:rPr>
                      <w:rFonts w:hint="eastAsia"/>
                      <w:szCs w:val="21"/>
                    </w:rPr>
                    <w:t>7</w:t>
                  </w:r>
                </w:p>
              </w:tc>
              <w:tc>
                <w:tcPr>
                  <w:tcW w:w="1249" w:type="dxa"/>
                  <w:tcBorders>
                    <w:top w:val="single" w:sz="4" w:space="0" w:color="auto"/>
                    <w:left w:val="single" w:sz="4" w:space="0" w:color="auto"/>
                    <w:bottom w:val="single" w:sz="4" w:space="0" w:color="auto"/>
                    <w:right w:val="single" w:sz="4" w:space="0" w:color="auto"/>
                  </w:tcBorders>
                  <w:vAlign w:val="center"/>
                </w:tcPr>
                <w:p w:rsidR="00E85773" w:rsidRPr="00F9036D" w:rsidRDefault="007E05DE" w:rsidP="007F2E2F">
                  <w:pPr>
                    <w:jc w:val="center"/>
                    <w:rPr>
                      <w:rFonts w:hAnsi="宋体"/>
                      <w:color w:val="000000"/>
                    </w:rPr>
                  </w:pPr>
                  <w:r>
                    <w:rPr>
                      <w:rFonts w:hAnsi="宋体" w:hint="eastAsia"/>
                      <w:color w:val="000000"/>
                    </w:rPr>
                    <w:t>AC</w:t>
                  </w:r>
                  <w:r>
                    <w:rPr>
                      <w:rFonts w:hAnsi="宋体" w:hint="eastAsia"/>
                      <w:color w:val="000000"/>
                    </w:rPr>
                    <w:t>发泡剂</w:t>
                  </w:r>
                </w:p>
              </w:tc>
              <w:tc>
                <w:tcPr>
                  <w:tcW w:w="6156" w:type="dxa"/>
                  <w:tcBorders>
                    <w:top w:val="single" w:sz="4" w:space="0" w:color="auto"/>
                    <w:left w:val="single" w:sz="4" w:space="0" w:color="auto"/>
                    <w:bottom w:val="single" w:sz="4" w:space="0" w:color="auto"/>
                    <w:right w:val="single" w:sz="4" w:space="0" w:color="auto"/>
                  </w:tcBorders>
                  <w:vAlign w:val="center"/>
                </w:tcPr>
                <w:p w:rsidR="00E85773" w:rsidRPr="00A1617A" w:rsidRDefault="00CB3856" w:rsidP="007F2E2F">
                  <w:pPr>
                    <w:widowControl/>
                    <w:rPr>
                      <w:rFonts w:hAnsi="宋体"/>
                      <w:color w:val="000000"/>
                      <w:szCs w:val="21"/>
                    </w:rPr>
                  </w:pPr>
                  <w:r>
                    <w:rPr>
                      <w:rFonts w:hAnsi="宋体" w:hint="eastAsia"/>
                      <w:color w:val="000000"/>
                      <w:szCs w:val="21"/>
                    </w:rPr>
                    <w:t>具有性能稳定、不易燃、不污染、无毒无味、对模具不腐蚀，对制品不染色，分解稳定可调节，不影响固化和成型速度等特点。发气量大，性能优越，用途广泛的发泡剂。</w:t>
                  </w:r>
                  <w:r w:rsidR="00A46A5B">
                    <w:rPr>
                      <w:rFonts w:hAnsi="宋体" w:hint="eastAsia"/>
                      <w:color w:val="000000"/>
                      <w:szCs w:val="21"/>
                    </w:rPr>
                    <w:t>将易于发生分解的有机物添加到高分子材料中，然后在稍高于发泡剂分解的温度下降材料挤出成型，在此过程中，发泡剂发生分解反应产生气体（</w:t>
                  </w:r>
                  <w:r w:rsidR="00A46A5B">
                    <w:rPr>
                      <w:rFonts w:hAnsi="宋体" w:hint="eastAsia"/>
                      <w:color w:val="000000"/>
                      <w:szCs w:val="21"/>
                    </w:rPr>
                    <w:t>N</w:t>
                  </w:r>
                  <w:r w:rsidR="00A46A5B" w:rsidRPr="006F4210">
                    <w:rPr>
                      <w:rFonts w:hAnsi="宋体" w:hint="eastAsia"/>
                      <w:color w:val="000000"/>
                      <w:szCs w:val="21"/>
                      <w:vertAlign w:val="subscript"/>
                    </w:rPr>
                    <w:t>2</w:t>
                  </w:r>
                  <w:r w:rsidR="00A46A5B">
                    <w:rPr>
                      <w:rFonts w:hAnsi="宋体" w:hint="eastAsia"/>
                      <w:color w:val="000000"/>
                      <w:szCs w:val="21"/>
                    </w:rPr>
                    <w:t>）使高分子材料发泡，发泡剂在材料挤出成型前与高分子混合，在高于分解温度的挤塑环境下发生反应，生成相对于材料的副产物，这些副产物在材料中形成晶核，引发高聚物熔体中气泡的产生。</w:t>
                  </w:r>
                </w:p>
              </w:tc>
            </w:tr>
            <w:tr w:rsidR="00D95048"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D95048" w:rsidRDefault="00D95048" w:rsidP="00F46A01">
                  <w:pPr>
                    <w:jc w:val="center"/>
                    <w:rPr>
                      <w:szCs w:val="21"/>
                    </w:rPr>
                  </w:pPr>
                  <w:r>
                    <w:rPr>
                      <w:rFonts w:hint="eastAsia"/>
                      <w:szCs w:val="21"/>
                    </w:rPr>
                    <w:t>8</w:t>
                  </w:r>
                </w:p>
              </w:tc>
              <w:tc>
                <w:tcPr>
                  <w:tcW w:w="1249" w:type="dxa"/>
                  <w:tcBorders>
                    <w:top w:val="single" w:sz="4" w:space="0" w:color="auto"/>
                    <w:left w:val="single" w:sz="4" w:space="0" w:color="auto"/>
                    <w:bottom w:val="single" w:sz="4" w:space="0" w:color="auto"/>
                    <w:right w:val="single" w:sz="4" w:space="0" w:color="auto"/>
                  </w:tcBorders>
                  <w:vAlign w:val="center"/>
                </w:tcPr>
                <w:p w:rsidR="00D95048" w:rsidRDefault="00D95048" w:rsidP="007F2E2F">
                  <w:pPr>
                    <w:jc w:val="center"/>
                    <w:rPr>
                      <w:rFonts w:hAnsi="宋体"/>
                      <w:color w:val="000000"/>
                    </w:rPr>
                  </w:pPr>
                  <w:r>
                    <w:rPr>
                      <w:rFonts w:hAnsi="宋体" w:hint="eastAsia"/>
                      <w:color w:val="000000"/>
                    </w:rPr>
                    <w:t>聚乙烯</w:t>
                  </w:r>
                </w:p>
              </w:tc>
              <w:tc>
                <w:tcPr>
                  <w:tcW w:w="6156" w:type="dxa"/>
                  <w:tcBorders>
                    <w:top w:val="single" w:sz="4" w:space="0" w:color="auto"/>
                    <w:left w:val="single" w:sz="4" w:space="0" w:color="auto"/>
                    <w:bottom w:val="single" w:sz="4" w:space="0" w:color="auto"/>
                    <w:right w:val="single" w:sz="4" w:space="0" w:color="auto"/>
                  </w:tcBorders>
                  <w:vAlign w:val="center"/>
                </w:tcPr>
                <w:p w:rsidR="00CB3856" w:rsidRPr="00CB3856" w:rsidRDefault="00051AF1" w:rsidP="007F2E2F">
                  <w:pPr>
                    <w:widowControl/>
                    <w:rPr>
                      <w:rFonts w:hAnsi="宋体"/>
                      <w:color w:val="000000"/>
                      <w:szCs w:val="21"/>
                    </w:rPr>
                  </w:pPr>
                  <w:r>
                    <w:rPr>
                      <w:rFonts w:hAnsi="宋体" w:hint="eastAsia"/>
                      <w:color w:val="000000"/>
                      <w:szCs w:val="21"/>
                    </w:rPr>
                    <w:t>是乙烯经聚合制得的一种热塑性树脂。</w:t>
                  </w:r>
                  <w:r w:rsidR="00CB3856">
                    <w:rPr>
                      <w:rFonts w:hAnsi="宋体" w:hint="eastAsia"/>
                      <w:color w:val="000000"/>
                      <w:szCs w:val="21"/>
                    </w:rPr>
                    <w:t>聚乙烯无臭，无毒，手感似蜡，具有优良的耐低温性能，化学稳定性好，能耐绝大多数酸碱的侵蚀。常温下不容易一般溶剂，吸水性小，电绝缘性优良。</w:t>
                  </w:r>
                </w:p>
              </w:tc>
            </w:tr>
            <w:tr w:rsidR="00D95048" w:rsidRPr="00B30F5A" w:rsidTr="00D84718">
              <w:trPr>
                <w:cantSplit/>
                <w:trHeight w:val="390"/>
                <w:jc w:val="center"/>
              </w:trPr>
              <w:tc>
                <w:tcPr>
                  <w:tcW w:w="533" w:type="dxa"/>
                  <w:tcBorders>
                    <w:top w:val="single" w:sz="4" w:space="0" w:color="auto"/>
                    <w:left w:val="single" w:sz="4" w:space="0" w:color="auto"/>
                    <w:bottom w:val="single" w:sz="4" w:space="0" w:color="auto"/>
                    <w:right w:val="single" w:sz="4" w:space="0" w:color="auto"/>
                  </w:tcBorders>
                  <w:vAlign w:val="center"/>
                </w:tcPr>
                <w:p w:rsidR="00D95048" w:rsidRDefault="00D95048" w:rsidP="00F46A01">
                  <w:pPr>
                    <w:jc w:val="center"/>
                    <w:rPr>
                      <w:szCs w:val="21"/>
                    </w:rPr>
                  </w:pPr>
                  <w:r>
                    <w:rPr>
                      <w:rFonts w:hint="eastAsia"/>
                      <w:szCs w:val="21"/>
                    </w:rPr>
                    <w:lastRenderedPageBreak/>
                    <w:t>9</w:t>
                  </w:r>
                </w:p>
              </w:tc>
              <w:tc>
                <w:tcPr>
                  <w:tcW w:w="1249" w:type="dxa"/>
                  <w:tcBorders>
                    <w:top w:val="single" w:sz="4" w:space="0" w:color="auto"/>
                    <w:left w:val="single" w:sz="4" w:space="0" w:color="auto"/>
                    <w:bottom w:val="single" w:sz="4" w:space="0" w:color="auto"/>
                    <w:right w:val="single" w:sz="4" w:space="0" w:color="auto"/>
                  </w:tcBorders>
                  <w:vAlign w:val="center"/>
                </w:tcPr>
                <w:p w:rsidR="00D95048" w:rsidRDefault="00D95048" w:rsidP="007F2E2F">
                  <w:pPr>
                    <w:jc w:val="center"/>
                    <w:rPr>
                      <w:rFonts w:hAnsi="宋体"/>
                      <w:color w:val="000000"/>
                    </w:rPr>
                  </w:pPr>
                  <w:r>
                    <w:rPr>
                      <w:rFonts w:hAnsi="宋体" w:hint="eastAsia"/>
                      <w:color w:val="000000"/>
                    </w:rPr>
                    <w:t>交联剂</w:t>
                  </w:r>
                </w:p>
              </w:tc>
              <w:tc>
                <w:tcPr>
                  <w:tcW w:w="6156" w:type="dxa"/>
                  <w:tcBorders>
                    <w:top w:val="single" w:sz="4" w:space="0" w:color="auto"/>
                    <w:left w:val="single" w:sz="4" w:space="0" w:color="auto"/>
                    <w:bottom w:val="single" w:sz="4" w:space="0" w:color="auto"/>
                    <w:right w:val="single" w:sz="4" w:space="0" w:color="auto"/>
                  </w:tcBorders>
                  <w:vAlign w:val="center"/>
                </w:tcPr>
                <w:p w:rsidR="00D95048" w:rsidRPr="00A1617A" w:rsidRDefault="00CB3856" w:rsidP="007F2E2F">
                  <w:pPr>
                    <w:widowControl/>
                    <w:rPr>
                      <w:rFonts w:hAnsi="宋体"/>
                      <w:color w:val="000000"/>
                      <w:szCs w:val="21"/>
                    </w:rPr>
                  </w:pPr>
                  <w:r>
                    <w:rPr>
                      <w:rFonts w:hAnsi="宋体" w:hint="eastAsia"/>
                      <w:color w:val="000000"/>
                      <w:szCs w:val="21"/>
                    </w:rPr>
                    <w:t>主要成分为封闭多异氰酸酯。该系列固化剂常温下可与水性树脂长期稳定共存，热处理时该固化剂释放出的异氰酸酯基团与水性树脂分子链上羧基、羟基、氨基等基团反映形成交联结构，可显著改性水性树脂性能。</w:t>
                  </w:r>
                </w:p>
              </w:tc>
            </w:tr>
          </w:tbl>
          <w:p w:rsidR="00F7337A" w:rsidRPr="00B30F5A" w:rsidRDefault="00F7337A" w:rsidP="00F7337A">
            <w:pPr>
              <w:spacing w:line="360" w:lineRule="auto"/>
              <w:ind w:firstLineChars="200" w:firstLine="482"/>
              <w:jc w:val="center"/>
              <w:rPr>
                <w:sz w:val="24"/>
              </w:rPr>
            </w:pPr>
            <w:r w:rsidRPr="00B30F5A">
              <w:rPr>
                <w:b/>
                <w:sz w:val="24"/>
              </w:rPr>
              <w:t>表</w:t>
            </w:r>
            <w:r>
              <w:rPr>
                <w:rFonts w:hint="eastAsia"/>
                <w:b/>
                <w:sz w:val="24"/>
              </w:rPr>
              <w:t>2-6</w:t>
            </w:r>
            <w:r w:rsidRPr="00B30F5A">
              <w:rPr>
                <w:b/>
                <w:sz w:val="24"/>
              </w:rPr>
              <w:t xml:space="preserve">  </w:t>
            </w:r>
            <w:r w:rsidRPr="00B30F5A">
              <w:rPr>
                <w:b/>
                <w:sz w:val="24"/>
              </w:rPr>
              <w:t>部分原辅材料主要成分一览表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649"/>
              <w:gridCol w:w="4019"/>
              <w:gridCol w:w="1633"/>
            </w:tblGrid>
            <w:tr w:rsidR="00F7337A" w:rsidRPr="00B30F5A" w:rsidTr="005E5550">
              <w:trPr>
                <w:trHeight w:val="340"/>
                <w:jc w:val="center"/>
              </w:trPr>
              <w:tc>
                <w:tcPr>
                  <w:tcW w:w="686"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b/>
                      <w:szCs w:val="21"/>
                    </w:rPr>
                  </w:pPr>
                  <w:r w:rsidRPr="00B30F5A">
                    <w:rPr>
                      <w:b/>
                      <w:szCs w:val="21"/>
                    </w:rPr>
                    <w:t>序号</w:t>
                  </w:r>
                </w:p>
              </w:tc>
              <w:tc>
                <w:tcPr>
                  <w:tcW w:w="1821"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b/>
                      <w:szCs w:val="21"/>
                    </w:rPr>
                  </w:pPr>
                  <w:r w:rsidRPr="00B30F5A">
                    <w:rPr>
                      <w:b/>
                      <w:szCs w:val="21"/>
                    </w:rPr>
                    <w:t>名称</w:t>
                  </w:r>
                </w:p>
              </w:tc>
              <w:tc>
                <w:tcPr>
                  <w:tcW w:w="4479"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b/>
                      <w:szCs w:val="21"/>
                    </w:rPr>
                  </w:pPr>
                  <w:r w:rsidRPr="00B30F5A">
                    <w:rPr>
                      <w:b/>
                      <w:szCs w:val="21"/>
                    </w:rPr>
                    <w:t>主要成分及比例</w:t>
                  </w:r>
                </w:p>
              </w:tc>
              <w:tc>
                <w:tcPr>
                  <w:tcW w:w="1803"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b/>
                      <w:szCs w:val="21"/>
                    </w:rPr>
                  </w:pPr>
                  <w:r w:rsidRPr="00B30F5A">
                    <w:rPr>
                      <w:b/>
                      <w:szCs w:val="21"/>
                    </w:rPr>
                    <w:t>备注</w:t>
                  </w:r>
                </w:p>
              </w:tc>
            </w:tr>
            <w:tr w:rsidR="00F7337A" w:rsidRPr="00B30F5A" w:rsidTr="005E5550">
              <w:trPr>
                <w:trHeight w:val="340"/>
                <w:jc w:val="center"/>
              </w:trPr>
              <w:tc>
                <w:tcPr>
                  <w:tcW w:w="686"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sidRPr="00B30F5A">
                    <w:rPr>
                      <w:szCs w:val="21"/>
                    </w:rPr>
                    <w:t>1</w:t>
                  </w:r>
                </w:p>
              </w:tc>
              <w:tc>
                <w:tcPr>
                  <w:tcW w:w="1821"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Pr>
                      <w:rFonts w:hint="eastAsia"/>
                      <w:szCs w:val="21"/>
                    </w:rPr>
                    <w:t>底漆</w:t>
                  </w:r>
                </w:p>
              </w:tc>
              <w:tc>
                <w:tcPr>
                  <w:tcW w:w="4479"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Pr>
                      <w:rFonts w:hint="eastAsia"/>
                      <w:szCs w:val="21"/>
                    </w:rPr>
                    <w:t>丙烯酸树脂</w:t>
                  </w:r>
                  <w:r>
                    <w:rPr>
                      <w:rFonts w:hint="eastAsia"/>
                      <w:szCs w:val="21"/>
                    </w:rPr>
                    <w:t>60%~70%</w:t>
                  </w:r>
                  <w:r>
                    <w:rPr>
                      <w:rFonts w:hint="eastAsia"/>
                      <w:szCs w:val="21"/>
                    </w:rPr>
                    <w:t>，醋丁纤维素</w:t>
                  </w:r>
                  <w:r>
                    <w:rPr>
                      <w:rFonts w:hint="eastAsia"/>
                      <w:szCs w:val="21"/>
                    </w:rPr>
                    <w:t>5%~30%</w:t>
                  </w:r>
                  <w:r>
                    <w:rPr>
                      <w:rFonts w:hint="eastAsia"/>
                      <w:szCs w:val="21"/>
                    </w:rPr>
                    <w:t>，乙酯</w:t>
                  </w:r>
                  <w:r>
                    <w:rPr>
                      <w:rFonts w:hint="eastAsia"/>
                      <w:szCs w:val="21"/>
                    </w:rPr>
                    <w:t>5%~8%</w:t>
                  </w:r>
                  <w:r>
                    <w:rPr>
                      <w:rFonts w:hint="eastAsia"/>
                      <w:szCs w:val="21"/>
                    </w:rPr>
                    <w:t>，银粉</w:t>
                  </w:r>
                  <w:r>
                    <w:rPr>
                      <w:rFonts w:hint="eastAsia"/>
                      <w:szCs w:val="21"/>
                    </w:rPr>
                    <w:t>/</w:t>
                  </w:r>
                  <w:r>
                    <w:rPr>
                      <w:rFonts w:hint="eastAsia"/>
                      <w:szCs w:val="21"/>
                    </w:rPr>
                    <w:t>珍珠粉</w:t>
                  </w:r>
                  <w:r>
                    <w:rPr>
                      <w:rFonts w:hint="eastAsia"/>
                      <w:szCs w:val="21"/>
                    </w:rPr>
                    <w:t>3%~5%</w:t>
                  </w:r>
                  <w:r>
                    <w:rPr>
                      <w:rFonts w:hint="eastAsia"/>
                      <w:szCs w:val="21"/>
                    </w:rPr>
                    <w:t>，功能性助剂</w:t>
                  </w:r>
                  <w:r>
                    <w:rPr>
                      <w:rFonts w:hint="eastAsia"/>
                      <w:szCs w:val="21"/>
                    </w:rPr>
                    <w:t>0.5~1.5%</w:t>
                  </w:r>
                  <w:r>
                    <w:rPr>
                      <w:rFonts w:hint="eastAsia"/>
                      <w:szCs w:val="21"/>
                    </w:rPr>
                    <w:t>，水</w:t>
                  </w:r>
                  <w:r>
                    <w:rPr>
                      <w:rFonts w:hint="eastAsia"/>
                      <w:szCs w:val="21"/>
                    </w:rPr>
                    <w:t>6%~10%</w:t>
                  </w:r>
                </w:p>
              </w:tc>
              <w:tc>
                <w:tcPr>
                  <w:tcW w:w="1803"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sidRPr="00B30F5A">
                    <w:rPr>
                      <w:szCs w:val="21"/>
                    </w:rPr>
                    <w:t>固份</w:t>
                  </w:r>
                  <w:r>
                    <w:rPr>
                      <w:rFonts w:hint="eastAsia"/>
                      <w:szCs w:val="21"/>
                    </w:rPr>
                    <w:t>80.5</w:t>
                  </w:r>
                  <w:r w:rsidRPr="00B30F5A">
                    <w:rPr>
                      <w:szCs w:val="21"/>
                    </w:rPr>
                    <w:t>%</w:t>
                  </w:r>
                  <w:r w:rsidRPr="00B30F5A">
                    <w:rPr>
                      <w:szCs w:val="21"/>
                    </w:rPr>
                    <w:t>，挥发份</w:t>
                  </w:r>
                  <w:r>
                    <w:rPr>
                      <w:rFonts w:hint="eastAsia"/>
                      <w:szCs w:val="21"/>
                    </w:rPr>
                    <w:t>9.5</w:t>
                  </w:r>
                  <w:r w:rsidRPr="00B30F5A">
                    <w:rPr>
                      <w:szCs w:val="21"/>
                    </w:rPr>
                    <w:t>%</w:t>
                  </w:r>
                </w:p>
              </w:tc>
            </w:tr>
            <w:tr w:rsidR="00F7337A" w:rsidRPr="00B30F5A" w:rsidTr="005E5550">
              <w:trPr>
                <w:trHeight w:val="340"/>
                <w:jc w:val="center"/>
              </w:trPr>
              <w:tc>
                <w:tcPr>
                  <w:tcW w:w="686"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sidRPr="00B30F5A">
                    <w:rPr>
                      <w:szCs w:val="21"/>
                    </w:rPr>
                    <w:t>2</w:t>
                  </w:r>
                </w:p>
              </w:tc>
              <w:tc>
                <w:tcPr>
                  <w:tcW w:w="1821"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Pr>
                      <w:rFonts w:hint="eastAsia"/>
                      <w:szCs w:val="21"/>
                    </w:rPr>
                    <w:t>面漆</w:t>
                  </w:r>
                </w:p>
              </w:tc>
              <w:tc>
                <w:tcPr>
                  <w:tcW w:w="4479"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Pr>
                      <w:rFonts w:hint="eastAsia"/>
                      <w:szCs w:val="21"/>
                    </w:rPr>
                    <w:t>引发剂</w:t>
                  </w:r>
                  <w:r>
                    <w:rPr>
                      <w:rFonts w:hint="eastAsia"/>
                      <w:szCs w:val="21"/>
                    </w:rPr>
                    <w:t>4%~5%</w:t>
                  </w:r>
                  <w:r>
                    <w:rPr>
                      <w:rFonts w:hint="eastAsia"/>
                      <w:szCs w:val="21"/>
                    </w:rPr>
                    <w:t>，单体</w:t>
                  </w:r>
                  <w:r>
                    <w:rPr>
                      <w:rFonts w:hint="eastAsia"/>
                      <w:szCs w:val="21"/>
                    </w:rPr>
                    <w:t>10%~20%</w:t>
                  </w:r>
                  <w:r>
                    <w:rPr>
                      <w:rFonts w:hint="eastAsia"/>
                      <w:szCs w:val="21"/>
                    </w:rPr>
                    <w:t>，聚氨酯丙烯酸酯齐聚物</w:t>
                  </w:r>
                  <w:r>
                    <w:rPr>
                      <w:rFonts w:hint="eastAsia"/>
                      <w:szCs w:val="21"/>
                    </w:rPr>
                    <w:t>60%~70%</w:t>
                  </w:r>
                  <w:r>
                    <w:rPr>
                      <w:rFonts w:hint="eastAsia"/>
                      <w:szCs w:val="21"/>
                    </w:rPr>
                    <w:t>，乙酸乙酯</w:t>
                  </w:r>
                  <w:r>
                    <w:rPr>
                      <w:rFonts w:hint="eastAsia"/>
                      <w:szCs w:val="21"/>
                    </w:rPr>
                    <w:t>3%~4%</w:t>
                  </w:r>
                  <w:r>
                    <w:rPr>
                      <w:rFonts w:hint="eastAsia"/>
                      <w:szCs w:val="21"/>
                    </w:rPr>
                    <w:t>，功能性助剂</w:t>
                  </w:r>
                  <w:r>
                    <w:rPr>
                      <w:rFonts w:hint="eastAsia"/>
                      <w:szCs w:val="21"/>
                    </w:rPr>
                    <w:t>0.5%~1.3%</w:t>
                  </w:r>
                  <w:r>
                    <w:rPr>
                      <w:rFonts w:hint="eastAsia"/>
                      <w:szCs w:val="21"/>
                    </w:rPr>
                    <w:t>，水</w:t>
                  </w:r>
                  <w:r>
                    <w:rPr>
                      <w:rFonts w:hint="eastAsia"/>
                      <w:szCs w:val="21"/>
                    </w:rPr>
                    <w:t>4%~8%</w:t>
                  </w:r>
                </w:p>
              </w:tc>
              <w:tc>
                <w:tcPr>
                  <w:tcW w:w="1803" w:type="dxa"/>
                  <w:tcBorders>
                    <w:top w:val="single" w:sz="4" w:space="0" w:color="auto"/>
                    <w:left w:val="single" w:sz="4" w:space="0" w:color="auto"/>
                    <w:bottom w:val="single" w:sz="4" w:space="0" w:color="auto"/>
                    <w:right w:val="single" w:sz="4" w:space="0" w:color="auto"/>
                  </w:tcBorders>
                  <w:vAlign w:val="center"/>
                </w:tcPr>
                <w:p w:rsidR="00F7337A" w:rsidRPr="00B30F5A" w:rsidRDefault="00F7337A" w:rsidP="005E5550">
                  <w:pPr>
                    <w:jc w:val="center"/>
                    <w:rPr>
                      <w:szCs w:val="21"/>
                    </w:rPr>
                  </w:pPr>
                  <w:r w:rsidRPr="00B30F5A">
                    <w:rPr>
                      <w:szCs w:val="21"/>
                    </w:rPr>
                    <w:t>固份</w:t>
                  </w:r>
                  <w:r>
                    <w:rPr>
                      <w:rFonts w:hint="eastAsia"/>
                      <w:szCs w:val="21"/>
                    </w:rPr>
                    <w:t>86.7</w:t>
                  </w:r>
                  <w:r w:rsidRPr="00B30F5A">
                    <w:rPr>
                      <w:szCs w:val="21"/>
                    </w:rPr>
                    <w:t>%</w:t>
                  </w:r>
                  <w:r w:rsidRPr="00B30F5A">
                    <w:rPr>
                      <w:szCs w:val="21"/>
                    </w:rPr>
                    <w:t>，挥发份</w:t>
                  </w:r>
                  <w:r>
                    <w:rPr>
                      <w:rFonts w:hint="eastAsia"/>
                      <w:szCs w:val="21"/>
                    </w:rPr>
                    <w:t>5.3</w:t>
                  </w:r>
                  <w:r w:rsidRPr="00B30F5A">
                    <w:rPr>
                      <w:szCs w:val="21"/>
                    </w:rPr>
                    <w:t>%</w:t>
                  </w:r>
                </w:p>
              </w:tc>
            </w:tr>
          </w:tbl>
          <w:p w:rsidR="00F7337A" w:rsidRDefault="00F7337A" w:rsidP="00F7337A">
            <w:pPr>
              <w:spacing w:line="360" w:lineRule="auto"/>
              <w:ind w:firstLineChars="200" w:firstLine="482"/>
              <w:jc w:val="left"/>
              <w:rPr>
                <w:b/>
                <w:sz w:val="24"/>
              </w:rPr>
            </w:pPr>
            <w:r w:rsidRPr="00A625AC">
              <w:rPr>
                <w:b/>
                <w:sz w:val="24"/>
              </w:rPr>
              <w:t>说明：</w:t>
            </w:r>
            <w:r w:rsidRPr="00A625AC">
              <w:rPr>
                <w:sz w:val="24"/>
              </w:rPr>
              <w:t>上述主要成分及比例为厂家制漆原料配比，客户需根据工艺要求对漆进行调配，根据与建设单位沟通核实，本项目使用的水性漆需添加水约</w:t>
            </w:r>
            <w:r w:rsidRPr="00A625AC">
              <w:rPr>
                <w:sz w:val="24"/>
              </w:rPr>
              <w:t>50%</w:t>
            </w:r>
            <w:r w:rsidRPr="00A625AC">
              <w:rPr>
                <w:sz w:val="24"/>
              </w:rPr>
              <w:t>，即漆：水</w:t>
            </w:r>
            <w:r w:rsidRPr="00A625AC">
              <w:rPr>
                <w:sz w:val="24"/>
              </w:rPr>
              <w:t>=1:0.5</w:t>
            </w:r>
            <w:r w:rsidRPr="00A625AC">
              <w:rPr>
                <w:sz w:val="24"/>
              </w:rPr>
              <w:t>，则水性底漆、面漆中</w:t>
            </w:r>
            <w:r>
              <w:rPr>
                <w:rFonts w:hint="eastAsia"/>
                <w:sz w:val="24"/>
              </w:rPr>
              <w:t>即用状态下的</w:t>
            </w:r>
            <w:r w:rsidRPr="00A625AC">
              <w:rPr>
                <w:sz w:val="24"/>
              </w:rPr>
              <w:t>固份含量约占</w:t>
            </w:r>
            <w:r>
              <w:rPr>
                <w:rFonts w:hint="eastAsia"/>
                <w:sz w:val="24"/>
              </w:rPr>
              <w:t>54</w:t>
            </w:r>
            <w:r w:rsidRPr="00A625AC">
              <w:rPr>
                <w:sz w:val="24"/>
              </w:rPr>
              <w:t>%</w:t>
            </w:r>
            <w:r w:rsidRPr="00A625AC">
              <w:rPr>
                <w:sz w:val="24"/>
              </w:rPr>
              <w:t>、</w:t>
            </w:r>
            <w:r>
              <w:rPr>
                <w:rFonts w:hint="eastAsia"/>
                <w:sz w:val="24"/>
              </w:rPr>
              <w:t>58</w:t>
            </w:r>
            <w:r w:rsidRPr="00A625AC">
              <w:rPr>
                <w:sz w:val="24"/>
              </w:rPr>
              <w:t>%</w:t>
            </w:r>
            <w:r w:rsidRPr="00A625AC">
              <w:rPr>
                <w:sz w:val="24"/>
              </w:rPr>
              <w:t>，挥发份约占</w:t>
            </w:r>
            <w:r>
              <w:rPr>
                <w:rFonts w:hint="eastAsia"/>
                <w:sz w:val="24"/>
              </w:rPr>
              <w:t>6.3</w:t>
            </w:r>
            <w:r w:rsidRPr="00A625AC">
              <w:rPr>
                <w:sz w:val="24"/>
              </w:rPr>
              <w:t>%</w:t>
            </w:r>
            <w:r>
              <w:rPr>
                <w:rFonts w:hint="eastAsia"/>
                <w:sz w:val="24"/>
              </w:rPr>
              <w:t>、</w:t>
            </w:r>
            <w:r>
              <w:rPr>
                <w:rFonts w:hint="eastAsia"/>
                <w:sz w:val="24"/>
              </w:rPr>
              <w:t>3.5%</w:t>
            </w:r>
            <w:r w:rsidRPr="00A625AC">
              <w:rPr>
                <w:sz w:val="24"/>
              </w:rPr>
              <w:t>。</w:t>
            </w:r>
          </w:p>
          <w:p w:rsidR="0053088E" w:rsidRPr="00A625AC" w:rsidRDefault="0053088E" w:rsidP="0053088E">
            <w:pPr>
              <w:spacing w:line="360" w:lineRule="auto"/>
              <w:ind w:firstLineChars="200" w:firstLine="480"/>
              <w:jc w:val="left"/>
              <w:rPr>
                <w:sz w:val="24"/>
              </w:rPr>
            </w:pPr>
            <w:r w:rsidRPr="00A625AC">
              <w:rPr>
                <w:sz w:val="24"/>
              </w:rPr>
              <w:t>漆料核算公式如下：</w:t>
            </w:r>
          </w:p>
          <w:p w:rsidR="0053088E" w:rsidRPr="00A625AC" w:rsidRDefault="0053088E" w:rsidP="0053088E">
            <w:pPr>
              <w:spacing w:line="360" w:lineRule="auto"/>
              <w:ind w:firstLineChars="200" w:firstLine="480"/>
              <w:jc w:val="center"/>
              <w:rPr>
                <w:sz w:val="24"/>
              </w:rPr>
            </w:pPr>
            <w:r w:rsidRPr="00A625AC">
              <w:rPr>
                <w:sz w:val="24"/>
              </w:rPr>
              <w:t>m=ρδs×10</w:t>
            </w:r>
            <w:r w:rsidRPr="00A625AC">
              <w:rPr>
                <w:sz w:val="24"/>
                <w:vertAlign w:val="superscript"/>
              </w:rPr>
              <w:t>-6</w:t>
            </w:r>
            <w:r w:rsidRPr="00A625AC">
              <w:rPr>
                <w:sz w:val="24"/>
              </w:rPr>
              <w:t xml:space="preserve"> /(NV·ε)</w:t>
            </w:r>
          </w:p>
          <w:p w:rsidR="0053088E" w:rsidRPr="00A625AC" w:rsidRDefault="0053088E" w:rsidP="0053088E">
            <w:pPr>
              <w:spacing w:line="360" w:lineRule="auto"/>
              <w:ind w:firstLineChars="200" w:firstLine="480"/>
              <w:jc w:val="left"/>
              <w:rPr>
                <w:sz w:val="24"/>
              </w:rPr>
            </w:pPr>
            <w:r w:rsidRPr="00A625AC">
              <w:rPr>
                <w:sz w:val="24"/>
              </w:rPr>
              <w:t>其中：</w:t>
            </w:r>
            <w:r w:rsidRPr="00A625AC">
              <w:rPr>
                <w:sz w:val="24"/>
              </w:rPr>
              <w:t>m—</w:t>
            </w:r>
            <w:r w:rsidRPr="00A625AC">
              <w:rPr>
                <w:sz w:val="24"/>
              </w:rPr>
              <w:t>油漆总用量，</w:t>
            </w:r>
            <w:r w:rsidRPr="00A625AC">
              <w:rPr>
                <w:sz w:val="24"/>
              </w:rPr>
              <w:t>t/a</w:t>
            </w:r>
            <w:r w:rsidRPr="00A625AC">
              <w:rPr>
                <w:sz w:val="24"/>
              </w:rPr>
              <w:t>；</w:t>
            </w:r>
          </w:p>
          <w:p w:rsidR="0053088E" w:rsidRPr="00A625AC" w:rsidRDefault="0053088E" w:rsidP="0053088E">
            <w:pPr>
              <w:spacing w:line="360" w:lineRule="auto"/>
              <w:ind w:firstLineChars="200" w:firstLine="480"/>
              <w:jc w:val="left"/>
              <w:rPr>
                <w:sz w:val="24"/>
              </w:rPr>
            </w:pPr>
            <w:r w:rsidRPr="00A625AC">
              <w:rPr>
                <w:sz w:val="24"/>
              </w:rPr>
              <w:t>ρ—</w:t>
            </w:r>
            <w:r w:rsidRPr="00A625AC">
              <w:rPr>
                <w:sz w:val="24"/>
              </w:rPr>
              <w:t>油漆密度，</w:t>
            </w:r>
            <w:r w:rsidRPr="00A625AC">
              <w:rPr>
                <w:sz w:val="24"/>
              </w:rPr>
              <w:t>g/cm</w:t>
            </w:r>
            <w:r w:rsidRPr="00A625AC">
              <w:rPr>
                <w:sz w:val="24"/>
                <w:vertAlign w:val="superscript"/>
              </w:rPr>
              <w:t>3</w:t>
            </w:r>
            <w:r w:rsidRPr="00A625AC">
              <w:rPr>
                <w:sz w:val="24"/>
              </w:rPr>
              <w:t>；</w:t>
            </w:r>
          </w:p>
          <w:p w:rsidR="0053088E" w:rsidRPr="00A625AC" w:rsidRDefault="0053088E" w:rsidP="0053088E">
            <w:pPr>
              <w:spacing w:line="360" w:lineRule="auto"/>
              <w:ind w:firstLineChars="200" w:firstLine="480"/>
              <w:jc w:val="left"/>
              <w:rPr>
                <w:sz w:val="24"/>
              </w:rPr>
            </w:pPr>
            <w:r w:rsidRPr="00A625AC">
              <w:rPr>
                <w:sz w:val="24"/>
              </w:rPr>
              <w:t>δ—</w:t>
            </w:r>
            <w:r w:rsidRPr="00A625AC">
              <w:rPr>
                <w:sz w:val="24"/>
              </w:rPr>
              <w:t>涂层厚度，</w:t>
            </w:r>
            <w:r w:rsidRPr="00A625AC">
              <w:rPr>
                <w:sz w:val="24"/>
              </w:rPr>
              <w:t>µm</w:t>
            </w:r>
            <w:r w:rsidRPr="00A625AC">
              <w:rPr>
                <w:sz w:val="24"/>
              </w:rPr>
              <w:t>；</w:t>
            </w:r>
          </w:p>
          <w:p w:rsidR="0053088E" w:rsidRPr="00A625AC" w:rsidRDefault="0053088E" w:rsidP="0053088E">
            <w:pPr>
              <w:spacing w:line="360" w:lineRule="auto"/>
              <w:ind w:firstLineChars="200" w:firstLine="480"/>
              <w:jc w:val="left"/>
              <w:rPr>
                <w:sz w:val="24"/>
              </w:rPr>
            </w:pPr>
            <w:r w:rsidRPr="00A625AC">
              <w:rPr>
                <w:sz w:val="24"/>
              </w:rPr>
              <w:t>s—</w:t>
            </w:r>
            <w:r w:rsidRPr="00A625AC">
              <w:rPr>
                <w:sz w:val="24"/>
              </w:rPr>
              <w:t>刷漆总面积，</w:t>
            </w:r>
            <w:r w:rsidRPr="00A625AC">
              <w:rPr>
                <w:sz w:val="24"/>
              </w:rPr>
              <w:t>m</w:t>
            </w:r>
            <w:r w:rsidRPr="00A625AC">
              <w:rPr>
                <w:sz w:val="24"/>
                <w:vertAlign w:val="superscript"/>
              </w:rPr>
              <w:t>2</w:t>
            </w:r>
            <w:r w:rsidRPr="00A625AC">
              <w:rPr>
                <w:sz w:val="24"/>
              </w:rPr>
              <w:t>/a</w:t>
            </w:r>
            <w:r w:rsidRPr="00A625AC">
              <w:rPr>
                <w:sz w:val="24"/>
              </w:rPr>
              <w:t>；</w:t>
            </w:r>
          </w:p>
          <w:p w:rsidR="0053088E" w:rsidRPr="00A625AC" w:rsidRDefault="0053088E" w:rsidP="0053088E">
            <w:pPr>
              <w:spacing w:line="360" w:lineRule="auto"/>
              <w:ind w:firstLineChars="200" w:firstLine="480"/>
              <w:jc w:val="left"/>
              <w:rPr>
                <w:sz w:val="24"/>
              </w:rPr>
            </w:pPr>
            <w:r w:rsidRPr="00A625AC">
              <w:rPr>
                <w:sz w:val="24"/>
              </w:rPr>
              <w:t>NV—</w:t>
            </w:r>
            <w:r w:rsidRPr="00A625AC">
              <w:rPr>
                <w:sz w:val="24"/>
              </w:rPr>
              <w:t>油漆中的固体份，</w:t>
            </w:r>
            <w:r w:rsidRPr="00A625AC">
              <w:rPr>
                <w:sz w:val="24"/>
              </w:rPr>
              <w:t>%</w:t>
            </w:r>
            <w:r w:rsidRPr="00A625AC">
              <w:rPr>
                <w:sz w:val="24"/>
              </w:rPr>
              <w:t>；</w:t>
            </w:r>
          </w:p>
          <w:p w:rsidR="0053088E" w:rsidRPr="00A625AC" w:rsidRDefault="0053088E" w:rsidP="0053088E">
            <w:pPr>
              <w:spacing w:line="360" w:lineRule="auto"/>
              <w:ind w:firstLineChars="200" w:firstLine="480"/>
              <w:jc w:val="left"/>
              <w:rPr>
                <w:sz w:val="24"/>
              </w:rPr>
            </w:pPr>
            <w:r w:rsidRPr="00A625AC">
              <w:rPr>
                <w:sz w:val="24"/>
              </w:rPr>
              <w:t>ε—</w:t>
            </w:r>
            <w:r w:rsidRPr="00A625AC">
              <w:rPr>
                <w:sz w:val="24"/>
              </w:rPr>
              <w:t>上漆率，</w:t>
            </w:r>
            <w:r w:rsidRPr="00A625AC">
              <w:rPr>
                <w:sz w:val="24"/>
              </w:rPr>
              <w:t>%</w:t>
            </w:r>
            <w:r w:rsidRPr="00A625AC">
              <w:rPr>
                <w:sz w:val="24"/>
              </w:rPr>
              <w:t>。</w:t>
            </w:r>
          </w:p>
          <w:p w:rsidR="0053088E" w:rsidRPr="009B1A5F" w:rsidRDefault="0053088E" w:rsidP="0053088E">
            <w:pPr>
              <w:spacing w:line="360" w:lineRule="auto"/>
              <w:ind w:firstLineChars="200" w:firstLine="480"/>
              <w:jc w:val="left"/>
              <w:rPr>
                <w:sz w:val="24"/>
              </w:rPr>
            </w:pPr>
            <w:r w:rsidRPr="00A625AC">
              <w:rPr>
                <w:sz w:val="24"/>
              </w:rPr>
              <w:t>根据上述公式核算情况见下表。</w:t>
            </w:r>
          </w:p>
          <w:p w:rsidR="0053088E" w:rsidRPr="00A625AC" w:rsidRDefault="0053088E" w:rsidP="0053088E">
            <w:pPr>
              <w:adjustRightInd w:val="0"/>
              <w:snapToGrid w:val="0"/>
              <w:spacing w:line="360" w:lineRule="auto"/>
              <w:jc w:val="center"/>
              <w:rPr>
                <w:b/>
                <w:sz w:val="24"/>
              </w:rPr>
            </w:pPr>
            <w:r w:rsidRPr="00A625AC">
              <w:rPr>
                <w:b/>
                <w:sz w:val="24"/>
              </w:rPr>
              <w:t>表</w:t>
            </w:r>
            <w:r w:rsidR="00861D3F">
              <w:rPr>
                <w:rFonts w:hint="eastAsia"/>
                <w:b/>
                <w:sz w:val="24"/>
              </w:rPr>
              <w:t>2-7</w:t>
            </w:r>
            <w:r w:rsidRPr="00A625AC">
              <w:rPr>
                <w:b/>
                <w:sz w:val="24"/>
              </w:rPr>
              <w:t xml:space="preserve">   </w:t>
            </w:r>
            <w:r w:rsidRPr="00A625AC">
              <w:rPr>
                <w:b/>
                <w:sz w:val="24"/>
              </w:rPr>
              <w:t>喷</w:t>
            </w:r>
            <w:r w:rsidR="00F15B38">
              <w:rPr>
                <w:rFonts w:hint="eastAsia"/>
                <w:b/>
                <w:sz w:val="24"/>
              </w:rPr>
              <w:t>漆</w:t>
            </w:r>
            <w:r w:rsidRPr="00A625AC">
              <w:rPr>
                <w:b/>
                <w:sz w:val="24"/>
              </w:rPr>
              <w:t>面积、各喷层厚度情况表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134"/>
              <w:gridCol w:w="1135"/>
              <w:gridCol w:w="1135"/>
              <w:gridCol w:w="1133"/>
              <w:gridCol w:w="1134"/>
              <w:gridCol w:w="1134"/>
            </w:tblGrid>
            <w:tr w:rsidR="0053088E" w:rsidRPr="00A625AC" w:rsidTr="0053088E">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b/>
                      <w:szCs w:val="21"/>
                    </w:rPr>
                  </w:pPr>
                  <w:r w:rsidRPr="00A625AC">
                    <w:rPr>
                      <w:b/>
                      <w:szCs w:val="21"/>
                    </w:rPr>
                    <w:t>喷层</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b/>
                      <w:szCs w:val="21"/>
                    </w:rPr>
                  </w:pPr>
                  <w:r w:rsidRPr="00A625AC">
                    <w:rPr>
                      <w:b/>
                      <w:szCs w:val="21"/>
                    </w:rPr>
                    <w:t>喷涂面积（</w:t>
                  </w:r>
                  <w:r w:rsidRPr="00A625AC">
                    <w:rPr>
                      <w:b/>
                      <w:szCs w:val="21"/>
                    </w:rPr>
                    <w:t>m</w:t>
                  </w:r>
                  <w:r w:rsidRPr="00A625AC">
                    <w:rPr>
                      <w:b/>
                      <w:szCs w:val="21"/>
                      <w:vertAlign w:val="superscript"/>
                    </w:rPr>
                    <w:t>2</w:t>
                  </w:r>
                  <w:r w:rsidRPr="00A625AC">
                    <w:rPr>
                      <w:b/>
                      <w:szCs w:val="21"/>
                    </w:rPr>
                    <w:t>/a</w:t>
                  </w:r>
                  <w:r w:rsidRPr="00A625AC">
                    <w:rPr>
                      <w:b/>
                      <w:szCs w:val="21"/>
                    </w:rPr>
                    <w:t>）</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b/>
                      <w:szCs w:val="21"/>
                    </w:rPr>
                  </w:pPr>
                  <w:r w:rsidRPr="00A625AC">
                    <w:rPr>
                      <w:b/>
                      <w:szCs w:val="21"/>
                    </w:rPr>
                    <w:t>干膜厚度</w:t>
                  </w:r>
                </w:p>
                <w:p w:rsidR="0053088E" w:rsidRPr="00A625AC" w:rsidRDefault="0053088E" w:rsidP="00F46A01">
                  <w:pPr>
                    <w:adjustRightInd w:val="0"/>
                    <w:snapToGrid w:val="0"/>
                    <w:jc w:val="center"/>
                    <w:rPr>
                      <w:b/>
                      <w:szCs w:val="21"/>
                    </w:rPr>
                  </w:pPr>
                  <w:r w:rsidRPr="00A625AC">
                    <w:rPr>
                      <w:b/>
                      <w:szCs w:val="21"/>
                    </w:rPr>
                    <w:t>（</w:t>
                  </w:r>
                  <w:r w:rsidRPr="00A625AC">
                    <w:rPr>
                      <w:sz w:val="24"/>
                    </w:rPr>
                    <w:t>μm</w:t>
                  </w:r>
                  <w:r w:rsidRPr="00A625AC">
                    <w:rPr>
                      <w:b/>
                      <w:szCs w:val="21"/>
                    </w:rPr>
                    <w:t>）</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b/>
                      <w:szCs w:val="21"/>
                    </w:rPr>
                  </w:pPr>
                  <w:r w:rsidRPr="00A625AC">
                    <w:rPr>
                      <w:b/>
                      <w:szCs w:val="21"/>
                    </w:rPr>
                    <w:t>密度（</w:t>
                  </w:r>
                  <w:r w:rsidRPr="00A625AC">
                    <w:rPr>
                      <w:b/>
                      <w:szCs w:val="21"/>
                    </w:rPr>
                    <w:t>g/cm</w:t>
                  </w:r>
                  <w:r w:rsidRPr="00A625AC">
                    <w:rPr>
                      <w:b/>
                      <w:szCs w:val="21"/>
                      <w:vertAlign w:val="superscript"/>
                    </w:rPr>
                    <w:t>3</w:t>
                  </w:r>
                  <w:r w:rsidRPr="00A625AC">
                    <w:rPr>
                      <w:b/>
                      <w:szCs w:val="21"/>
                    </w:rPr>
                    <w:t>）</w:t>
                  </w:r>
                </w:p>
              </w:tc>
              <w:tc>
                <w:tcPr>
                  <w:tcW w:w="1214"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b/>
                      <w:szCs w:val="21"/>
                    </w:rPr>
                  </w:pPr>
                  <w:r w:rsidRPr="00A625AC">
                    <w:rPr>
                      <w:b/>
                      <w:szCs w:val="21"/>
                    </w:rPr>
                    <w:t>固体分</w:t>
                  </w:r>
                </w:p>
                <w:p w:rsidR="0053088E" w:rsidRPr="00A625AC" w:rsidRDefault="0053088E" w:rsidP="00F46A01">
                  <w:pPr>
                    <w:adjustRightInd w:val="0"/>
                    <w:snapToGrid w:val="0"/>
                    <w:jc w:val="center"/>
                    <w:rPr>
                      <w:b/>
                      <w:szCs w:val="21"/>
                    </w:rPr>
                  </w:pPr>
                  <w:r w:rsidRPr="00A625AC">
                    <w:rPr>
                      <w:b/>
                      <w:szCs w:val="21"/>
                    </w:rPr>
                    <w:t>（</w:t>
                  </w:r>
                  <w:r w:rsidRPr="00A625AC">
                    <w:rPr>
                      <w:b/>
                      <w:szCs w:val="21"/>
                    </w:rPr>
                    <w:t>%</w:t>
                  </w:r>
                  <w:r w:rsidRPr="00A625AC">
                    <w:rPr>
                      <w:b/>
                      <w:szCs w:val="21"/>
                    </w:rPr>
                    <w:t>）</w:t>
                  </w:r>
                </w:p>
              </w:tc>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b/>
                      <w:szCs w:val="21"/>
                    </w:rPr>
                  </w:pPr>
                  <w:r w:rsidRPr="00A625AC">
                    <w:rPr>
                      <w:b/>
                      <w:szCs w:val="21"/>
                    </w:rPr>
                    <w:t>上漆率</w:t>
                  </w:r>
                </w:p>
                <w:p w:rsidR="0053088E" w:rsidRPr="00A625AC" w:rsidRDefault="0053088E" w:rsidP="00F46A01">
                  <w:pPr>
                    <w:adjustRightInd w:val="0"/>
                    <w:snapToGrid w:val="0"/>
                    <w:jc w:val="center"/>
                    <w:rPr>
                      <w:b/>
                      <w:szCs w:val="21"/>
                    </w:rPr>
                  </w:pPr>
                  <w:r w:rsidRPr="00A625AC">
                    <w:rPr>
                      <w:b/>
                      <w:szCs w:val="21"/>
                    </w:rPr>
                    <w:t>（</w:t>
                  </w:r>
                  <w:r w:rsidRPr="00A625AC">
                    <w:rPr>
                      <w:b/>
                      <w:szCs w:val="21"/>
                    </w:rPr>
                    <w:t>%</w:t>
                  </w:r>
                  <w:r w:rsidRPr="00A625AC">
                    <w:rPr>
                      <w:b/>
                      <w:szCs w:val="21"/>
                    </w:rPr>
                    <w:t>）</w:t>
                  </w:r>
                </w:p>
              </w:tc>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b/>
                      <w:szCs w:val="21"/>
                    </w:rPr>
                  </w:pPr>
                  <w:r w:rsidRPr="00A625AC">
                    <w:rPr>
                      <w:b/>
                      <w:szCs w:val="21"/>
                    </w:rPr>
                    <w:t>水性漆用量（</w:t>
                  </w:r>
                  <w:r w:rsidRPr="00A625AC">
                    <w:rPr>
                      <w:b/>
                      <w:szCs w:val="21"/>
                    </w:rPr>
                    <w:t>t/a</w:t>
                  </w:r>
                  <w:r w:rsidRPr="00A625AC">
                    <w:rPr>
                      <w:b/>
                      <w:szCs w:val="21"/>
                    </w:rPr>
                    <w:t>）</w:t>
                  </w:r>
                </w:p>
              </w:tc>
            </w:tr>
            <w:tr w:rsidR="0053088E" w:rsidRPr="00A625AC" w:rsidTr="0053088E">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sidRPr="00A625AC">
                    <w:rPr>
                      <w:szCs w:val="21"/>
                    </w:rPr>
                    <w:t>底漆</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EF640B" w:rsidP="0053088E">
                  <w:pPr>
                    <w:adjustRightInd w:val="0"/>
                    <w:snapToGrid w:val="0"/>
                    <w:jc w:val="center"/>
                    <w:rPr>
                      <w:szCs w:val="21"/>
                    </w:rPr>
                  </w:pPr>
                  <w:r>
                    <w:rPr>
                      <w:rFonts w:hint="eastAsia"/>
                      <w:szCs w:val="21"/>
                    </w:rPr>
                    <w:t>15</w:t>
                  </w:r>
                  <w:r w:rsidR="0053088E" w:rsidRPr="00A625AC">
                    <w:rPr>
                      <w:szCs w:val="21"/>
                    </w:rPr>
                    <w:t>000</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F85742" w:rsidP="00F46A01">
                  <w:pPr>
                    <w:adjustRightInd w:val="0"/>
                    <w:snapToGrid w:val="0"/>
                    <w:jc w:val="center"/>
                    <w:rPr>
                      <w:szCs w:val="21"/>
                    </w:rPr>
                  </w:pPr>
                  <w:r>
                    <w:rPr>
                      <w:rFonts w:hint="eastAsia"/>
                      <w:szCs w:val="21"/>
                    </w:rPr>
                    <w:t>4</w:t>
                  </w:r>
                  <w:r w:rsidR="0053088E">
                    <w:rPr>
                      <w:rFonts w:hint="eastAsia"/>
                      <w:szCs w:val="21"/>
                    </w:rPr>
                    <w:t>0</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sidRPr="00A625AC">
                    <w:rPr>
                      <w:szCs w:val="21"/>
                    </w:rPr>
                    <w:t>1.</w:t>
                  </w:r>
                  <w:r>
                    <w:rPr>
                      <w:rFonts w:hint="eastAsia"/>
                      <w:szCs w:val="21"/>
                    </w:rPr>
                    <w:t>2</w:t>
                  </w:r>
                </w:p>
              </w:tc>
              <w:tc>
                <w:tcPr>
                  <w:tcW w:w="1214"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Pr>
                      <w:rFonts w:hint="eastAsia"/>
                      <w:szCs w:val="21"/>
                    </w:rPr>
                    <w:t>54</w:t>
                  </w:r>
                </w:p>
              </w:tc>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sidRPr="00A625AC">
                    <w:rPr>
                      <w:szCs w:val="21"/>
                    </w:rPr>
                    <w:t>70</w:t>
                  </w:r>
                </w:p>
              </w:tc>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66521E" w:rsidP="00F46A01">
                  <w:pPr>
                    <w:adjustRightInd w:val="0"/>
                    <w:snapToGrid w:val="0"/>
                    <w:jc w:val="center"/>
                    <w:rPr>
                      <w:szCs w:val="21"/>
                    </w:rPr>
                  </w:pPr>
                  <w:r>
                    <w:rPr>
                      <w:rFonts w:hint="eastAsia"/>
                      <w:szCs w:val="21"/>
                    </w:rPr>
                    <w:t>1.91</w:t>
                  </w:r>
                </w:p>
              </w:tc>
            </w:tr>
            <w:tr w:rsidR="0053088E" w:rsidRPr="00A625AC" w:rsidTr="0053088E">
              <w:trPr>
                <w:trHeight w:val="340"/>
                <w:jc w:val="center"/>
              </w:trPr>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sidRPr="00A625AC">
                    <w:rPr>
                      <w:szCs w:val="21"/>
                    </w:rPr>
                    <w:t>面漆</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66521E" w:rsidP="0053088E">
                  <w:pPr>
                    <w:adjustRightInd w:val="0"/>
                    <w:snapToGrid w:val="0"/>
                    <w:jc w:val="center"/>
                    <w:rPr>
                      <w:szCs w:val="21"/>
                    </w:rPr>
                  </w:pPr>
                  <w:r>
                    <w:rPr>
                      <w:rFonts w:hint="eastAsia"/>
                      <w:szCs w:val="21"/>
                    </w:rPr>
                    <w:t>10</w:t>
                  </w:r>
                  <w:r w:rsidR="0053088E">
                    <w:rPr>
                      <w:rFonts w:hint="eastAsia"/>
                      <w:szCs w:val="21"/>
                    </w:rPr>
                    <w:t>0</w:t>
                  </w:r>
                  <w:r w:rsidR="0053088E" w:rsidRPr="00A625AC">
                    <w:rPr>
                      <w:szCs w:val="21"/>
                    </w:rPr>
                    <w:t>000</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F85742" w:rsidP="00F46A01">
                  <w:pPr>
                    <w:adjustRightInd w:val="0"/>
                    <w:snapToGrid w:val="0"/>
                    <w:jc w:val="center"/>
                    <w:rPr>
                      <w:szCs w:val="21"/>
                    </w:rPr>
                  </w:pPr>
                  <w:r>
                    <w:rPr>
                      <w:rFonts w:hint="eastAsia"/>
                      <w:szCs w:val="21"/>
                    </w:rPr>
                    <w:t>50</w:t>
                  </w:r>
                </w:p>
              </w:tc>
              <w:tc>
                <w:tcPr>
                  <w:tcW w:w="1216"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sidRPr="00A625AC">
                    <w:rPr>
                      <w:szCs w:val="21"/>
                    </w:rPr>
                    <w:t>1.0</w:t>
                  </w:r>
                </w:p>
              </w:tc>
              <w:tc>
                <w:tcPr>
                  <w:tcW w:w="1214"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Pr>
                      <w:rFonts w:hint="eastAsia"/>
                      <w:szCs w:val="21"/>
                    </w:rPr>
                    <w:t>58</w:t>
                  </w:r>
                </w:p>
              </w:tc>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53088E" w:rsidP="00F46A01">
                  <w:pPr>
                    <w:adjustRightInd w:val="0"/>
                    <w:snapToGrid w:val="0"/>
                    <w:jc w:val="center"/>
                    <w:rPr>
                      <w:szCs w:val="21"/>
                    </w:rPr>
                  </w:pPr>
                  <w:r w:rsidRPr="00A625AC">
                    <w:rPr>
                      <w:szCs w:val="21"/>
                    </w:rPr>
                    <w:t>70</w:t>
                  </w:r>
                </w:p>
              </w:tc>
              <w:tc>
                <w:tcPr>
                  <w:tcW w:w="1215" w:type="dxa"/>
                  <w:tcBorders>
                    <w:top w:val="single" w:sz="4" w:space="0" w:color="auto"/>
                    <w:left w:val="single" w:sz="4" w:space="0" w:color="auto"/>
                    <w:bottom w:val="single" w:sz="4" w:space="0" w:color="auto"/>
                    <w:right w:val="single" w:sz="4" w:space="0" w:color="auto"/>
                  </w:tcBorders>
                  <w:vAlign w:val="center"/>
                </w:tcPr>
                <w:p w:rsidR="0053088E" w:rsidRPr="00A625AC" w:rsidRDefault="0064314E" w:rsidP="00F46A01">
                  <w:pPr>
                    <w:adjustRightInd w:val="0"/>
                    <w:snapToGrid w:val="0"/>
                    <w:jc w:val="center"/>
                    <w:rPr>
                      <w:szCs w:val="21"/>
                    </w:rPr>
                  </w:pPr>
                  <w:r>
                    <w:rPr>
                      <w:rFonts w:hint="eastAsia"/>
                      <w:szCs w:val="21"/>
                    </w:rPr>
                    <w:t>12.32</w:t>
                  </w:r>
                </w:p>
              </w:tc>
            </w:tr>
          </w:tbl>
          <w:p w:rsidR="0053088E" w:rsidRDefault="0053088E" w:rsidP="0053088E">
            <w:pPr>
              <w:spacing w:line="360" w:lineRule="auto"/>
              <w:ind w:firstLineChars="200" w:firstLine="422"/>
              <w:rPr>
                <w:b/>
                <w:szCs w:val="21"/>
              </w:rPr>
            </w:pPr>
            <w:r w:rsidRPr="00A625AC">
              <w:rPr>
                <w:rFonts w:hint="eastAsia"/>
                <w:b/>
                <w:szCs w:val="21"/>
              </w:rPr>
              <w:t>部分产品不需要进行喷漆，本次评价按平均喷涂面积计。</w:t>
            </w:r>
            <w:r w:rsidRPr="00A625AC">
              <w:rPr>
                <w:b/>
                <w:szCs w:val="21"/>
              </w:rPr>
              <w:t>由于需要进行调漆，比例为</w:t>
            </w:r>
            <w:r w:rsidRPr="00A625AC">
              <w:rPr>
                <w:b/>
                <w:szCs w:val="21"/>
              </w:rPr>
              <w:t>1:0.5</w:t>
            </w:r>
            <w:r w:rsidRPr="00A625AC">
              <w:rPr>
                <w:b/>
                <w:szCs w:val="21"/>
              </w:rPr>
              <w:t>，因此本项目底漆和面漆用量为</w:t>
            </w:r>
            <w:r w:rsidR="001D3C9C">
              <w:rPr>
                <w:rFonts w:hint="eastAsia"/>
                <w:b/>
                <w:szCs w:val="21"/>
              </w:rPr>
              <w:t>1.27</w:t>
            </w:r>
            <w:r w:rsidRPr="00A625AC">
              <w:rPr>
                <w:b/>
                <w:szCs w:val="21"/>
              </w:rPr>
              <w:t>t/a</w:t>
            </w:r>
            <w:r w:rsidRPr="00A625AC">
              <w:rPr>
                <w:b/>
                <w:szCs w:val="21"/>
              </w:rPr>
              <w:t>、</w:t>
            </w:r>
            <w:r w:rsidR="001D3C9C">
              <w:rPr>
                <w:rFonts w:hint="eastAsia"/>
                <w:b/>
                <w:szCs w:val="21"/>
              </w:rPr>
              <w:t>8.21</w:t>
            </w:r>
            <w:r w:rsidRPr="00A625AC">
              <w:rPr>
                <w:b/>
                <w:szCs w:val="21"/>
              </w:rPr>
              <w:t>t/a</w:t>
            </w:r>
            <w:r w:rsidRPr="00A625AC">
              <w:rPr>
                <w:b/>
                <w:szCs w:val="21"/>
              </w:rPr>
              <w:t>。</w:t>
            </w:r>
          </w:p>
          <w:p w:rsidR="0053088E" w:rsidRDefault="0053088E" w:rsidP="0053088E">
            <w:pPr>
              <w:adjustRightInd w:val="0"/>
              <w:snapToGrid w:val="0"/>
              <w:spacing w:line="360" w:lineRule="auto"/>
              <w:ind w:firstLineChars="200" w:firstLine="422"/>
              <w:jc w:val="left"/>
              <w:rPr>
                <w:b/>
                <w:szCs w:val="21"/>
              </w:rPr>
            </w:pPr>
            <w:r>
              <w:rPr>
                <w:rFonts w:hint="eastAsia"/>
                <w:b/>
                <w:szCs w:val="21"/>
              </w:rPr>
              <w:t>本项目使用的底漆、面漆均为低挥发性，根据建设单位提供资料知（详见附件），其总挥发性有机物含量分别为</w:t>
            </w:r>
            <w:r w:rsidRPr="00A64D0D">
              <w:rPr>
                <w:rFonts w:hint="eastAsia"/>
                <w:b/>
                <w:szCs w:val="21"/>
              </w:rPr>
              <w:t>234g/L</w:t>
            </w:r>
            <w:r w:rsidRPr="00A64D0D">
              <w:rPr>
                <w:rFonts w:hint="eastAsia"/>
                <w:b/>
                <w:szCs w:val="21"/>
              </w:rPr>
              <w:t>、</w:t>
            </w:r>
            <w:r w:rsidRPr="00A64D0D">
              <w:rPr>
                <w:rFonts w:hint="eastAsia"/>
                <w:b/>
                <w:szCs w:val="21"/>
              </w:rPr>
              <w:t>133g/L</w:t>
            </w:r>
            <w:r>
              <w:rPr>
                <w:rFonts w:hint="eastAsia"/>
                <w:b/>
                <w:szCs w:val="21"/>
              </w:rPr>
              <w:t>，均低于关于印发《长三角地区</w:t>
            </w:r>
            <w:r>
              <w:rPr>
                <w:rFonts w:hint="eastAsia"/>
                <w:b/>
                <w:szCs w:val="21"/>
              </w:rPr>
              <w:t>2018-2019</w:t>
            </w:r>
            <w:r>
              <w:rPr>
                <w:rFonts w:hint="eastAsia"/>
                <w:b/>
                <w:szCs w:val="21"/>
              </w:rPr>
              <w:lastRenderedPageBreak/>
              <w:t>年秋冬季大气污染综合治理攻坚行动方案》的通知（环大气【</w:t>
            </w:r>
            <w:r>
              <w:rPr>
                <w:rFonts w:hint="eastAsia"/>
                <w:b/>
                <w:szCs w:val="21"/>
              </w:rPr>
              <w:t>2018</w:t>
            </w:r>
            <w:r>
              <w:rPr>
                <w:rFonts w:hint="eastAsia"/>
                <w:b/>
                <w:szCs w:val="21"/>
              </w:rPr>
              <w:t>】</w:t>
            </w:r>
            <w:r>
              <w:rPr>
                <w:rFonts w:hint="eastAsia"/>
                <w:b/>
                <w:szCs w:val="21"/>
              </w:rPr>
              <w:t>140</w:t>
            </w:r>
            <w:r>
              <w:rPr>
                <w:rFonts w:hint="eastAsia"/>
                <w:b/>
                <w:szCs w:val="21"/>
              </w:rPr>
              <w:t>号）</w:t>
            </w:r>
            <w:r w:rsidR="00A64D0D">
              <w:rPr>
                <w:rFonts w:hint="eastAsia"/>
                <w:b/>
                <w:szCs w:val="21"/>
              </w:rPr>
              <w:t>等</w:t>
            </w:r>
            <w:r>
              <w:rPr>
                <w:rFonts w:hint="eastAsia"/>
                <w:b/>
                <w:szCs w:val="21"/>
              </w:rPr>
              <w:t>文件中即用状态下</w:t>
            </w:r>
            <w:r>
              <w:rPr>
                <w:rFonts w:hint="eastAsia"/>
                <w:b/>
                <w:szCs w:val="21"/>
              </w:rPr>
              <w:t>VOCs</w:t>
            </w:r>
            <w:r>
              <w:rPr>
                <w:rFonts w:hint="eastAsia"/>
                <w:b/>
                <w:szCs w:val="21"/>
              </w:rPr>
              <w:t>含量限值，因此本项目使用的底漆、面漆符合相关要求。</w:t>
            </w:r>
          </w:p>
          <w:p w:rsidR="00EE1933" w:rsidRDefault="00EE1933" w:rsidP="00EE1933">
            <w:pPr>
              <w:spacing w:line="360" w:lineRule="auto"/>
              <w:ind w:firstLineChars="200" w:firstLine="480"/>
              <w:rPr>
                <w:sz w:val="24"/>
              </w:rPr>
            </w:pPr>
            <w:r>
              <w:rPr>
                <w:rFonts w:hint="eastAsia"/>
                <w:sz w:val="24"/>
              </w:rPr>
              <w:t>塑粉核算公式如下：</w:t>
            </w:r>
          </w:p>
          <w:p w:rsidR="00EE1933" w:rsidRDefault="00EE1933" w:rsidP="00EE1933">
            <w:pPr>
              <w:spacing w:line="360" w:lineRule="auto"/>
              <w:ind w:firstLineChars="200" w:firstLine="480"/>
              <w:jc w:val="left"/>
              <w:rPr>
                <w:sz w:val="24"/>
              </w:rPr>
            </w:pPr>
            <w:r>
              <w:rPr>
                <w:rFonts w:ascii="宋体" w:hAnsi="宋体" w:cs="宋体"/>
                <w:noProof/>
                <w:kern w:val="0"/>
                <w:sz w:val="24"/>
              </w:rPr>
              <w:drawing>
                <wp:inline distT="0" distB="0" distL="0" distR="0">
                  <wp:extent cx="3810000" cy="923925"/>
                  <wp:effectExtent l="19050" t="0" r="0" b="0"/>
                  <wp:docPr id="10" name="图片 10" descr="7KP37A2(J@GHTH4BMME44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KP37A2(J@GHTH4BMME44_J"/>
                          <pic:cNvPicPr>
                            <a:picLocks noChangeAspect="1" noChangeArrowheads="1"/>
                          </pic:cNvPicPr>
                        </pic:nvPicPr>
                        <pic:blipFill>
                          <a:blip r:embed="rId26" cstate="print"/>
                          <a:srcRect/>
                          <a:stretch>
                            <a:fillRect/>
                          </a:stretch>
                        </pic:blipFill>
                        <pic:spPr bwMode="auto">
                          <a:xfrm>
                            <a:off x="0" y="0"/>
                            <a:ext cx="3810000" cy="923925"/>
                          </a:xfrm>
                          <a:prstGeom prst="rect">
                            <a:avLst/>
                          </a:prstGeom>
                          <a:noFill/>
                          <a:ln w="9525">
                            <a:noFill/>
                            <a:miter lim="800000"/>
                            <a:headEnd/>
                            <a:tailEnd/>
                          </a:ln>
                        </pic:spPr>
                      </pic:pic>
                    </a:graphicData>
                  </a:graphic>
                </wp:inline>
              </w:drawing>
            </w:r>
          </w:p>
          <w:p w:rsidR="00EE1933" w:rsidRDefault="00EE1933" w:rsidP="00EE1933">
            <w:pPr>
              <w:adjustRightInd w:val="0"/>
              <w:snapToGrid w:val="0"/>
              <w:spacing w:line="360" w:lineRule="auto"/>
              <w:ind w:firstLineChars="200" w:firstLine="480"/>
              <w:jc w:val="left"/>
              <w:rPr>
                <w:rFonts w:ascii="宋体" w:hAnsi="宋体" w:cs="宋体"/>
                <w:b/>
                <w:bCs/>
                <w:sz w:val="24"/>
              </w:rPr>
            </w:pPr>
            <w:r>
              <w:rPr>
                <w:rFonts w:hint="eastAsia"/>
                <w:sz w:val="24"/>
              </w:rPr>
              <w:t>本项目喷涂面积约为</w:t>
            </w:r>
            <w:r>
              <w:rPr>
                <w:rFonts w:hint="eastAsia"/>
                <w:sz w:val="24"/>
              </w:rPr>
              <w:t>40000m</w:t>
            </w:r>
            <w:r w:rsidRPr="00F50D60">
              <w:rPr>
                <w:rFonts w:hint="eastAsia"/>
                <w:sz w:val="24"/>
                <w:vertAlign w:val="superscript"/>
              </w:rPr>
              <w:t>2</w:t>
            </w:r>
            <w:r>
              <w:rPr>
                <w:rFonts w:hint="eastAsia"/>
                <w:sz w:val="24"/>
              </w:rPr>
              <w:t>，喷涂</w:t>
            </w:r>
            <w:r w:rsidRPr="00F50D60">
              <w:rPr>
                <w:rFonts w:hint="eastAsia"/>
                <w:sz w:val="24"/>
              </w:rPr>
              <w:t>厚度为</w:t>
            </w:r>
            <w:r>
              <w:rPr>
                <w:rFonts w:hint="eastAsia"/>
                <w:sz w:val="24"/>
              </w:rPr>
              <w:t>约</w:t>
            </w:r>
            <w:r w:rsidR="00602C47">
              <w:rPr>
                <w:rFonts w:hint="eastAsia"/>
                <w:sz w:val="24"/>
              </w:rPr>
              <w:t>12</w:t>
            </w:r>
            <w:r>
              <w:rPr>
                <w:rFonts w:hint="eastAsia"/>
                <w:sz w:val="24"/>
              </w:rPr>
              <w:t>0</w:t>
            </w:r>
            <w:r w:rsidRPr="00F50D60">
              <w:rPr>
                <w:rFonts w:ascii="宋体" w:hAnsi="宋体" w:hint="eastAsia"/>
                <w:sz w:val="24"/>
              </w:rPr>
              <w:t>µ</w:t>
            </w:r>
            <w:r w:rsidRPr="00F50D60">
              <w:rPr>
                <w:rFonts w:hint="eastAsia"/>
                <w:sz w:val="24"/>
              </w:rPr>
              <w:t>m</w:t>
            </w:r>
            <w:r w:rsidRPr="00F50D60">
              <w:rPr>
                <w:rFonts w:hint="eastAsia"/>
                <w:sz w:val="24"/>
              </w:rPr>
              <w:t>，损耗量为</w:t>
            </w:r>
            <w:r>
              <w:rPr>
                <w:rFonts w:hint="eastAsia"/>
                <w:sz w:val="24"/>
              </w:rPr>
              <w:t>10</w:t>
            </w:r>
            <w:r w:rsidRPr="00F50D60">
              <w:rPr>
                <w:rFonts w:hint="eastAsia"/>
                <w:sz w:val="24"/>
              </w:rPr>
              <w:t>%</w:t>
            </w:r>
            <w:r w:rsidRPr="00F50D60">
              <w:rPr>
                <w:rFonts w:hint="eastAsia"/>
                <w:sz w:val="24"/>
              </w:rPr>
              <w:t>，经计算，项目</w:t>
            </w:r>
            <w:r>
              <w:rPr>
                <w:rFonts w:hint="eastAsia"/>
                <w:sz w:val="24"/>
              </w:rPr>
              <w:t>喷涂塑粉</w:t>
            </w:r>
            <w:r w:rsidRPr="00F50D60">
              <w:rPr>
                <w:rFonts w:hint="eastAsia"/>
                <w:sz w:val="24"/>
              </w:rPr>
              <w:t>实际用量</w:t>
            </w:r>
            <w:r>
              <w:rPr>
                <w:rFonts w:hint="eastAsia"/>
                <w:sz w:val="24"/>
              </w:rPr>
              <w:t>约</w:t>
            </w:r>
            <w:r w:rsidRPr="00F50D60">
              <w:rPr>
                <w:rFonts w:hint="eastAsia"/>
                <w:sz w:val="24"/>
              </w:rPr>
              <w:t>为</w:t>
            </w:r>
            <w:r w:rsidR="00602C47">
              <w:rPr>
                <w:rFonts w:hint="eastAsia"/>
                <w:sz w:val="24"/>
              </w:rPr>
              <w:t>5.33</w:t>
            </w:r>
            <w:r>
              <w:rPr>
                <w:rFonts w:hint="eastAsia"/>
                <w:sz w:val="24"/>
              </w:rPr>
              <w:t>m</w:t>
            </w:r>
            <w:r w:rsidRPr="00CB49AA">
              <w:rPr>
                <w:rFonts w:hint="eastAsia"/>
                <w:sz w:val="24"/>
                <w:vertAlign w:val="superscript"/>
              </w:rPr>
              <w:t>3</w:t>
            </w:r>
            <w:r w:rsidRPr="00F50D60">
              <w:rPr>
                <w:rFonts w:hint="eastAsia"/>
                <w:sz w:val="24"/>
              </w:rPr>
              <w:t>，</w:t>
            </w:r>
            <w:r>
              <w:rPr>
                <w:rFonts w:hint="eastAsia"/>
                <w:sz w:val="24"/>
              </w:rPr>
              <w:t>塑粉密度在</w:t>
            </w:r>
            <w:r>
              <w:rPr>
                <w:rFonts w:hint="eastAsia"/>
                <w:sz w:val="24"/>
              </w:rPr>
              <w:t>1.7-1.8g/cm</w:t>
            </w:r>
            <w:r w:rsidRPr="00CB49AA">
              <w:rPr>
                <w:rFonts w:hint="eastAsia"/>
                <w:sz w:val="24"/>
                <w:vertAlign w:val="superscript"/>
              </w:rPr>
              <w:t>3</w:t>
            </w:r>
            <w:r>
              <w:rPr>
                <w:rFonts w:hint="eastAsia"/>
                <w:sz w:val="24"/>
              </w:rPr>
              <w:t>之间，则塑粉用量在</w:t>
            </w:r>
            <w:r w:rsidR="00602C47">
              <w:rPr>
                <w:rFonts w:hint="eastAsia"/>
                <w:sz w:val="24"/>
              </w:rPr>
              <w:t>9.061</w:t>
            </w:r>
            <w:r>
              <w:rPr>
                <w:rFonts w:hint="eastAsia"/>
                <w:sz w:val="24"/>
              </w:rPr>
              <w:t>-</w:t>
            </w:r>
            <w:r w:rsidR="00602C47">
              <w:rPr>
                <w:rFonts w:hint="eastAsia"/>
                <w:sz w:val="24"/>
              </w:rPr>
              <w:t>9.594</w:t>
            </w:r>
            <w:r>
              <w:rPr>
                <w:rFonts w:hint="eastAsia"/>
                <w:sz w:val="24"/>
              </w:rPr>
              <w:t>t</w:t>
            </w:r>
            <w:r>
              <w:rPr>
                <w:rFonts w:hint="eastAsia"/>
                <w:sz w:val="24"/>
              </w:rPr>
              <w:t>，故企业提供的塑粉用量（</w:t>
            </w:r>
            <w:r w:rsidR="00602C47">
              <w:rPr>
                <w:rFonts w:hint="eastAsia"/>
                <w:sz w:val="24"/>
              </w:rPr>
              <w:t>9.5</w:t>
            </w:r>
            <w:r>
              <w:rPr>
                <w:rFonts w:hint="eastAsia"/>
                <w:sz w:val="24"/>
              </w:rPr>
              <w:t>t/a</w:t>
            </w:r>
            <w:r>
              <w:rPr>
                <w:rFonts w:hint="eastAsia"/>
                <w:sz w:val="24"/>
              </w:rPr>
              <w:t>）为合理用量。</w:t>
            </w:r>
          </w:p>
          <w:p w:rsidR="00EE2267" w:rsidRPr="005C28C1" w:rsidRDefault="00316F88" w:rsidP="00316F88">
            <w:pPr>
              <w:adjustRightInd w:val="0"/>
              <w:snapToGrid w:val="0"/>
              <w:spacing w:line="360" w:lineRule="auto"/>
              <w:ind w:firstLineChars="200" w:firstLine="482"/>
              <w:jc w:val="left"/>
              <w:rPr>
                <w:rFonts w:ascii="宋体" w:hAnsi="宋体" w:cs="宋体"/>
                <w:b/>
                <w:bCs/>
                <w:sz w:val="24"/>
              </w:rPr>
            </w:pPr>
            <w:r w:rsidRPr="005C28C1">
              <w:rPr>
                <w:rFonts w:ascii="宋体" w:hAnsi="宋体" w:cs="宋体" w:hint="eastAsia"/>
                <w:b/>
                <w:bCs/>
                <w:sz w:val="24"/>
              </w:rPr>
              <w:t>项目用水平衡图</w:t>
            </w:r>
          </w:p>
          <w:p w:rsidR="00316F88" w:rsidRPr="00394CAC" w:rsidRDefault="005F1B01" w:rsidP="00316F88">
            <w:pPr>
              <w:adjustRightInd w:val="0"/>
              <w:snapToGrid w:val="0"/>
              <w:spacing w:line="360" w:lineRule="auto"/>
              <w:ind w:firstLineChars="200" w:firstLine="480"/>
              <w:jc w:val="left"/>
              <w:rPr>
                <w:color w:val="FF0000"/>
                <w:sz w:val="24"/>
              </w:rPr>
            </w:pPr>
            <w:r w:rsidRPr="00934D65">
              <w:rPr>
                <w:sz w:val="24"/>
              </w:rPr>
              <w:t>本项目营运期用水主要</w:t>
            </w:r>
            <w:r w:rsidRPr="00934D65">
              <w:rPr>
                <w:rFonts w:hint="eastAsia"/>
                <w:sz w:val="24"/>
              </w:rPr>
              <w:t>为生活用水、调漆用水和绿化用水</w:t>
            </w:r>
            <w:r w:rsidRPr="00934D65">
              <w:rPr>
                <w:sz w:val="24"/>
              </w:rPr>
              <w:t>。</w:t>
            </w:r>
            <w:r w:rsidR="005C28C1" w:rsidRPr="00D86021">
              <w:rPr>
                <w:rFonts w:hAnsi="宋体"/>
                <w:sz w:val="24"/>
              </w:rPr>
              <w:t>项目建成后废水产生量约为</w:t>
            </w:r>
            <w:r w:rsidR="002A1120">
              <w:rPr>
                <w:rFonts w:hint="eastAsia"/>
                <w:sz w:val="24"/>
              </w:rPr>
              <w:t>600</w:t>
            </w:r>
            <w:r w:rsidR="005C28C1" w:rsidRPr="00D86021">
              <w:rPr>
                <w:sz w:val="24"/>
              </w:rPr>
              <w:t>m</w:t>
            </w:r>
            <w:r w:rsidR="005C28C1" w:rsidRPr="00D86021">
              <w:rPr>
                <w:sz w:val="24"/>
                <w:vertAlign w:val="superscript"/>
              </w:rPr>
              <w:t>3</w:t>
            </w:r>
            <w:r w:rsidR="005C28C1" w:rsidRPr="00D86021">
              <w:rPr>
                <w:sz w:val="24"/>
              </w:rPr>
              <w:t>/a</w:t>
            </w:r>
            <w:r w:rsidR="005C28C1" w:rsidRPr="00D86021">
              <w:rPr>
                <w:rFonts w:hAnsi="宋体"/>
                <w:sz w:val="24"/>
              </w:rPr>
              <w:t>，</w:t>
            </w:r>
            <w:r w:rsidR="005C28C1">
              <w:rPr>
                <w:rFonts w:hAnsi="宋体" w:hint="eastAsia"/>
                <w:sz w:val="24"/>
              </w:rPr>
              <w:t>生活污水经化粪池预处理后</w:t>
            </w:r>
            <w:r w:rsidR="005C28C1" w:rsidRPr="00D86021">
              <w:rPr>
                <w:rFonts w:hAnsi="宋体"/>
                <w:sz w:val="24"/>
              </w:rPr>
              <w:t>达《污水综合排放标准》（</w:t>
            </w:r>
            <w:r w:rsidR="005C28C1" w:rsidRPr="00D86021">
              <w:rPr>
                <w:sz w:val="24"/>
              </w:rPr>
              <w:t>GB8978-1996</w:t>
            </w:r>
            <w:r w:rsidR="005C28C1" w:rsidRPr="00D86021">
              <w:rPr>
                <w:rFonts w:hAnsi="宋体"/>
                <w:sz w:val="24"/>
              </w:rPr>
              <w:t>）中表</w:t>
            </w:r>
            <w:r w:rsidR="005C28C1" w:rsidRPr="00D86021">
              <w:rPr>
                <w:sz w:val="24"/>
              </w:rPr>
              <w:t>4</w:t>
            </w:r>
            <w:r w:rsidR="005C28C1" w:rsidRPr="00D86021">
              <w:rPr>
                <w:rFonts w:hAnsi="宋体"/>
                <w:sz w:val="24"/>
              </w:rPr>
              <w:t>中三级标准要求，其中氨氮</w:t>
            </w:r>
            <w:r w:rsidR="005C28C1">
              <w:rPr>
                <w:rFonts w:hAnsi="宋体" w:hint="eastAsia"/>
                <w:sz w:val="24"/>
              </w:rPr>
              <w:t>、总磷</w:t>
            </w:r>
            <w:r w:rsidR="005C28C1" w:rsidRPr="00D86021">
              <w:rPr>
                <w:rFonts w:hAnsi="宋体"/>
                <w:sz w:val="24"/>
              </w:rPr>
              <w:t>达《污水排入城镇下水道水质标准中（</w:t>
            </w:r>
            <w:r w:rsidR="005C28C1" w:rsidRPr="00D86021">
              <w:rPr>
                <w:sz w:val="24"/>
              </w:rPr>
              <w:t>GBT31962-2015</w:t>
            </w:r>
            <w:r w:rsidR="005C28C1" w:rsidRPr="00D86021">
              <w:rPr>
                <w:rFonts w:hAnsi="宋体"/>
                <w:sz w:val="24"/>
              </w:rPr>
              <w:t>）表</w:t>
            </w:r>
            <w:r w:rsidR="005C28C1" w:rsidRPr="00D86021">
              <w:rPr>
                <w:sz w:val="24"/>
              </w:rPr>
              <w:t>1</w:t>
            </w:r>
            <w:r w:rsidR="005C28C1" w:rsidRPr="00D86021">
              <w:rPr>
                <w:rFonts w:hAnsi="宋体"/>
                <w:sz w:val="24"/>
              </w:rPr>
              <w:t>中</w:t>
            </w:r>
            <w:r w:rsidR="005C28C1" w:rsidRPr="00D86021">
              <w:rPr>
                <w:sz w:val="24"/>
              </w:rPr>
              <w:t>B</w:t>
            </w:r>
            <w:r w:rsidR="005C28C1" w:rsidRPr="00D86021">
              <w:rPr>
                <w:rFonts w:hAnsi="宋体"/>
                <w:sz w:val="24"/>
              </w:rPr>
              <w:t>等级标准后，通过污水管网纳入</w:t>
            </w:r>
            <w:r w:rsidR="0021132F">
              <w:rPr>
                <w:rFonts w:hAnsi="宋体" w:hint="eastAsia"/>
                <w:sz w:val="24"/>
              </w:rPr>
              <w:t>滁州市第二污水处理厂</w:t>
            </w:r>
            <w:r w:rsidR="005C28C1" w:rsidRPr="00D86021">
              <w:rPr>
                <w:rFonts w:hAnsi="宋体"/>
                <w:sz w:val="24"/>
              </w:rPr>
              <w:t>集中处理，尾水达《城镇污水处理厂污染物排放标准》（</w:t>
            </w:r>
            <w:r w:rsidR="005C28C1" w:rsidRPr="00D86021">
              <w:rPr>
                <w:sz w:val="24"/>
              </w:rPr>
              <w:t>GB18918-2002</w:t>
            </w:r>
            <w:r w:rsidR="005C28C1" w:rsidRPr="00D86021">
              <w:rPr>
                <w:rFonts w:hAnsi="宋体"/>
                <w:sz w:val="24"/>
              </w:rPr>
              <w:t>）中一级</w:t>
            </w:r>
            <w:r w:rsidR="005C28C1" w:rsidRPr="00D86021">
              <w:rPr>
                <w:sz w:val="24"/>
              </w:rPr>
              <w:t>A</w:t>
            </w:r>
            <w:r w:rsidR="005C28C1" w:rsidRPr="00D86021">
              <w:rPr>
                <w:rFonts w:hAnsi="宋体"/>
                <w:sz w:val="24"/>
              </w:rPr>
              <w:t>标准要求后排入</w:t>
            </w:r>
            <w:r w:rsidR="00330489">
              <w:rPr>
                <w:rFonts w:hAnsi="宋体" w:hint="eastAsia"/>
                <w:sz w:val="24"/>
              </w:rPr>
              <w:t>清流河</w:t>
            </w:r>
            <w:r w:rsidR="005C28C1" w:rsidRPr="00D86021">
              <w:rPr>
                <w:rFonts w:hAnsi="宋体"/>
                <w:sz w:val="24"/>
              </w:rPr>
              <w:t>。</w:t>
            </w:r>
          </w:p>
          <w:p w:rsidR="00316F88" w:rsidRPr="00394CAC" w:rsidRDefault="00AD537C" w:rsidP="002A1120">
            <w:pPr>
              <w:adjustRightInd w:val="0"/>
              <w:snapToGrid w:val="0"/>
              <w:spacing w:line="360" w:lineRule="auto"/>
              <w:ind w:firstLineChars="200" w:firstLine="482"/>
              <w:jc w:val="left"/>
              <w:rPr>
                <w:rFonts w:ascii="宋体" w:hAnsi="宋体" w:cs="宋体"/>
                <w:b/>
                <w:bCs/>
                <w:color w:val="FF0000"/>
                <w:sz w:val="24"/>
              </w:rPr>
            </w:pPr>
            <w:r w:rsidRPr="00AD537C">
              <w:rPr>
                <w:b/>
                <w:sz w:val="24"/>
              </w:rPr>
            </w:r>
            <w:r w:rsidR="00EC71E7" w:rsidRPr="00AD537C">
              <w:rPr>
                <w:b/>
                <w:sz w:val="24"/>
              </w:rPr>
              <w:pict>
                <v:group id="画布 28745" o:spid="_x0000_s1770" editas="canvas" style="width:400.15pt;height:139.2pt;mso-position-horizontal-relative:char;mso-position-vertical-relative:line" coordorigin="349,9668" coordsize="8003,2784">
                  <o:lock v:ext="edit" aspectratio="t" text="t"/>
                  <o:diagram v:ext="edit" dgmstyle="0" dgmscalex="0" dgmscaley="0"/>
                  <v:rect id="_x0000_s1771" style="position:absolute;left:349;top:9668;width:8003;height:2784" o:gfxdata="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" stroked="f">
                    <o:lock v:ext="edit" rotation="t" aspectratio="t" text="t"/>
                    <o:diagram v:ext="edit" dgmstyle="0" dgmscalex="0" dgmscaley="0"/>
                  </v:rect>
                  <v:rect id="矩形 28751" o:spid="_x0000_s1776" style="position:absolute;left:4192;top:10309;width:1093;height:387" o:gfxdata="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AiX/9QAAAAFAQAADwAAAAAAAAABACAAAAAiAAAAZHJzL2Rvd25yZXYueG1sUEsBAhQAFAAAAAgA&#10;h07iQAtiq9bwAQAAwQMAAA4AAAAAAAAAAQAgAAAAIwEAAGRycy9lMm9Eb2MueG1sUEsFBgAAAAAG&#10;AAYAWQEAAIUFAAAAAA==&#10;" filled="f">
                    <v:fill o:detectmouseclick="t"/>
                    <v:textbox>
                      <w:txbxContent>
                        <w:p w:rsidR="005E5550" w:rsidRDefault="005E5550" w:rsidP="00EC71E7">
                          <w:pPr>
                            <w:jc w:val="center"/>
                            <w:rPr>
                              <w:rFonts w:ascii="宋体" w:hAnsi="宋体" w:cs="宋体"/>
                            </w:rPr>
                          </w:pPr>
                          <w:r>
                            <w:rPr>
                              <w:rFonts w:ascii="宋体" w:hAnsi="宋体" w:cs="宋体" w:hint="eastAsia"/>
                            </w:rPr>
                            <w:t>化粪池</w:t>
                          </w:r>
                        </w:p>
                      </w:txbxContent>
                    </v:textbox>
                  </v:rect>
                  <v:shapetype id="_x0000_t32" coordsize="21600,21600" o:spt="32" o:oned="t" path="m,l21600,21600e" filled="f">
                    <v:path arrowok="t" fillok="f" o:connecttype="none"/>
                    <o:lock v:ext="edit" shapetype="t"/>
                  </v:shapetype>
                  <v:shape id="自选图形 28752" o:spid="_x0000_s1777" type="#_x0000_t32" style="position:absolute;left:3640;top:10515;width:513;height:1;flip:y" o:gfxdata="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ZuPp1wAAAAUBAAAPAAAAAAAAAAEAIAAAACIAAABkcnMvZG93bnJldi54bWxQSwECFAAU&#10;AAAACACHTuJA2tzR8fIBAACqAwAADgAAAAAAAAABACAAAAAmAQAAZHJzL2Uyb0RvYy54bWxQSwUG&#10;AAAAAAYABgBZAQAAigUAAAAA&#10;">
                    <v:fill o:detectmouseclick="t"/>
                    <v:stroke endarrow="block"/>
                  </v:shape>
                  <v:shape id="自选图形 28753" o:spid="_x0000_s1778" type="#_x0000_t32" style="position:absolute;left:5285;top:10498;width:821;height:1;flip:y" o:gfxdata="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2bj6dcAAAAFAQAADwAAAAAAAAABACAAAAAiAAAAZHJzL2Rvd25yZXYueG1sUEsBAhQAFAAA&#10;AAgAh07iQMC6MVfwAQAAqgMAAA4AAAAAAAAAAQAgAAAAJgEAAGRycy9lMm9Eb2MueG1sUEsFBgAA&#10;AAAGAAYAWQEAAIgFAAAAAA==&#10;">
                    <v:fill o:detectmouseclick="t"/>
                    <v:stroke endarrow="block"/>
                  </v:shape>
                  <v:rect id="矩形 28755" o:spid="_x0000_s1779" style="position:absolute;left:5272;top:10181;width:733;height:485"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oEjNcAAAAFAQAADwAAAAAAAAABACAAAAAiAAAA&#10;ZHJzL2Rvd25yZXYueG1sUEsBAhQAFAAAAAgAh07iQE6oX8aWAQAAAgMAAA4AAAAAAAAAAQAgAAAA&#10;JgEAAGRycy9lMm9Eb2MueG1sUEsFBgAAAAAGAAYAWQEAAC4FAAAAAA==&#10;" filled="f" stroked="f">
                    <v:fill o:detectmouseclick="t"/>
                    <v:textbox>
                      <w:txbxContent>
                        <w:p w:rsidR="005E5550" w:rsidRDefault="005E5550" w:rsidP="00EC71E7">
                          <w:pPr>
                            <w:jc w:val="center"/>
                          </w:pPr>
                          <w:r>
                            <w:rPr>
                              <w:rFonts w:hint="eastAsia"/>
                            </w:rPr>
                            <w:t>2.0</w:t>
                          </w:r>
                        </w:p>
                      </w:txbxContent>
                    </v:textbox>
                  </v:rect>
                  <v:rect id="矩形 28756" o:spid="_x0000_s1780" style="position:absolute;left:3493;top:10194;width:762;height:569"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oEjNcAAAAFAQAADwAAAAAAAAABACAAAAAiAAAA&#10;ZHJzL2Rvd25yZXYueG1sUEsBAhQAFAAAAAgAh07iQGmWc0SWAQAAAgMAAA4AAAAAAAAAAQAgAAAA&#10;JgEAAGRycy9lMm9Eb2MueG1sUEsFBgAAAAAGAAYAWQEAAC4FAAAAAA==&#10;" filled="f" stroked="f">
                    <v:fill o:detectmouseclick="t"/>
                    <v:textbox>
                      <w:txbxContent>
                        <w:p w:rsidR="005E5550" w:rsidRDefault="005E5550" w:rsidP="00EC71E7">
                          <w:pPr>
                            <w:jc w:val="center"/>
                          </w:pPr>
                          <w:r>
                            <w:rPr>
                              <w:rFonts w:hint="eastAsia"/>
                            </w:rPr>
                            <w:t>2.0</w:t>
                          </w:r>
                        </w:p>
                      </w:txbxContent>
                    </v:textbox>
                  </v:rect>
                  <v:shapetype id="_x0000_t202" coordsize="21600,21600" o:spt="202" path="m,l,21600r21600,l21600,xe">
                    <v:stroke joinstyle="miter"/>
                    <v:path gradientshapeok="t" o:connecttype="rect"/>
                  </v:shapetype>
                  <v:shape id="文本框 15" o:spid="_x0000_s1793" type="#_x0000_t202" style="position:absolute;left:6106;top:10312;width:1875;height:420" filled="f">
                    <v:textbox>
                      <w:txbxContent>
                        <w:p w:rsidR="005E5550" w:rsidRDefault="005E5550" w:rsidP="00EC71E7">
                          <w:pPr>
                            <w:jc w:val="center"/>
                          </w:pPr>
                          <w:r>
                            <w:rPr>
                              <w:rFonts w:hint="eastAsia"/>
                            </w:rPr>
                            <w:t>第二污水处理厂</w:t>
                          </w:r>
                        </w:p>
                      </w:txbxContent>
                    </v:textbox>
                  </v:shape>
                  <v:shape id="文本框 17" o:spid="_x0000_s1795" type="#_x0000_t202" style="position:absolute;left:6728;top:11878;width:1466;height:401" filled="f" stroked="f">
                    <v:textbox inset=".5mm,.5mm,.5mm,.5mm">
                      <w:txbxContent>
                        <w:p w:rsidR="005E5550" w:rsidRDefault="005E5550" w:rsidP="00EC71E7">
                          <w:pPr>
                            <w:jc w:val="center"/>
                          </w:pPr>
                          <w:r>
                            <w:rPr>
                              <w:rFonts w:hint="eastAsia"/>
                            </w:rPr>
                            <w:t>排入清流河</w:t>
                          </w:r>
                        </w:p>
                      </w:txbxContent>
                    </v:textbox>
                  </v:shape>
                  <v:shape id="自选图形 28748" o:spid="_x0000_s1773" type="#_x0000_t32" style="position:absolute;left:611;top:11218;width:845;height:1" o:gfxdata="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7ZuPp1wAAAAUBAAAPAAAAAAAAAAEAIAAAACIAAABkcnMvZG93bnJldi54bWxQSwECFAAUAAAA&#10;CACHTuJAaTjMTe8BAACpAwAADgAAAAAAAAABACAAAAAmAQAAZHJzL2Uyb0RvYy54bWxQSwUGAAAA&#10;AAYABgBZAQAAhwUAAAAA&#10;">
                    <v:fill o:detectmouseclick="t"/>
                    <v:stroke endarrow="block"/>
                  </v:shape>
                  <v:rect id="矩形 28749" o:spid="_x0000_s1774" style="position:absolute;left:2399;top:10311;width:1241;height:394" o:gfxdata="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AiX/9QAAAAFAQAADwAAAAAAAAABACAAAAAiAAAAZHJzL2Rvd25yZXYueG1sUEsBAhQAFAAAAAgA&#10;h07iQOcyLc7wAQAAwgMAAA4AAAAAAAAAAQAgAAAAIwEAAGRycy9lMm9Eb2MueG1sUEsFBgAAAAAG&#10;AAYAWQEAAIUFAAAAAA==&#10;" filled="f">
                    <v:fill o:detectmouseclick="t"/>
                    <v:textbox>
                      <w:txbxContent>
                        <w:p w:rsidR="005E5550" w:rsidRDefault="005E5550" w:rsidP="00EC71E7">
                          <w:pPr>
                            <w:jc w:val="center"/>
                            <w:rPr>
                              <w:rFonts w:ascii="宋体" w:hAnsi="宋体" w:cs="宋体"/>
                            </w:rPr>
                          </w:pPr>
                          <w:r>
                            <w:rPr>
                              <w:rFonts w:ascii="宋体" w:hAnsi="宋体" w:cs="宋体" w:hint="eastAsia"/>
                            </w:rPr>
                            <w:t>生活用水</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28750" o:spid="_x0000_s1775" type="#_x0000_t38" style="position:absolute;left:2949;top:9917;width:368;height:307;rotation:-90" o:gfxdata="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H4Of1gAAAAUBAAAPAAAAAAAAAAEA&#10;IAAAACIAAABkcnMvZG93bnJldi54bWxQSwECFAAUAAAACACHTuJA9Uu0BRECAADmAwAADgAAAAAA&#10;AAABACAAAAAlAQAAZHJzL2Uyb0RvYy54bWxQSwUGAAAAAAYABgBZAQAAqAUAAAAA&#10;" adj="10800">
                    <v:fill o:detectmouseclick="t"/>
                    <v:stroke dashstyle="dash" endarrow="block"/>
                  </v:shape>
                  <v:rect id="矩形 28757" o:spid="_x0000_s1781" style="position:absolute;left:611;top:11303;width:831;height:485"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&#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MegSM1wAAAAUBAAAPAAAAAAAAAAEAIAAAACIAAABk&#10;cnMvZG93bnJldi54bWxQSwECFAAUAAAACACHTuJAHTfQAJUBAAABAwAADgAAAAAAAAABACAAAAAm&#10;AQAAZHJzL2Uyb0RvYy54bWxQSwUGAAAAAAYABgBZAQAALQUAAAAA&#10;" filled="f" stroked="f">
                    <v:fill o:detectmouseclick="t"/>
                    <v:textbox>
                      <w:txbxContent>
                        <w:p w:rsidR="005E5550" w:rsidRDefault="005E5550" w:rsidP="00EC71E7">
                          <w:pPr>
                            <w:jc w:val="center"/>
                          </w:pPr>
                          <w:r>
                            <w:rPr>
                              <w:rFonts w:hint="eastAsia"/>
                            </w:rPr>
                            <w:t>2.5</w:t>
                          </w:r>
                        </w:p>
                      </w:txbxContent>
                    </v:textbox>
                  </v:rect>
                  <v:rect id="矩形 28764" o:spid="_x0000_s1788" style="position:absolute;left:3258;top:9692;width:705;height:520"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x6BIzXAAAABQEAAA8AAAAAAAAAAQAgAAAAIgAAAGRycy9k&#10;b3ducmV2LnhtbFBLAQIUABQAAAAIAIdO4kABHpCSkQEAAP0CAAAOAAAAAAAAAAEAIAAAACYBAABk&#10;cnMvZTJvRG9jLnhtbFBLBQYAAAAABgAGAFkBAAApBQAAAAA=&#10;" filled="f" stroked="f">
                    <v:fill o:detectmouseclick="t"/>
                    <v:textbox>
                      <w:txbxContent>
                        <w:p w:rsidR="005E5550" w:rsidRDefault="005E5550" w:rsidP="00EC71E7">
                          <w:r>
                            <w:t>0.</w:t>
                          </w:r>
                          <w:r>
                            <w:rPr>
                              <w:rFonts w:hint="eastAsia"/>
                            </w:rPr>
                            <w:t>5</w:t>
                          </w:r>
                        </w:p>
                      </w:txbxContent>
                    </v:textbox>
                  </v:rect>
                  <v:rect id="矩形 28749" o:spid="_x0000_s1807" style="position:absolute;left:2412;top:11167;width:1241;height:394" o:gfxdata="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AiX/9QAAAAFAQAADwAAAAAAAAABACAAAAAiAAAAZHJzL2Rvd25yZXYueG1sUEsBAhQAFAAAAAgA&#10;h07iQOcyLc7wAQAAwgMAAA4AAAAAAAAAAQAgAAAAIwEAAGRycy9lMm9Eb2MueG1sUEsFBgAAAAAG&#10;AAYAWQEAAIUFAAAAAA==&#10;" filled="f">
                    <v:fill o:detectmouseclick="t"/>
                    <v:textbox>
                      <w:txbxContent>
                        <w:p w:rsidR="005F1B01" w:rsidRDefault="005F1B01" w:rsidP="00EC71E7">
                          <w:pPr>
                            <w:jc w:val="center"/>
                            <w:rPr>
                              <w:rFonts w:ascii="宋体" w:hAnsi="宋体" w:cs="宋体"/>
                            </w:rPr>
                          </w:pPr>
                          <w:r>
                            <w:rPr>
                              <w:rFonts w:ascii="宋体" w:hAnsi="宋体" w:cs="宋体" w:hint="eastAsia"/>
                            </w:rPr>
                            <w:t>绿化用水</w:t>
                          </w:r>
                        </w:p>
                      </w:txbxContent>
                    </v:textbox>
                  </v:rect>
                  <v:rect id="矩形 28749" o:spid="_x0000_s1808" style="position:absolute;left:2389;top:11886;width:1241;height:394" o:gfxdata="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AiX/9QAAAAFAQAADwAAAAAAAAABACAAAAAiAAAAZHJzL2Rvd25yZXYueG1sUEsBAhQAFAAAAAgA&#10;h07iQOcyLc7wAQAAwgMAAA4AAAAAAAAAAQAgAAAAIwEAAGRycy9lMm9Eb2MueG1sUEsFBgAAAAAG&#10;AAYAWQEAAIUFAAAAAA==&#10;" filled="f">
                    <v:fill o:detectmouseclick="t"/>
                    <v:textbox>
                      <w:txbxContent>
                        <w:p w:rsidR="005F1B01" w:rsidRDefault="005F1B01" w:rsidP="00EC71E7">
                          <w:pPr>
                            <w:jc w:val="center"/>
                            <w:rPr>
                              <w:rFonts w:ascii="宋体" w:hAnsi="宋体" w:cs="宋体"/>
                            </w:rPr>
                          </w:pPr>
                          <w:r>
                            <w:rPr>
                              <w:rFonts w:ascii="宋体" w:hAnsi="宋体" w:cs="宋体" w:hint="eastAsia"/>
                            </w:rPr>
                            <w:t>调漆用水</w:t>
                          </w:r>
                        </w:p>
                      </w:txbxContent>
                    </v:textbox>
                  </v:rect>
                  <v:rect id="矩形 28749" o:spid="_x0000_s1809" style="position:absolute;left:4764;top:11167;width:2122;height:394" o:gfxdata="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AiX/9QAAAAFAQAADwAAAAAAAAABACAAAAAiAAAAZHJzL2Rvd25yZXYueG1sUEsBAhQAFAAAAAgA&#10;h07iQOcyLc7wAQAAwgMAAA4AAAAAAAAAAQAgAAAAIwEAAGRycy9lMm9Eb2MueG1sUEsFBgAAAAAG&#10;AAYAWQEAAIUFAAAAAA==&#10;" filled="f" stroked="f">
                    <v:fill o:detectmouseclick="t"/>
                    <v:textbox>
                      <w:txbxContent>
                        <w:p w:rsidR="005F1B01" w:rsidRDefault="005F1B01" w:rsidP="00EC71E7">
                          <w:pPr>
                            <w:jc w:val="center"/>
                            <w:rPr>
                              <w:rFonts w:ascii="宋体" w:hAnsi="宋体" w:cs="宋体"/>
                            </w:rPr>
                          </w:pPr>
                          <w:r>
                            <w:rPr>
                              <w:rFonts w:ascii="宋体" w:hAnsi="宋体" w:cs="宋体" w:hint="eastAsia"/>
                            </w:rPr>
                            <w:t>蒸发、渗入土地</w:t>
                          </w:r>
                        </w:p>
                      </w:txbxContent>
                    </v:textbox>
                  </v:rect>
                  <v:rect id="矩形 28749" o:spid="_x0000_s1810" style="position:absolute;left:4699;top:11886;width:1241;height:394" o:gfxdata="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AiX/9QAAAAFAQAADwAAAAAAAAABACAAAAAiAAAAZHJzL2Rvd25yZXYueG1sUEsBAhQAFAAAAAgA&#10;h07iQOcyLc7wAQAAwgMAAA4AAAAAAAAAAQAgAAAAIwEAAGRycy9lMm9Eb2MueG1sUEsFBgAAAAAG&#10;AAYAWQEAAIUFAAAAAA==&#10;" filled="f" stroked="f">
                    <v:fill o:detectmouseclick="t"/>
                    <v:textbox>
                      <w:txbxContent>
                        <w:p w:rsidR="005F1B01" w:rsidRDefault="005F1B01" w:rsidP="00EC71E7">
                          <w:pPr>
                            <w:jc w:val="center"/>
                            <w:rPr>
                              <w:rFonts w:ascii="宋体" w:hAnsi="宋体" w:cs="宋体"/>
                            </w:rPr>
                          </w:pPr>
                          <w:r>
                            <w:rPr>
                              <w:rFonts w:ascii="宋体" w:hAnsi="宋体" w:cs="宋体" w:hint="eastAsia"/>
                            </w:rPr>
                            <w:t>蒸发</w:t>
                          </w:r>
                        </w:p>
                      </w:txbxContent>
                    </v:textbox>
                  </v:rect>
                  <v:rect id="矩形 28747" o:spid="_x0000_s1772" style="position:absolute;left:508;top:10665;width:1036;height:502"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MegSM1wAAAAUBAAAPAAAAAAAAAAEAIAAAACIAAABkcnMv&#10;ZG93bnJldi54bWxQSwECFAAUAAAACACHTuJAHXyAmJIBAAD8AgAADgAAAAAAAAABACAAAAAmAQAA&#10;ZHJzL2Uyb0RvYy54bWxQSwUGAAAAAAYABgBZAQAAKgUAAAAA&#10;" filled="f" stroked="f">
                    <v:fill o:detectmouseclick="t"/>
                    <v:textbox>
                      <w:txbxContent>
                        <w:p w:rsidR="005E5550" w:rsidRDefault="005E5550" w:rsidP="00EC71E7">
                          <w:pPr>
                            <w:jc w:val="center"/>
                            <w:rPr>
                              <w:rFonts w:ascii="宋体" w:hAnsi="宋体" w:cs="宋体"/>
                            </w:rPr>
                          </w:pPr>
                          <w:r>
                            <w:rPr>
                              <w:rFonts w:ascii="宋体" w:hAnsi="宋体" w:cs="宋体" w:hint="eastAsia"/>
                            </w:rPr>
                            <w:t>自来水</w:t>
                          </w:r>
                        </w:p>
                      </w:txbxContent>
                    </v:textbox>
                  </v:rect>
                  <v:shape id="_x0000_s1811" type="#_x0000_t32" style="position:absolute;left:7461;top:10730;width:1;height:1128;flip:x" o:connectortype="straight">
                    <v:stroke endarrow="block"/>
                  </v:shape>
                  <v:rect id="矩形 28755" o:spid="_x0000_s1812" style="position:absolute;left:7248;top:11003;width:733;height:485"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oEjNcAAAAFAQAADwAAAAAAAAABACAAAAAiAAAA&#10;ZHJzL2Rvd25yZXYueG1sUEsBAhQAFAAAAAgAh07iQE6oX8aWAQAAAgMAAA4AAAAAAAAAAQAgAAAA&#10;JgEAAGRycy9lMm9Eb2MueG1sUEsFBgAAAAAGAAYAWQEAAC4FAAAAAA==&#10;" filled="f" stroked="f">
                    <v:fill o:detectmouseclick="t"/>
                    <v:textbox>
                      <w:txbxContent>
                        <w:p w:rsidR="00BC6018" w:rsidRDefault="00BC6018" w:rsidP="00EC71E7">
                          <w:pPr>
                            <w:jc w:val="center"/>
                          </w:pPr>
                          <w:r>
                            <w:rPr>
                              <w:rFonts w:hint="eastAsia"/>
                            </w:rPr>
                            <w:t>2.0</w:t>
                          </w:r>
                        </w:p>
                      </w:txbxContent>
                    </v:textbox>
                  </v:rect>
                  <v:shape id="_x0000_s1860" type="#_x0000_t32" style="position:absolute;left:1433;top:10502;width:10;height:1575;flip:x" o:connectortype="straight"/>
                  <v:shape id="_x0000_s1861" type="#_x0000_t32" style="position:absolute;left:1428;top:10495;width:975;height:1;flip:y" o:connectortype="straight">
                    <v:stroke endarrow="block"/>
                  </v:shape>
                  <v:shape id="_x0000_s1862" type="#_x0000_t32" style="position:absolute;left:1456;top:11382;width:975;height:1;flip:y" o:connectortype="straight">
                    <v:stroke endarrow="block"/>
                  </v:shape>
                  <v:shape id="_x0000_s1863" type="#_x0000_t32" style="position:absolute;left:1414;top:12077;width:975;height:1;flip:y" o:connectortype="straight">
                    <v:stroke endarrow="block"/>
                  </v:shape>
                  <v:rect id="矩形 28755" o:spid="_x0000_s1864" style="position:absolute;left:1505;top:11042;width:733;height:485"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oEjNcAAAAFAQAADwAAAAAAAAABACAAAAAiAAAA&#10;ZHJzL2Rvd25yZXYueG1sUEsBAhQAFAAAAAgAh07iQE6oX8aWAQAAAgMAAA4AAAAAAAAAAQAgAAAA&#10;JgEAAGRycy9lMm9Eb2MueG1sUEsFBgAAAAAGAAYAWQEAAC4FAAAAAA==&#10;" filled="f" stroked="f">
                    <v:fill o:detectmouseclick="t"/>
                    <v:textbox>
                      <w:txbxContent>
                        <w:p w:rsidR="00EC71E7" w:rsidRDefault="00EC71E7" w:rsidP="00EC71E7">
                          <w:pPr>
                            <w:jc w:val="center"/>
                          </w:pPr>
                          <w:r>
                            <w:rPr>
                              <w:rFonts w:hint="eastAsia"/>
                            </w:rPr>
                            <w:t>2.0</w:t>
                          </w:r>
                        </w:p>
                      </w:txbxContent>
                    </v:textbox>
                  </v:rect>
                  <v:rect id="矩形 28755" o:spid="_x0000_s1865" style="position:absolute;left:1427;top:11762;width:733;height:485"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oEjNcAAAAFAQAADwAAAAAAAAABACAAAAAiAAAA&#10;ZHJzL2Rvd25yZXYueG1sUEsBAhQAFAAAAAgAh07iQE6oX8aWAQAAAgMAAA4AAAAAAAAAAQAgAAAA&#10;JgEAAGRycy9lMm9Eb2MueG1sUEsFBgAAAAAGAAYAWQEAAC4FAAAAAA==&#10;" filled="f" stroked="f">
                    <v:fill o:detectmouseclick="t"/>
                    <v:textbox>
                      <w:txbxContent>
                        <w:p w:rsidR="00EC71E7" w:rsidRDefault="00EC71E7" w:rsidP="00EC71E7">
                          <w:pPr>
                            <w:jc w:val="center"/>
                          </w:pPr>
                          <w:r>
                            <w:rPr>
                              <w:rFonts w:hint="eastAsia"/>
                            </w:rPr>
                            <w:t>2.0</w:t>
                          </w:r>
                        </w:p>
                      </w:txbxContent>
                    </v:textbox>
                  </v:rect>
                  <v:rect id="矩形 28755" o:spid="_x0000_s1866" style="position:absolute;left:3857;top:10998;width:733;height:485"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oEjNcAAAAFAQAADwAAAAAAAAABACAAAAAiAAAA&#10;ZHJzL2Rvd25yZXYueG1sUEsBAhQAFAAAAAgAh07iQE6oX8aWAQAAAgMAAA4AAAAAAAAAAQAgAAAA&#10;JgEAAGRycy9lMm9Eb2MueG1sUEsFBgAAAAAGAAYAWQEAAC4FAAAAAA==&#10;" filled="f" stroked="f">
                    <v:fill o:detectmouseclick="t"/>
                    <v:textbox>
                      <w:txbxContent>
                        <w:p w:rsidR="00EC71E7" w:rsidRDefault="00EC71E7" w:rsidP="00EC71E7">
                          <w:pPr>
                            <w:jc w:val="center"/>
                          </w:pPr>
                          <w:r>
                            <w:rPr>
                              <w:rFonts w:hint="eastAsia"/>
                            </w:rPr>
                            <w:t>2.0</w:t>
                          </w:r>
                        </w:p>
                      </w:txbxContent>
                    </v:textbox>
                  </v:rect>
                  <v:rect id="矩形 28755" o:spid="_x0000_s1867" style="position:absolute;left:3857;top:11762;width:733;height:485" o:gfxdata="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HoEjNcAAAAFAQAADwAAAAAAAAABACAAAAAiAAAA&#10;ZHJzL2Rvd25yZXYueG1sUEsBAhQAFAAAAAgAh07iQE6oX8aWAQAAAgMAAA4AAAAAAAAAAQAgAAAA&#10;JgEAAGRycy9lMm9Eb2MueG1sUEsFBgAAAAAGAAYAWQEAAC4FAAAAAA==&#10;" filled="f" stroked="f">
                    <v:fill o:detectmouseclick="t"/>
                    <v:textbox>
                      <w:txbxContent>
                        <w:p w:rsidR="00EC71E7" w:rsidRDefault="00EC71E7" w:rsidP="00EC71E7">
                          <w:pPr>
                            <w:jc w:val="center"/>
                          </w:pPr>
                          <w:r>
                            <w:rPr>
                              <w:rFonts w:hint="eastAsia"/>
                            </w:rPr>
                            <w:t>2.0</w:t>
                          </w:r>
                        </w:p>
                      </w:txbxContent>
                    </v:textbox>
                  </v:rect>
                  <v:shape id="_x0000_s1868" type="#_x0000_t32" style="position:absolute;left:3653;top:11364;width:1111;height:1" o:connectortype="straight">
                    <v:stroke endarrow="block"/>
                  </v:shape>
                  <v:shape id="_x0000_s1869" type="#_x0000_t32" style="position:absolute;left:3630;top:12083;width:1069;height:1" o:connectortype="straight">
                    <v:stroke endarrow="block"/>
                  </v:shape>
                  <w10:wrap type="none"/>
                  <w10:anchorlock/>
                </v:group>
              </w:pict>
            </w:r>
          </w:p>
          <w:p w:rsidR="00316F88" w:rsidRDefault="00316F88" w:rsidP="00316F88">
            <w:pPr>
              <w:jc w:val="center"/>
              <w:rPr>
                <w:b/>
                <w:bCs/>
                <w:sz w:val="24"/>
                <w:szCs w:val="32"/>
              </w:rPr>
            </w:pPr>
            <w:r w:rsidRPr="005C28C1">
              <w:rPr>
                <w:b/>
                <w:bCs/>
                <w:sz w:val="24"/>
                <w:szCs w:val="32"/>
              </w:rPr>
              <w:t>图</w:t>
            </w:r>
            <w:r w:rsidR="005F703D" w:rsidRPr="005C28C1">
              <w:rPr>
                <w:rFonts w:hint="eastAsia"/>
                <w:b/>
                <w:bCs/>
                <w:sz w:val="24"/>
                <w:szCs w:val="32"/>
              </w:rPr>
              <w:t>2-1</w:t>
            </w:r>
            <w:r w:rsidR="00E04361" w:rsidRPr="005C28C1">
              <w:rPr>
                <w:rFonts w:hint="eastAsia"/>
                <w:b/>
                <w:bCs/>
                <w:sz w:val="24"/>
                <w:szCs w:val="32"/>
              </w:rPr>
              <w:t xml:space="preserve"> </w:t>
            </w:r>
            <w:r w:rsidRPr="005C28C1">
              <w:rPr>
                <w:b/>
                <w:bCs/>
                <w:sz w:val="24"/>
                <w:szCs w:val="32"/>
              </w:rPr>
              <w:t xml:space="preserve"> </w:t>
            </w:r>
            <w:r w:rsidRPr="005C28C1">
              <w:rPr>
                <w:b/>
                <w:bCs/>
                <w:sz w:val="24"/>
                <w:szCs w:val="32"/>
              </w:rPr>
              <w:t>建设项目用水平衡图（单位：</w:t>
            </w:r>
            <w:r w:rsidRPr="005C28C1">
              <w:rPr>
                <w:b/>
                <w:sz w:val="24"/>
              </w:rPr>
              <w:t>m</w:t>
            </w:r>
            <w:r w:rsidRPr="005C28C1">
              <w:rPr>
                <w:b/>
                <w:sz w:val="24"/>
                <w:vertAlign w:val="superscript"/>
              </w:rPr>
              <w:t>3</w:t>
            </w:r>
            <w:r w:rsidRPr="005C28C1">
              <w:rPr>
                <w:b/>
                <w:bCs/>
                <w:sz w:val="24"/>
                <w:szCs w:val="32"/>
              </w:rPr>
              <w:t>/</w:t>
            </w:r>
            <w:r w:rsidRPr="005C28C1">
              <w:rPr>
                <w:rFonts w:hint="eastAsia"/>
                <w:b/>
                <w:bCs/>
                <w:sz w:val="24"/>
                <w:szCs w:val="32"/>
              </w:rPr>
              <w:t>d</w:t>
            </w:r>
            <w:r w:rsidRPr="005C28C1">
              <w:rPr>
                <w:b/>
                <w:bCs/>
                <w:sz w:val="24"/>
                <w:szCs w:val="32"/>
              </w:rPr>
              <w:t>）</w:t>
            </w:r>
          </w:p>
          <w:p w:rsidR="00A41ACC" w:rsidRPr="005C28C1" w:rsidRDefault="00A41ACC" w:rsidP="00316F88">
            <w:pPr>
              <w:jc w:val="center"/>
              <w:rPr>
                <w:b/>
                <w:bCs/>
                <w:sz w:val="24"/>
                <w:szCs w:val="32"/>
              </w:rPr>
            </w:pPr>
          </w:p>
          <w:p w:rsidR="00A10A39" w:rsidRPr="00AA5396" w:rsidRDefault="00A10A39" w:rsidP="00A10A39">
            <w:pPr>
              <w:spacing w:line="360" w:lineRule="auto"/>
              <w:ind w:firstLineChars="200" w:firstLine="482"/>
              <w:rPr>
                <w:b/>
                <w:sz w:val="24"/>
              </w:rPr>
            </w:pPr>
            <w:r w:rsidRPr="00AA5396">
              <w:rPr>
                <w:b/>
                <w:sz w:val="24"/>
              </w:rPr>
              <w:t>5</w:t>
            </w:r>
            <w:r w:rsidR="00F9036D">
              <w:rPr>
                <w:rFonts w:hint="eastAsia"/>
                <w:b/>
                <w:sz w:val="24"/>
              </w:rPr>
              <w:t>、</w:t>
            </w:r>
            <w:r w:rsidRPr="00AA5396">
              <w:rPr>
                <w:b/>
                <w:sz w:val="24"/>
              </w:rPr>
              <w:t>生产班制和劳动定员</w:t>
            </w:r>
          </w:p>
          <w:p w:rsidR="00A10A39" w:rsidRDefault="00A10A39" w:rsidP="00A10A39">
            <w:pPr>
              <w:spacing w:line="360" w:lineRule="auto"/>
              <w:ind w:firstLineChars="200" w:firstLine="472"/>
              <w:rPr>
                <w:spacing w:val="-2"/>
                <w:sz w:val="24"/>
              </w:rPr>
            </w:pPr>
            <w:r w:rsidRPr="00AA5396">
              <w:rPr>
                <w:spacing w:val="-2"/>
                <w:sz w:val="24"/>
              </w:rPr>
              <w:t>职工人数：</w:t>
            </w:r>
            <w:r w:rsidR="00394CAC">
              <w:rPr>
                <w:spacing w:val="-2"/>
                <w:sz w:val="24"/>
              </w:rPr>
              <w:t>项目</w:t>
            </w:r>
            <w:r w:rsidR="00394CAC">
              <w:rPr>
                <w:rFonts w:hint="eastAsia"/>
                <w:spacing w:val="-2"/>
                <w:sz w:val="24"/>
              </w:rPr>
              <w:t>投产后全厂</w:t>
            </w:r>
            <w:r w:rsidR="00394CAC">
              <w:rPr>
                <w:spacing w:val="-2"/>
                <w:sz w:val="24"/>
              </w:rPr>
              <w:t>职工</w:t>
            </w:r>
            <w:r w:rsidR="00394CAC">
              <w:rPr>
                <w:rFonts w:hint="eastAsia"/>
                <w:spacing w:val="-2"/>
                <w:sz w:val="24"/>
              </w:rPr>
              <w:t>约</w:t>
            </w:r>
            <w:r w:rsidR="00061473">
              <w:rPr>
                <w:rFonts w:hint="eastAsia"/>
                <w:spacing w:val="-2"/>
                <w:sz w:val="24"/>
              </w:rPr>
              <w:t>5</w:t>
            </w:r>
            <w:r w:rsidR="00394CAC">
              <w:rPr>
                <w:rFonts w:hint="eastAsia"/>
                <w:spacing w:val="-2"/>
                <w:sz w:val="24"/>
              </w:rPr>
              <w:t>0</w:t>
            </w:r>
            <w:r w:rsidR="00394CAC">
              <w:rPr>
                <w:spacing w:val="-2"/>
                <w:sz w:val="24"/>
              </w:rPr>
              <w:t>人，员工均不在厂内就餐、住宿。</w:t>
            </w:r>
          </w:p>
          <w:p w:rsidR="00A10A39" w:rsidRDefault="00A10A39" w:rsidP="00061473">
            <w:pPr>
              <w:spacing w:line="360" w:lineRule="auto"/>
              <w:ind w:firstLineChars="200" w:firstLine="472"/>
              <w:rPr>
                <w:spacing w:val="-2"/>
                <w:sz w:val="24"/>
              </w:rPr>
            </w:pPr>
            <w:r w:rsidRPr="00AA5396">
              <w:rPr>
                <w:spacing w:val="-2"/>
                <w:sz w:val="24"/>
              </w:rPr>
              <w:t>工作制度：</w:t>
            </w:r>
            <w:r w:rsidR="00061473">
              <w:rPr>
                <w:rFonts w:hint="eastAsia"/>
                <w:spacing w:val="-2"/>
                <w:sz w:val="24"/>
              </w:rPr>
              <w:t>双</w:t>
            </w:r>
            <w:r w:rsidRPr="00AA5396">
              <w:rPr>
                <w:spacing w:val="-2"/>
                <w:sz w:val="24"/>
              </w:rPr>
              <w:t>班工作制，日工作</w:t>
            </w:r>
            <w:r w:rsidR="00061473">
              <w:rPr>
                <w:rFonts w:hint="eastAsia"/>
                <w:spacing w:val="-2"/>
                <w:sz w:val="24"/>
              </w:rPr>
              <w:t>16</w:t>
            </w:r>
            <w:r w:rsidRPr="00AA5396">
              <w:rPr>
                <w:spacing w:val="-2"/>
                <w:sz w:val="24"/>
              </w:rPr>
              <w:t>小时，年工作</w:t>
            </w:r>
            <w:r w:rsidRPr="00AA5396">
              <w:rPr>
                <w:rFonts w:hint="eastAsia"/>
                <w:spacing w:val="-2"/>
                <w:sz w:val="24"/>
              </w:rPr>
              <w:t>3</w:t>
            </w:r>
            <w:r>
              <w:rPr>
                <w:rFonts w:hint="eastAsia"/>
                <w:spacing w:val="-2"/>
                <w:sz w:val="24"/>
              </w:rPr>
              <w:t>0</w:t>
            </w:r>
            <w:r w:rsidRPr="00AA5396">
              <w:rPr>
                <w:spacing w:val="-2"/>
                <w:sz w:val="24"/>
              </w:rPr>
              <w:t>0</w:t>
            </w:r>
            <w:r w:rsidRPr="00AA5396">
              <w:rPr>
                <w:spacing w:val="-2"/>
                <w:sz w:val="24"/>
              </w:rPr>
              <w:t>天。</w:t>
            </w:r>
          </w:p>
          <w:p w:rsidR="009037DE" w:rsidRDefault="009037DE" w:rsidP="00061473">
            <w:pPr>
              <w:spacing w:line="360" w:lineRule="auto"/>
              <w:ind w:firstLineChars="200" w:firstLine="472"/>
              <w:rPr>
                <w:rFonts w:hint="eastAsia"/>
                <w:spacing w:val="-2"/>
                <w:sz w:val="24"/>
              </w:rPr>
            </w:pPr>
          </w:p>
          <w:p w:rsidR="007B1F81" w:rsidRDefault="007B1F81" w:rsidP="00061473">
            <w:pPr>
              <w:spacing w:line="360" w:lineRule="auto"/>
              <w:ind w:firstLineChars="200" w:firstLine="472"/>
              <w:rPr>
                <w:rFonts w:hint="eastAsia"/>
                <w:spacing w:val="-2"/>
                <w:sz w:val="24"/>
              </w:rPr>
            </w:pPr>
          </w:p>
          <w:p w:rsidR="007B1F81" w:rsidRDefault="007B1F81" w:rsidP="00061473">
            <w:pPr>
              <w:spacing w:line="360" w:lineRule="auto"/>
              <w:ind w:firstLineChars="200" w:firstLine="472"/>
              <w:rPr>
                <w:rFonts w:hint="eastAsia"/>
                <w:spacing w:val="-2"/>
                <w:sz w:val="24"/>
              </w:rPr>
            </w:pPr>
          </w:p>
          <w:p w:rsidR="007B1F81" w:rsidRDefault="007B1F81" w:rsidP="00061473">
            <w:pPr>
              <w:spacing w:line="360" w:lineRule="auto"/>
              <w:ind w:firstLineChars="200" w:firstLine="472"/>
              <w:rPr>
                <w:rFonts w:hint="eastAsia"/>
                <w:spacing w:val="-2"/>
                <w:sz w:val="24"/>
              </w:rPr>
            </w:pPr>
          </w:p>
          <w:p w:rsidR="007B1F81" w:rsidRPr="00A10A39" w:rsidRDefault="007B1F81" w:rsidP="00061473">
            <w:pPr>
              <w:spacing w:line="360" w:lineRule="auto"/>
              <w:ind w:firstLineChars="200" w:firstLine="472"/>
              <w:rPr>
                <w:spacing w:val="-2"/>
                <w:sz w:val="24"/>
              </w:rPr>
            </w:pPr>
          </w:p>
        </w:tc>
      </w:tr>
      <w:tr w:rsidR="005401AE" w:rsidRPr="002805AB">
        <w:trPr>
          <w:trHeight w:val="3671"/>
          <w:jc w:val="center"/>
        </w:trPr>
        <w:tc>
          <w:tcPr>
            <w:tcW w:w="823" w:type="dxa"/>
            <w:vAlign w:val="center"/>
          </w:tcPr>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lastRenderedPageBreak/>
              <w:t>工</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艺</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流</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程</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和</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产</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排</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污</w:t>
            </w:r>
          </w:p>
          <w:p w:rsid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环</w:t>
            </w:r>
          </w:p>
          <w:p w:rsidR="005401AE" w:rsidRPr="00E04361" w:rsidRDefault="005401AE">
            <w:pPr>
              <w:pStyle w:val="a8"/>
              <w:adjustRightInd w:val="0"/>
              <w:snapToGrid w:val="0"/>
              <w:spacing w:before="0" w:beforeAutospacing="0" w:after="0" w:afterAutospacing="0"/>
              <w:jc w:val="center"/>
              <w:rPr>
                <w:rFonts w:cs="宋体"/>
                <w:sz w:val="28"/>
                <w:szCs w:val="28"/>
              </w:rPr>
            </w:pPr>
            <w:r w:rsidRPr="00E04361">
              <w:rPr>
                <w:rFonts w:cs="宋体" w:hint="eastAsia"/>
                <w:sz w:val="28"/>
                <w:szCs w:val="28"/>
              </w:rPr>
              <w:t>节</w:t>
            </w:r>
          </w:p>
        </w:tc>
        <w:tc>
          <w:tcPr>
            <w:tcW w:w="8161" w:type="dxa"/>
          </w:tcPr>
          <w:p w:rsidR="00CE0B8D" w:rsidRPr="00AA5396" w:rsidRDefault="00CE0B8D" w:rsidP="00CE0B8D">
            <w:pPr>
              <w:pStyle w:val="TableParagraph"/>
              <w:snapToGrid w:val="0"/>
              <w:spacing w:line="520" w:lineRule="exact"/>
              <w:rPr>
                <w:b/>
                <w:bCs/>
                <w:sz w:val="24"/>
                <w:lang w:eastAsia="zh-CN"/>
              </w:rPr>
            </w:pPr>
            <w:r w:rsidRPr="00AA5396">
              <w:rPr>
                <w:b/>
                <w:bCs/>
                <w:sz w:val="24"/>
                <w:lang w:eastAsia="zh-CN"/>
              </w:rPr>
              <w:t>项目工艺流程</w:t>
            </w:r>
          </w:p>
          <w:p w:rsidR="001B0EC9" w:rsidRDefault="00CE0B8D" w:rsidP="00CE0B8D">
            <w:pPr>
              <w:snapToGrid w:val="0"/>
              <w:spacing w:line="360" w:lineRule="auto"/>
              <w:ind w:firstLineChars="200" w:firstLine="480"/>
              <w:jc w:val="left"/>
              <w:rPr>
                <w:b/>
                <w:sz w:val="24"/>
              </w:rPr>
            </w:pPr>
            <w:r w:rsidRPr="00BE7C2E">
              <w:rPr>
                <w:rFonts w:hint="eastAsia"/>
                <w:bCs/>
                <w:sz w:val="24"/>
              </w:rPr>
              <w:t>本项目为</w:t>
            </w:r>
            <w:r w:rsidR="00EC1572">
              <w:rPr>
                <w:rFonts w:hint="eastAsia"/>
                <w:bCs/>
                <w:sz w:val="24"/>
              </w:rPr>
              <w:t>新建</w:t>
            </w:r>
            <w:r w:rsidRPr="00BE7C2E">
              <w:rPr>
                <w:rFonts w:hint="eastAsia"/>
                <w:bCs/>
                <w:sz w:val="24"/>
              </w:rPr>
              <w:t>项目，</w:t>
            </w:r>
            <w:r>
              <w:rPr>
                <w:rFonts w:hint="eastAsia"/>
                <w:bCs/>
                <w:sz w:val="24"/>
              </w:rPr>
              <w:t>主要产品为</w:t>
            </w:r>
            <w:r w:rsidR="00CC4F5B">
              <w:rPr>
                <w:rFonts w:hint="eastAsia"/>
                <w:bCs/>
                <w:sz w:val="24"/>
              </w:rPr>
              <w:t>钢结构、屏蔽板、屏蔽门和吸波材料</w:t>
            </w:r>
            <w:r>
              <w:rPr>
                <w:rFonts w:hint="eastAsia"/>
                <w:bCs/>
                <w:sz w:val="24"/>
              </w:rPr>
              <w:t>生产，具体工艺流程如下</w:t>
            </w:r>
            <w:r w:rsidRPr="00BE7C2E">
              <w:rPr>
                <w:rFonts w:hint="eastAsia"/>
                <w:bCs/>
                <w:sz w:val="24"/>
              </w:rPr>
              <w:t>。</w:t>
            </w:r>
            <w:r>
              <w:rPr>
                <w:b/>
                <w:sz w:val="24"/>
              </w:rPr>
              <w:t xml:space="preserve"> </w:t>
            </w:r>
          </w:p>
          <w:p w:rsidR="00F52C12" w:rsidRDefault="00F80D5A" w:rsidP="001B0EC9">
            <w:pPr>
              <w:snapToGrid w:val="0"/>
              <w:spacing w:line="360" w:lineRule="auto"/>
              <w:ind w:firstLineChars="200" w:firstLine="482"/>
              <w:jc w:val="left"/>
              <w:rPr>
                <w:rFonts w:hint="eastAsia"/>
                <w:b/>
                <w:sz w:val="24"/>
              </w:rPr>
            </w:pPr>
            <w:r>
              <w:rPr>
                <w:rFonts w:hint="eastAsia"/>
                <w:b/>
                <w:sz w:val="24"/>
              </w:rPr>
              <w:t>一、钢结构生产工艺流程及说明</w:t>
            </w:r>
          </w:p>
          <w:p w:rsidR="00CE0B8D" w:rsidRPr="006D6B07" w:rsidRDefault="00AD537C" w:rsidP="0079077F">
            <w:pPr>
              <w:snapToGrid w:val="0"/>
              <w:spacing w:line="360" w:lineRule="auto"/>
              <w:ind w:firstLineChars="200" w:firstLine="482"/>
              <w:jc w:val="left"/>
              <w:rPr>
                <w:bCs/>
                <w:sz w:val="24"/>
              </w:rPr>
            </w:pPr>
            <w:r w:rsidRPr="00AD537C">
              <w:rPr>
                <w:b/>
                <w:sz w:val="24"/>
              </w:rPr>
            </w:r>
            <w:r w:rsidRPr="00AD537C">
              <w:rPr>
                <w:b/>
                <w:sz w:val="24"/>
              </w:rPr>
              <w:pict>
                <v:group id="_x0000_s1444" editas="canvas" style="width:396.4pt;height:336.85pt;mso-position-horizontal-relative:char;mso-position-vertical-relative:line" coordorigin="1810,9112" coordsize="7928,67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left:1810;top:9112;width:7928;height:6737" o:preferrelative="f">
                    <v:fill o:detectmouseclick="t"/>
                    <v:path o:extrusionok="t" o:connecttype="none"/>
                    <o:lock v:ext="edit" text="t"/>
                  </v:shape>
                  <v:shape id="文本框 1107" o:spid="_x0000_s1446" type="#_x0000_t202" style="position:absolute;left:4056;top:9165;width:2840;height:464" filled="f" strokecolor="black [3213]">
                    <v:textbox style="mso-next-textbox:#文本框 1107">
                      <w:txbxContent>
                        <w:p w:rsidR="005E5550" w:rsidRDefault="005E5550" w:rsidP="00D74F7F">
                          <w:pPr>
                            <w:jc w:val="center"/>
                          </w:pPr>
                          <w:r>
                            <w:rPr>
                              <w:rFonts w:hint="eastAsia"/>
                            </w:rPr>
                            <w:t>H</w:t>
                          </w:r>
                          <w:r>
                            <w:rPr>
                              <w:rFonts w:hint="eastAsia"/>
                            </w:rPr>
                            <w:t>型钢、镀锌方管、圆钢</w:t>
                          </w:r>
                        </w:p>
                      </w:txbxContent>
                    </v:textbox>
                  </v:shape>
                  <v:shape id="自选图形 1108" o:spid="_x0000_s1447" type="#_x0000_t32" style="position:absolute;left:5485;top:9631;width:1;height:281" o:connectortype="straight">
                    <v:stroke endarrow="block"/>
                  </v:shape>
                  <v:shape id="文本框 1112" o:spid="_x0000_s1448" type="#_x0000_t202" style="position:absolute;left:4760;top:10691;width:1536;height:471" filled="f">
                    <v:textbox style="mso-next-textbox:#文本框 1112">
                      <w:txbxContent>
                        <w:p w:rsidR="005E5550" w:rsidRDefault="005E5550" w:rsidP="00D74F7F">
                          <w:pPr>
                            <w:jc w:val="center"/>
                          </w:pPr>
                          <w:r>
                            <w:rPr>
                              <w:rFonts w:hint="eastAsia"/>
                            </w:rPr>
                            <w:t>焊接</w:t>
                          </w:r>
                        </w:p>
                      </w:txbxContent>
                    </v:textbox>
                  </v:shape>
                  <v:shape id="自选图形 1119" o:spid="_x0000_s1450" type="#_x0000_t32" style="position:absolute;left:5515;top:11157;width:2;height:283;flip:x" o:connectortype="straight">
                    <v:stroke endarrow="block"/>
                  </v:shape>
                  <v:shape id="文本框 1114" o:spid="_x0000_s1451" type="#_x0000_t202" style="position:absolute;left:6981;top:9823;width:1625;height:691" filled="f" stroked="f">
                    <v:textbox style="mso-next-textbox:#文本框 1114">
                      <w:txbxContent>
                        <w:p w:rsidR="005E5550" w:rsidRDefault="005E5550" w:rsidP="00D74F7F">
                          <w:pPr>
                            <w:jc w:val="left"/>
                          </w:pPr>
                          <w:r>
                            <w:rPr>
                              <w:rFonts w:hint="eastAsia"/>
                            </w:rPr>
                            <w:t>S1</w:t>
                          </w:r>
                          <w:r>
                            <w:rPr>
                              <w:rFonts w:hint="eastAsia"/>
                            </w:rPr>
                            <w:t>：废边角料</w:t>
                          </w:r>
                        </w:p>
                        <w:p w:rsidR="005E5550" w:rsidRDefault="005E5550" w:rsidP="00D74F7F">
                          <w:pPr>
                            <w:jc w:val="left"/>
                          </w:pPr>
                          <w:r>
                            <w:rPr>
                              <w:rFonts w:hint="eastAsia"/>
                            </w:rPr>
                            <w:t>G1</w:t>
                          </w:r>
                          <w:r>
                            <w:rPr>
                              <w:rFonts w:hint="eastAsia"/>
                            </w:rPr>
                            <w:t>：切割粉尘</w:t>
                          </w:r>
                        </w:p>
                      </w:txbxContent>
                    </v:textbox>
                  </v:shape>
                  <v:shape id="自选图形 1108" o:spid="_x0000_s1452" type="#_x0000_t32" style="position:absolute;left:5507;top:11907;width:16;height:283" o:connectortype="straight">
                    <v:stroke endarrow="block"/>
                  </v:shape>
                  <v:shape id="文本框 1109" o:spid="_x0000_s1453" type="#_x0000_t202" style="position:absolute;left:4787;top:12190;width:1536;height:471" filled="f">
                    <v:textbox style="mso-next-textbox:#文本框 1109">
                      <w:txbxContent>
                        <w:p w:rsidR="005E5550" w:rsidRDefault="005E5550" w:rsidP="00D74F7F">
                          <w:pPr>
                            <w:jc w:val="center"/>
                          </w:pPr>
                          <w:r>
                            <w:rPr>
                              <w:rFonts w:hint="eastAsia"/>
                            </w:rPr>
                            <w:t>抛丸</w:t>
                          </w:r>
                        </w:p>
                        <w:p w:rsidR="005E5550" w:rsidRPr="00686694" w:rsidRDefault="005E5550" w:rsidP="00D74F7F"/>
                      </w:txbxContent>
                    </v:textbox>
                  </v:shape>
                  <v:shape id="自选图形 1111" o:spid="_x0000_s1454" type="#_x0000_t32" style="position:absolute;left:5535;top:12654;width:5;height:284" o:connectortype="straight">
                    <v:stroke endarrow="block"/>
                  </v:shape>
                  <v:shape id="文本框 1112" o:spid="_x0000_s1455" type="#_x0000_t202" style="position:absolute;left:4790;top:12938;width:1536;height:471" filled="f">
                    <v:textbox>
                      <w:txbxContent>
                        <w:p w:rsidR="005E5550" w:rsidRDefault="005E5550" w:rsidP="00D74F7F">
                          <w:pPr>
                            <w:jc w:val="center"/>
                          </w:pPr>
                          <w:r>
                            <w:rPr>
                              <w:rFonts w:hint="eastAsia"/>
                            </w:rPr>
                            <w:t>喷漆</w:t>
                          </w:r>
                        </w:p>
                      </w:txbxContent>
                    </v:textbox>
                  </v:shape>
                  <v:shape id="文本框 1113" o:spid="_x0000_s1456" type="#_x0000_t202" style="position:absolute;left:4796;top:13686;width:1534;height:469" filled="f">
                    <v:textbox style="mso-next-textbox:#文本框 1113">
                      <w:txbxContent>
                        <w:p w:rsidR="005E5550" w:rsidRDefault="005E5550" w:rsidP="00D74F7F">
                          <w:pPr>
                            <w:jc w:val="center"/>
                          </w:pPr>
                          <w:r>
                            <w:rPr>
                              <w:rFonts w:hint="eastAsia"/>
                            </w:rPr>
                            <w:t>烘干固化</w:t>
                          </w:r>
                        </w:p>
                      </w:txbxContent>
                    </v:textbox>
                  </v:shape>
                  <v:shape id="自选图形 1119" o:spid="_x0000_s1457" type="#_x0000_t32" style="position:absolute;left:5583;top:13404;width:2;height:282;flip:x" o:connectortype="straight">
                    <v:stroke endarrow="block"/>
                  </v:shape>
                  <v:shape id="自选图形 1120" o:spid="_x0000_s1459" type="#_x0000_t32" style="position:absolute;left:6337;top:13910;width:823;height:2" o:connectortype="straight">
                    <v:stroke dashstyle="dash" endarrow="block"/>
                  </v:shape>
                  <v:shape id="文本框 1114" o:spid="_x0000_s1460" type="#_x0000_t202" style="position:absolute;left:7128;top:13684;width:2370;height:435" filled="f" stroked="f">
                    <v:textbox>
                      <w:txbxContent>
                        <w:p w:rsidR="005E5550" w:rsidRDefault="005E5550" w:rsidP="00D74F7F">
                          <w:pPr>
                            <w:jc w:val="left"/>
                          </w:pPr>
                          <w:r>
                            <w:rPr>
                              <w:rFonts w:hint="eastAsia"/>
                            </w:rPr>
                            <w:t>G5</w:t>
                          </w:r>
                          <w:r>
                            <w:rPr>
                              <w:rFonts w:hint="eastAsia"/>
                            </w:rPr>
                            <w:t>：固化烘干废气</w:t>
                          </w:r>
                        </w:p>
                      </w:txbxContent>
                    </v:textbox>
                  </v:shape>
                  <v:shape id="文本框 1109" o:spid="_x0000_s1461" type="#_x0000_t202" style="position:absolute;left:4757;top:9926;width:1536;height:471" filled="f">
                    <v:textbox>
                      <w:txbxContent>
                        <w:p w:rsidR="005E5550" w:rsidRDefault="005E5550" w:rsidP="00D74F7F">
                          <w:pPr>
                            <w:jc w:val="center"/>
                          </w:pPr>
                          <w:r>
                            <w:rPr>
                              <w:rFonts w:hint="eastAsia"/>
                            </w:rPr>
                            <w:t>切割下料</w:t>
                          </w:r>
                        </w:p>
                        <w:p w:rsidR="005E5550" w:rsidRPr="00686694" w:rsidRDefault="005E5550" w:rsidP="00D74F7F"/>
                      </w:txbxContent>
                    </v:textbox>
                  </v:shape>
                  <v:shape id="自选图形 1111" o:spid="_x0000_s1462" type="#_x0000_t32" style="position:absolute;left:5520;top:10392;width:5;height:283" o:connectortype="straight">
                    <v:stroke endarrow="block"/>
                  </v:shape>
                  <v:shape id="文本框 1113" o:spid="_x0000_s1463" type="#_x0000_t202" style="position:absolute;left:4845;top:14443;width:1536;height:471" filled="f">
                    <v:textbox>
                      <w:txbxContent>
                        <w:p w:rsidR="005E5550" w:rsidRDefault="005E5550" w:rsidP="00D74F7F">
                          <w:pPr>
                            <w:jc w:val="center"/>
                          </w:pPr>
                          <w:r>
                            <w:rPr>
                              <w:rFonts w:hint="eastAsia"/>
                            </w:rPr>
                            <w:t>检测</w:t>
                          </w:r>
                        </w:p>
                      </w:txbxContent>
                    </v:textbox>
                  </v:shape>
                  <v:shape id="自选图形 1119" o:spid="_x0000_s1464" type="#_x0000_t32" style="position:absolute;left:5590;top:14160;width:2;height:283;flip:x" o:connectortype="straight">
                    <v:stroke endarrow="block"/>
                  </v:shape>
                  <v:shape id="文本框 1113" o:spid="_x0000_s1465" type="#_x0000_t202" style="position:absolute;left:4843;top:15196;width:1536;height:471" filled="f">
                    <v:textbox>
                      <w:txbxContent>
                        <w:p w:rsidR="005E5550" w:rsidRDefault="005E5550" w:rsidP="00D74F7F">
                          <w:pPr>
                            <w:jc w:val="center"/>
                          </w:pPr>
                          <w:r>
                            <w:rPr>
                              <w:rFonts w:hint="eastAsia"/>
                            </w:rPr>
                            <w:t>成品入库</w:t>
                          </w:r>
                        </w:p>
                      </w:txbxContent>
                    </v:textbox>
                  </v:shape>
                  <v:shape id="自选图形 1119" o:spid="_x0000_s1466" type="#_x0000_t32" style="position:absolute;left:5598;top:14913;width:2;height:283;flip:x" o:connectortype="straight">
                    <v:stroke endarrow="block"/>
                  </v:shape>
                  <v:shape id="文本框 1114" o:spid="_x0000_s1467" type="#_x0000_t202" style="position:absolute;left:7135;top:10603;width:1625;height:715" filled="f" stroked="f">
                    <v:textbox>
                      <w:txbxContent>
                        <w:p w:rsidR="005E5550" w:rsidRDefault="005E5550" w:rsidP="00D74F7F">
                          <w:pPr>
                            <w:jc w:val="left"/>
                          </w:pPr>
                          <w:r>
                            <w:rPr>
                              <w:rFonts w:hint="eastAsia"/>
                            </w:rPr>
                            <w:t>G2</w:t>
                          </w:r>
                          <w:r>
                            <w:rPr>
                              <w:rFonts w:hint="eastAsia"/>
                            </w:rPr>
                            <w:t>：焊接烟尘</w:t>
                          </w:r>
                        </w:p>
                        <w:p w:rsidR="005E5550" w:rsidRPr="00FE1EC3" w:rsidRDefault="005E5550" w:rsidP="00D74F7F">
                          <w:pPr>
                            <w:jc w:val="left"/>
                          </w:pPr>
                          <w:r>
                            <w:rPr>
                              <w:rFonts w:hint="eastAsia"/>
                            </w:rPr>
                            <w:t>S2</w:t>
                          </w:r>
                          <w:r>
                            <w:rPr>
                              <w:rFonts w:hint="eastAsia"/>
                            </w:rPr>
                            <w:t>：废焊材</w:t>
                          </w:r>
                        </w:p>
                      </w:txbxContent>
                    </v:textbox>
                  </v:shape>
                  <v:shape id="文本框 1114" o:spid="_x0000_s1469" type="#_x0000_t202" style="position:absolute;left:6981;top:12815;width:1906;height:729" filled="f" stroked="f">
                    <v:textbox>
                      <w:txbxContent>
                        <w:p w:rsidR="005E5550" w:rsidRDefault="005E5550" w:rsidP="00D74F7F">
                          <w:pPr>
                            <w:jc w:val="left"/>
                          </w:pPr>
                          <w:r>
                            <w:rPr>
                              <w:rFonts w:hint="eastAsia"/>
                            </w:rPr>
                            <w:t>G4</w:t>
                          </w:r>
                          <w:r>
                            <w:rPr>
                              <w:rFonts w:hint="eastAsia"/>
                            </w:rPr>
                            <w:t>：喷漆废气</w:t>
                          </w:r>
                        </w:p>
                        <w:p w:rsidR="005E5550" w:rsidRDefault="005E5550" w:rsidP="00D74F7F">
                          <w:pPr>
                            <w:jc w:val="left"/>
                          </w:pPr>
                          <w:r>
                            <w:rPr>
                              <w:rFonts w:hint="eastAsia"/>
                            </w:rPr>
                            <w:t>S4</w:t>
                          </w:r>
                          <w:r>
                            <w:rPr>
                              <w:rFonts w:hint="eastAsia"/>
                            </w:rPr>
                            <w:t>：含涂料废物</w:t>
                          </w:r>
                        </w:p>
                        <w:p w:rsidR="005E5550" w:rsidRDefault="005E5550" w:rsidP="00D74F7F">
                          <w:pPr>
                            <w:jc w:val="center"/>
                          </w:pPr>
                        </w:p>
                      </w:txbxContent>
                    </v:textbox>
                  </v:shape>
                  <v:shape id="自选图形 1120" o:spid="_x0000_s1470" type="#_x0000_t32" style="position:absolute;left:6300;top:10961;width:823;height:2" o:connectortype="straight">
                    <v:stroke dashstyle="dash"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71" type="#_x0000_t34" style="position:absolute;left:6293;top:10162;width:688;height:7" o:connectortype="elbow" adj=",-8538171,-219453">
                    <v:stroke dashstyle="dash" endarrow="block"/>
                  </v:shape>
                  <v:line id="_x0000_s1472" style="position:absolute" from="4021,10899" to="4756,10900">
                    <v:stroke endarrow="block"/>
                  </v:line>
                  <v:shape id="_x0000_s1473" type="#_x0000_t202" style="position:absolute;left:3130;top:10675;width:1050;height:463" filled="f" stroked="f">
                    <v:stroke dashstyle="dash"/>
                    <v:textbox style="mso-next-textbox:#_x0000_s1473">
                      <w:txbxContent>
                        <w:p w:rsidR="005E5550" w:rsidRPr="002F61A2" w:rsidRDefault="005E5550" w:rsidP="00D74F7F">
                          <w:pPr>
                            <w:rPr>
                              <w:rFonts w:ascii="宋体" w:hAnsi="宋体"/>
                              <w:szCs w:val="21"/>
                            </w:rPr>
                          </w:pPr>
                          <w:r>
                            <w:rPr>
                              <w:rFonts w:ascii="宋体" w:hAnsi="宋体" w:hint="eastAsia"/>
                              <w:szCs w:val="21"/>
                            </w:rPr>
                            <w:t>焊丝</w:t>
                          </w:r>
                        </w:p>
                      </w:txbxContent>
                    </v:textbox>
                  </v:shape>
                  <v:shape id="自选图形 1120" o:spid="_x0000_s1474" type="#_x0000_t32" style="position:absolute;left:6324;top:12386;width:823;height:2" o:connectortype="straight">
                    <v:stroke dashstyle="dash" endarrow="block"/>
                  </v:shape>
                  <v:shape id="文本框 1114" o:spid="_x0000_s1475" type="#_x0000_t202" style="position:absolute;left:7056;top:11985;width:1885;height:741" filled="f" stroked="f">
                    <v:textbox>
                      <w:txbxContent>
                        <w:p w:rsidR="005E5550" w:rsidRDefault="005E5550" w:rsidP="00D74F7F">
                          <w:pPr>
                            <w:jc w:val="left"/>
                          </w:pPr>
                          <w:r>
                            <w:rPr>
                              <w:rFonts w:hint="eastAsia"/>
                            </w:rPr>
                            <w:t>G3</w:t>
                          </w:r>
                          <w:r>
                            <w:rPr>
                              <w:rFonts w:hint="eastAsia"/>
                            </w:rPr>
                            <w:t>：抛丸粉尘</w:t>
                          </w:r>
                        </w:p>
                        <w:p w:rsidR="005E5550" w:rsidRDefault="005E5550" w:rsidP="00D74F7F">
                          <w:pPr>
                            <w:jc w:val="left"/>
                          </w:pPr>
                          <w:r>
                            <w:rPr>
                              <w:rFonts w:hint="eastAsia"/>
                            </w:rPr>
                            <w:t>S3</w:t>
                          </w:r>
                          <w:r>
                            <w:rPr>
                              <w:rFonts w:hint="eastAsia"/>
                            </w:rPr>
                            <w:t>：废钢丸</w:t>
                          </w:r>
                        </w:p>
                      </w:txbxContent>
                    </v:textbox>
                  </v:shape>
                  <v:shape id="_x0000_s1476" type="#_x0000_t32" style="position:absolute;left:6314;top:13177;width:667;height:1" o:connectortype="elbow" adj="-227043,-1,-227043">
                    <v:stroke dashstyle="dash" endarrow="block"/>
                  </v:shape>
                  <v:shape id="文本框 1113" o:spid="_x0000_s1477" type="#_x0000_t202" style="position:absolute;left:7343;top:14443;width:1052;height:471" filled="f">
                    <v:textbox>
                      <w:txbxContent>
                        <w:p w:rsidR="005E5550" w:rsidRDefault="005E5550" w:rsidP="00D74F7F">
                          <w:pPr>
                            <w:jc w:val="center"/>
                          </w:pPr>
                          <w:r>
                            <w:rPr>
                              <w:rFonts w:hint="eastAsia"/>
                            </w:rPr>
                            <w:t>返修</w:t>
                          </w:r>
                        </w:p>
                      </w:txbxContent>
                    </v:textbox>
                  </v:shape>
                  <v:shape id="_x0000_s1480" type="#_x0000_t202" style="position:absolute;left:6413;top:14297;width:1050;height:463" filled="f" stroked="f">
                    <v:stroke dashstyle="dash"/>
                    <v:textbox style="mso-next-textbox:#_x0000_s1480">
                      <w:txbxContent>
                        <w:p w:rsidR="005E5550" w:rsidRPr="002F61A2" w:rsidRDefault="005E5550" w:rsidP="00D74F7F">
                          <w:pPr>
                            <w:rPr>
                              <w:rFonts w:ascii="宋体" w:hAnsi="宋体"/>
                              <w:szCs w:val="21"/>
                            </w:rPr>
                          </w:pPr>
                          <w:r>
                            <w:rPr>
                              <w:rFonts w:ascii="宋体" w:hAnsi="宋体" w:hint="eastAsia"/>
                              <w:szCs w:val="21"/>
                            </w:rPr>
                            <w:t>不合格</w:t>
                          </w:r>
                        </w:p>
                      </w:txbxContent>
                    </v:textbox>
                  </v:shape>
                  <v:shape id="_x0000_s1481" type="#_x0000_t202" style="position:absolute;left:6381;top:14913;width:1050;height:463" filled="f" stroked="f">
                    <v:stroke dashstyle="dash"/>
                    <v:textbox style="mso-next-textbox:#_x0000_s1481">
                      <w:txbxContent>
                        <w:p w:rsidR="005E5550" w:rsidRPr="002F61A2" w:rsidRDefault="005E5550" w:rsidP="00D74F7F">
                          <w:pPr>
                            <w:rPr>
                              <w:rFonts w:ascii="宋体" w:hAnsi="宋体"/>
                              <w:szCs w:val="21"/>
                            </w:rPr>
                          </w:pPr>
                          <w:r>
                            <w:rPr>
                              <w:rFonts w:ascii="宋体" w:hAnsi="宋体" w:hint="eastAsia"/>
                              <w:szCs w:val="21"/>
                            </w:rPr>
                            <w:t>合格</w:t>
                          </w:r>
                        </w:p>
                      </w:txbxContent>
                    </v:textbox>
                  </v:shape>
                  <v:line id="_x0000_s1482" style="position:absolute" from="4061,13162" to="4796,13163">
                    <v:stroke endarrow="block"/>
                  </v:line>
                  <v:shape id="_x0000_s1483" type="#_x0000_t202" style="position:absolute;left:3170;top:12938;width:1050;height:463" filled="f" stroked="f">
                    <v:stroke dashstyle="dash"/>
                    <v:textbox style="mso-next-textbox:#_x0000_s1483">
                      <w:txbxContent>
                        <w:p w:rsidR="005E5550" w:rsidRPr="002F61A2" w:rsidRDefault="005E5550" w:rsidP="00D74F7F">
                          <w:pPr>
                            <w:rPr>
                              <w:rFonts w:ascii="宋体" w:hAnsi="宋体"/>
                              <w:szCs w:val="21"/>
                            </w:rPr>
                          </w:pPr>
                          <w:r>
                            <w:rPr>
                              <w:rFonts w:ascii="宋体" w:hAnsi="宋体" w:hint="eastAsia"/>
                              <w:szCs w:val="21"/>
                            </w:rPr>
                            <w:t>水性漆</w:t>
                          </w:r>
                        </w:p>
                      </w:txbxContent>
                    </v:textbox>
                  </v:shape>
                  <v:line id="_x0000_s1484" style="position:absolute" from="4052,13921" to="4787,13922">
                    <v:stroke endarrow="block"/>
                  </v:line>
                  <v:shape id="_x0000_s1485" type="#_x0000_t202" style="position:absolute;left:3161;top:13697;width:1050;height:463" filled="f" stroked="f">
                    <v:stroke dashstyle="dash"/>
                    <v:textbox style="mso-next-textbox:#_x0000_s1485">
                      <w:txbxContent>
                        <w:p w:rsidR="005E5550" w:rsidRPr="002F61A2" w:rsidRDefault="005E5550" w:rsidP="00D74F7F">
                          <w:pPr>
                            <w:rPr>
                              <w:rFonts w:ascii="宋体" w:hAnsi="宋体"/>
                              <w:szCs w:val="21"/>
                            </w:rPr>
                          </w:pPr>
                          <w:r>
                            <w:rPr>
                              <w:rFonts w:ascii="宋体" w:hAnsi="宋体" w:hint="eastAsia"/>
                              <w:szCs w:val="21"/>
                            </w:rPr>
                            <w:t>天然气</w:t>
                          </w:r>
                        </w:p>
                      </w:txbxContent>
                    </v:textbox>
                  </v:shape>
                  <v:shape id="文本框 1112" o:spid="_x0000_s1716" type="#_x0000_t202" style="position:absolute;left:4734;top:11393;width:1536;height:471" filled="f">
                    <v:textbox>
                      <w:txbxContent>
                        <w:p w:rsidR="005E5550" w:rsidRDefault="005E5550" w:rsidP="00D74F7F">
                          <w:pPr>
                            <w:jc w:val="center"/>
                          </w:pPr>
                          <w:r>
                            <w:rPr>
                              <w:rFonts w:hint="eastAsia"/>
                            </w:rPr>
                            <w:t>探伤、矫正</w:t>
                          </w:r>
                        </w:p>
                      </w:txbxContent>
                    </v:textbox>
                  </v:shape>
                  <v:shape id="_x0000_s1718" type="#_x0000_t32" style="position:absolute;left:6381;top:14679;width:962;height:1" o:connectortype="straight">
                    <v:stroke endarrow="block"/>
                  </v:shape>
                  <v:shape id="_x0000_s1719" type="#_x0000_t32" style="position:absolute;left:6379;top:14914;width:1490;height:518;flip:x" o:connectortype="straight">
                    <v:stroke endarrow="block"/>
                  </v:shape>
                  <w10:wrap type="none"/>
                  <w10:anchorlock/>
                </v:group>
              </w:pict>
            </w:r>
          </w:p>
          <w:p w:rsidR="00CE0B8D" w:rsidRPr="007F050F" w:rsidRDefault="00CE0B8D" w:rsidP="00CE0B8D">
            <w:pPr>
              <w:snapToGrid w:val="0"/>
              <w:spacing w:line="360" w:lineRule="auto"/>
              <w:jc w:val="center"/>
              <w:rPr>
                <w:b/>
                <w:bCs/>
                <w:sz w:val="24"/>
              </w:rPr>
            </w:pPr>
            <w:r w:rsidRPr="007F050F">
              <w:rPr>
                <w:b/>
                <w:bCs/>
                <w:sz w:val="24"/>
              </w:rPr>
              <w:lastRenderedPageBreak/>
              <w:t>图</w:t>
            </w:r>
            <w:r w:rsidR="00E04361">
              <w:rPr>
                <w:rFonts w:hint="eastAsia"/>
                <w:b/>
                <w:bCs/>
                <w:sz w:val="24"/>
              </w:rPr>
              <w:t>2</w:t>
            </w:r>
            <w:r w:rsidR="005F703D">
              <w:rPr>
                <w:rFonts w:hint="eastAsia"/>
                <w:b/>
                <w:bCs/>
                <w:sz w:val="24"/>
              </w:rPr>
              <w:t>-2</w:t>
            </w:r>
            <w:r w:rsidRPr="007F050F">
              <w:rPr>
                <w:b/>
                <w:bCs/>
                <w:sz w:val="24"/>
              </w:rPr>
              <w:t xml:space="preserve">  </w:t>
            </w:r>
            <w:r w:rsidRPr="007F050F">
              <w:rPr>
                <w:b/>
                <w:bCs/>
                <w:sz w:val="24"/>
              </w:rPr>
              <w:t>项目</w:t>
            </w:r>
            <w:r w:rsidR="0002159E">
              <w:rPr>
                <w:rFonts w:hint="eastAsia"/>
                <w:b/>
                <w:sz w:val="24"/>
              </w:rPr>
              <w:t>钢结构</w:t>
            </w:r>
            <w:r>
              <w:rPr>
                <w:rFonts w:hint="eastAsia"/>
                <w:b/>
                <w:sz w:val="24"/>
              </w:rPr>
              <w:t>生产</w:t>
            </w:r>
            <w:r w:rsidRPr="007F050F">
              <w:rPr>
                <w:b/>
                <w:bCs/>
                <w:sz w:val="24"/>
              </w:rPr>
              <w:t>工艺流程及产污环节图</w:t>
            </w:r>
          </w:p>
          <w:p w:rsidR="00CE0B8D" w:rsidRPr="00C155E9" w:rsidRDefault="00CE0B8D" w:rsidP="00CE0B8D">
            <w:pPr>
              <w:snapToGrid w:val="0"/>
              <w:spacing w:line="360" w:lineRule="auto"/>
              <w:ind w:firstLineChars="200" w:firstLine="482"/>
              <w:rPr>
                <w:b/>
                <w:sz w:val="24"/>
              </w:rPr>
            </w:pPr>
            <w:r w:rsidRPr="00C155E9">
              <w:rPr>
                <w:rFonts w:hAnsi="宋体"/>
                <w:b/>
                <w:sz w:val="24"/>
              </w:rPr>
              <w:t>生产工艺流程说明：</w:t>
            </w:r>
          </w:p>
          <w:p w:rsidR="00B02647" w:rsidRDefault="00480B66" w:rsidP="00D8538A">
            <w:pPr>
              <w:spacing w:line="360" w:lineRule="auto"/>
              <w:ind w:firstLineChars="200" w:firstLine="480"/>
              <w:rPr>
                <w:rFonts w:hAnsi="宋体"/>
                <w:bCs/>
                <w:sz w:val="24"/>
              </w:rPr>
            </w:pPr>
            <w:r w:rsidRPr="00480B66">
              <w:rPr>
                <w:rFonts w:hAnsi="宋体"/>
                <w:bCs/>
                <w:sz w:val="24"/>
              </w:rPr>
              <w:t>（</w:t>
            </w:r>
            <w:r w:rsidRPr="00480B66">
              <w:rPr>
                <w:bCs/>
                <w:sz w:val="24"/>
              </w:rPr>
              <w:t>1</w:t>
            </w:r>
            <w:r w:rsidRPr="00480B66">
              <w:rPr>
                <w:rFonts w:hAnsi="宋体"/>
                <w:bCs/>
                <w:sz w:val="24"/>
              </w:rPr>
              <w:t>）</w:t>
            </w:r>
            <w:r w:rsidR="00E1314E">
              <w:rPr>
                <w:rFonts w:hAnsi="宋体" w:hint="eastAsia"/>
                <w:bCs/>
                <w:sz w:val="24"/>
              </w:rPr>
              <w:t>切割下料</w:t>
            </w:r>
            <w:r w:rsidR="000C7ACB">
              <w:rPr>
                <w:rFonts w:hAnsi="宋体" w:hint="eastAsia"/>
                <w:bCs/>
                <w:sz w:val="24"/>
              </w:rPr>
              <w:t>：</w:t>
            </w:r>
            <w:r w:rsidR="00D77B1D">
              <w:rPr>
                <w:rFonts w:hAnsi="宋体" w:hint="eastAsia"/>
                <w:bCs/>
                <w:sz w:val="24"/>
              </w:rPr>
              <w:t>将外购的</w:t>
            </w:r>
            <w:r w:rsidR="005F6037">
              <w:rPr>
                <w:rFonts w:hAnsi="宋体" w:hint="eastAsia"/>
                <w:bCs/>
                <w:sz w:val="24"/>
              </w:rPr>
              <w:t>H</w:t>
            </w:r>
            <w:r w:rsidR="005F6037">
              <w:rPr>
                <w:rFonts w:hAnsi="宋体" w:hint="eastAsia"/>
                <w:bCs/>
                <w:sz w:val="24"/>
              </w:rPr>
              <w:t>型钢、镀锌方管和圆钢等通过切割机按照设计工艺进行切割下料处理</w:t>
            </w:r>
            <w:r w:rsidR="00D77B1D">
              <w:rPr>
                <w:rFonts w:hAnsi="宋体" w:hint="eastAsia"/>
                <w:bCs/>
                <w:sz w:val="24"/>
              </w:rPr>
              <w:t>。在此过程中产生的污染物主要为</w:t>
            </w:r>
            <w:r w:rsidR="005F6037">
              <w:rPr>
                <w:rFonts w:hAnsi="宋体" w:hint="eastAsia"/>
                <w:bCs/>
                <w:sz w:val="24"/>
              </w:rPr>
              <w:t>废边角料</w:t>
            </w:r>
            <w:r w:rsidR="00D77B1D">
              <w:rPr>
                <w:rFonts w:hAnsi="宋体" w:hint="eastAsia"/>
                <w:bCs/>
                <w:sz w:val="24"/>
              </w:rPr>
              <w:t>（</w:t>
            </w:r>
            <w:r w:rsidR="00D77B1D">
              <w:rPr>
                <w:rFonts w:hAnsi="宋体" w:hint="eastAsia"/>
                <w:bCs/>
                <w:sz w:val="24"/>
              </w:rPr>
              <w:t>S1</w:t>
            </w:r>
            <w:r w:rsidR="00D77B1D">
              <w:rPr>
                <w:rFonts w:hAnsi="宋体" w:hint="eastAsia"/>
                <w:bCs/>
                <w:sz w:val="24"/>
              </w:rPr>
              <w:t>）</w:t>
            </w:r>
            <w:r w:rsidR="005F6037">
              <w:rPr>
                <w:rFonts w:hAnsi="宋体" w:hint="eastAsia"/>
                <w:bCs/>
                <w:sz w:val="24"/>
              </w:rPr>
              <w:t>、切割粉尘（</w:t>
            </w:r>
            <w:r w:rsidR="005F6037">
              <w:rPr>
                <w:rFonts w:hAnsi="宋体" w:hint="eastAsia"/>
                <w:bCs/>
                <w:sz w:val="24"/>
              </w:rPr>
              <w:t>G1</w:t>
            </w:r>
            <w:r w:rsidR="005F6037">
              <w:rPr>
                <w:rFonts w:hAnsi="宋体" w:hint="eastAsia"/>
                <w:bCs/>
                <w:sz w:val="24"/>
              </w:rPr>
              <w:t>）</w:t>
            </w:r>
            <w:r w:rsidR="00D77B1D">
              <w:rPr>
                <w:rFonts w:hAnsi="宋体" w:hint="eastAsia"/>
                <w:bCs/>
                <w:sz w:val="24"/>
              </w:rPr>
              <w:t>和机械设备噪声。</w:t>
            </w:r>
          </w:p>
          <w:p w:rsidR="00D77B1D" w:rsidRDefault="00D77B1D" w:rsidP="00D77B1D">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00E019BA">
              <w:rPr>
                <w:rFonts w:hAnsi="宋体" w:hint="eastAsia"/>
                <w:bCs/>
                <w:sz w:val="24"/>
              </w:rPr>
              <w:t>焊接</w:t>
            </w:r>
            <w:r>
              <w:rPr>
                <w:rFonts w:hAnsi="宋体" w:hint="eastAsia"/>
                <w:bCs/>
                <w:sz w:val="24"/>
              </w:rPr>
              <w:t>：将</w:t>
            </w:r>
            <w:r w:rsidR="008F20C0">
              <w:rPr>
                <w:rFonts w:hAnsi="宋体" w:hint="eastAsia"/>
                <w:bCs/>
                <w:sz w:val="24"/>
              </w:rPr>
              <w:t>切割下料后的材料按照设计工艺要求进行焊接处理</w:t>
            </w:r>
            <w:r>
              <w:rPr>
                <w:rFonts w:hAnsi="宋体" w:hint="eastAsia"/>
                <w:bCs/>
                <w:sz w:val="24"/>
              </w:rPr>
              <w:t>。在此过程中产生的污染物主要为</w:t>
            </w:r>
            <w:r w:rsidR="008F20C0">
              <w:rPr>
                <w:rFonts w:hAnsi="宋体" w:hint="eastAsia"/>
                <w:bCs/>
                <w:sz w:val="24"/>
              </w:rPr>
              <w:t>焊接烟尘</w:t>
            </w:r>
            <w:r>
              <w:rPr>
                <w:rFonts w:hAnsi="宋体" w:hint="eastAsia"/>
                <w:bCs/>
                <w:sz w:val="24"/>
              </w:rPr>
              <w:t>（</w:t>
            </w:r>
            <w:r w:rsidR="008F20C0">
              <w:rPr>
                <w:rFonts w:hAnsi="宋体" w:hint="eastAsia"/>
                <w:bCs/>
                <w:sz w:val="24"/>
              </w:rPr>
              <w:t>G2</w:t>
            </w:r>
            <w:r>
              <w:rPr>
                <w:rFonts w:hAnsi="宋体" w:hint="eastAsia"/>
                <w:bCs/>
                <w:sz w:val="24"/>
              </w:rPr>
              <w:t>）</w:t>
            </w:r>
            <w:r w:rsidR="008F20C0">
              <w:rPr>
                <w:rFonts w:hAnsi="宋体" w:hint="eastAsia"/>
                <w:bCs/>
                <w:sz w:val="24"/>
              </w:rPr>
              <w:t>、废焊材（</w:t>
            </w:r>
            <w:r w:rsidR="008F20C0">
              <w:rPr>
                <w:rFonts w:hAnsi="宋体" w:hint="eastAsia"/>
                <w:bCs/>
                <w:sz w:val="24"/>
              </w:rPr>
              <w:t>S2</w:t>
            </w:r>
            <w:r w:rsidR="008F20C0">
              <w:rPr>
                <w:rFonts w:hAnsi="宋体" w:hint="eastAsia"/>
                <w:bCs/>
                <w:sz w:val="24"/>
              </w:rPr>
              <w:t>）</w:t>
            </w:r>
            <w:r>
              <w:rPr>
                <w:rFonts w:hAnsi="宋体" w:hint="eastAsia"/>
                <w:bCs/>
                <w:sz w:val="24"/>
              </w:rPr>
              <w:t>和</w:t>
            </w:r>
            <w:r w:rsidR="008F20C0">
              <w:rPr>
                <w:rFonts w:hAnsi="宋体" w:hint="eastAsia"/>
                <w:bCs/>
                <w:sz w:val="24"/>
              </w:rPr>
              <w:t>机械设备噪声</w:t>
            </w:r>
            <w:r>
              <w:rPr>
                <w:rFonts w:hAnsi="宋体" w:hint="eastAsia"/>
                <w:bCs/>
                <w:sz w:val="24"/>
              </w:rPr>
              <w:t>。</w:t>
            </w:r>
          </w:p>
          <w:p w:rsidR="00D77B1D" w:rsidRDefault="00D77B1D" w:rsidP="00D77B1D">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00E019BA">
              <w:rPr>
                <w:rFonts w:hAnsi="宋体" w:hint="eastAsia"/>
                <w:bCs/>
                <w:sz w:val="24"/>
              </w:rPr>
              <w:t>探伤、矫正</w:t>
            </w:r>
            <w:r>
              <w:rPr>
                <w:rFonts w:hAnsi="宋体" w:hint="eastAsia"/>
                <w:bCs/>
                <w:sz w:val="24"/>
              </w:rPr>
              <w:t>：</w:t>
            </w:r>
            <w:r w:rsidR="00AF5CDB">
              <w:rPr>
                <w:rFonts w:hAnsi="宋体" w:hint="eastAsia"/>
                <w:bCs/>
                <w:sz w:val="24"/>
              </w:rPr>
              <w:t>将上述焊接完成后的工件通过探伤机进行</w:t>
            </w:r>
            <w:r w:rsidR="00F52C12">
              <w:rPr>
                <w:rFonts w:hAnsi="宋体" w:hint="eastAsia"/>
                <w:bCs/>
                <w:sz w:val="24"/>
              </w:rPr>
              <w:t>超声波</w:t>
            </w:r>
            <w:r w:rsidR="00AF5CDB">
              <w:rPr>
                <w:rFonts w:hAnsi="宋体" w:hint="eastAsia"/>
                <w:bCs/>
                <w:sz w:val="24"/>
              </w:rPr>
              <w:t>探伤处理，看是否有未焊接完全的，有的话进行矫正再次焊接</w:t>
            </w:r>
            <w:r w:rsidR="00F43CB2">
              <w:rPr>
                <w:rFonts w:hAnsi="宋体" w:hint="eastAsia"/>
                <w:bCs/>
                <w:sz w:val="24"/>
              </w:rPr>
              <w:t>。在此过程中产生的污染物主要为机械设备噪声。</w:t>
            </w:r>
          </w:p>
          <w:p w:rsidR="00F43CB2" w:rsidRDefault="00F43CB2" w:rsidP="00F43CB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w:t>
            </w:r>
            <w:r w:rsidR="00E019BA">
              <w:rPr>
                <w:rFonts w:hAnsi="宋体" w:hint="eastAsia"/>
                <w:bCs/>
                <w:sz w:val="24"/>
              </w:rPr>
              <w:t>抛丸</w:t>
            </w:r>
            <w:r w:rsidR="004838B6">
              <w:rPr>
                <w:rFonts w:hAnsi="宋体" w:hint="eastAsia"/>
                <w:bCs/>
                <w:sz w:val="24"/>
              </w:rPr>
              <w:t>：</w:t>
            </w:r>
            <w:r w:rsidR="000F2E6F">
              <w:rPr>
                <w:rFonts w:hAnsi="宋体" w:hint="eastAsia"/>
                <w:bCs/>
                <w:sz w:val="24"/>
              </w:rPr>
              <w:t>焊接完成后的工件通过抛丸机进行表面抛丸处理。</w:t>
            </w:r>
            <w:r w:rsidR="00CA5B68">
              <w:rPr>
                <w:rFonts w:hAnsi="宋体" w:hint="eastAsia"/>
                <w:bCs/>
                <w:sz w:val="24"/>
              </w:rPr>
              <w:t>在此过程中产生的污染物主要为</w:t>
            </w:r>
            <w:r w:rsidR="000F2E6F">
              <w:rPr>
                <w:rFonts w:hAnsi="宋体" w:hint="eastAsia"/>
                <w:bCs/>
                <w:sz w:val="24"/>
              </w:rPr>
              <w:t>抛丸粉尘（</w:t>
            </w:r>
            <w:r w:rsidR="000F2E6F">
              <w:rPr>
                <w:rFonts w:hAnsi="宋体" w:hint="eastAsia"/>
                <w:bCs/>
                <w:sz w:val="24"/>
              </w:rPr>
              <w:t>G3</w:t>
            </w:r>
            <w:r w:rsidR="000F2E6F">
              <w:rPr>
                <w:rFonts w:hAnsi="宋体" w:hint="eastAsia"/>
                <w:bCs/>
                <w:sz w:val="24"/>
              </w:rPr>
              <w:t>）、废钢丸（</w:t>
            </w:r>
            <w:r w:rsidR="000F2E6F">
              <w:rPr>
                <w:rFonts w:hAnsi="宋体" w:hint="eastAsia"/>
                <w:bCs/>
                <w:sz w:val="24"/>
              </w:rPr>
              <w:t>S3</w:t>
            </w:r>
            <w:r w:rsidR="000F2E6F">
              <w:rPr>
                <w:rFonts w:hAnsi="宋体" w:hint="eastAsia"/>
                <w:bCs/>
                <w:sz w:val="24"/>
              </w:rPr>
              <w:t>）和</w:t>
            </w:r>
            <w:r w:rsidR="00CA5B68">
              <w:rPr>
                <w:rFonts w:hAnsi="宋体" w:hint="eastAsia"/>
                <w:bCs/>
                <w:sz w:val="24"/>
              </w:rPr>
              <w:t>机械设备噪声。</w:t>
            </w:r>
          </w:p>
          <w:p w:rsidR="00A22AA6" w:rsidRPr="009E4BB3" w:rsidRDefault="00A22AA6" w:rsidP="009E4BB3">
            <w:pPr>
              <w:spacing w:line="360" w:lineRule="auto"/>
              <w:ind w:firstLineChars="200" w:firstLine="480"/>
              <w:rPr>
                <w:sz w:val="24"/>
              </w:rPr>
            </w:pPr>
            <w:r>
              <w:rPr>
                <w:rFonts w:hAnsi="宋体" w:hint="eastAsia"/>
                <w:bCs/>
                <w:sz w:val="24"/>
              </w:rPr>
              <w:t>（</w:t>
            </w:r>
            <w:r>
              <w:rPr>
                <w:rFonts w:hAnsi="宋体" w:hint="eastAsia"/>
                <w:bCs/>
                <w:sz w:val="24"/>
              </w:rPr>
              <w:t>5</w:t>
            </w:r>
            <w:r>
              <w:rPr>
                <w:rFonts w:hAnsi="宋体" w:hint="eastAsia"/>
                <w:bCs/>
                <w:sz w:val="24"/>
              </w:rPr>
              <w:t>）</w:t>
            </w:r>
            <w:r w:rsidR="00E019BA">
              <w:rPr>
                <w:rFonts w:hAnsi="宋体" w:hint="eastAsia"/>
                <w:bCs/>
                <w:sz w:val="24"/>
              </w:rPr>
              <w:t>喷漆</w:t>
            </w:r>
            <w:r w:rsidR="00E11AC5">
              <w:rPr>
                <w:rFonts w:hAnsi="宋体" w:hint="eastAsia"/>
                <w:bCs/>
                <w:sz w:val="24"/>
              </w:rPr>
              <w:t>：</w:t>
            </w:r>
            <w:r w:rsidR="00FA4F5B">
              <w:rPr>
                <w:rFonts w:hint="eastAsia"/>
                <w:sz w:val="24"/>
              </w:rPr>
              <w:t>抛丸后的工件</w:t>
            </w:r>
            <w:r w:rsidR="00071CA8">
              <w:rPr>
                <w:rFonts w:hint="eastAsia"/>
                <w:sz w:val="24"/>
              </w:rPr>
              <w:t>通过轨道</w:t>
            </w:r>
            <w:r w:rsidR="00FA4F5B" w:rsidRPr="00A625AC">
              <w:rPr>
                <w:sz w:val="24"/>
              </w:rPr>
              <w:t>运至喷漆房内，调漆过程在喷漆房内进行。</w:t>
            </w:r>
            <w:r w:rsidR="00FA4F5B" w:rsidRPr="00A625AC">
              <w:rPr>
                <w:bCs/>
                <w:sz w:val="24"/>
              </w:rPr>
              <w:t>建设项目喷涂采用</w:t>
            </w:r>
            <w:r w:rsidR="00FA4F5B" w:rsidRPr="00A625AC">
              <w:rPr>
                <w:bCs/>
                <w:sz w:val="24"/>
              </w:rPr>
              <w:t>2</w:t>
            </w:r>
            <w:r w:rsidR="00FA4F5B" w:rsidRPr="00A625AC">
              <w:rPr>
                <w:bCs/>
                <w:sz w:val="24"/>
              </w:rPr>
              <w:t>次喷漆（底漆</w:t>
            </w:r>
            <w:r w:rsidR="00FA4F5B" w:rsidRPr="00A625AC">
              <w:rPr>
                <w:bCs/>
                <w:sz w:val="24"/>
              </w:rPr>
              <w:t>+</w:t>
            </w:r>
            <w:r w:rsidR="00FA4F5B" w:rsidRPr="00A625AC">
              <w:rPr>
                <w:bCs/>
                <w:sz w:val="24"/>
              </w:rPr>
              <w:t>面漆）的方式，</w:t>
            </w:r>
            <w:r w:rsidR="006F4210">
              <w:rPr>
                <w:rFonts w:hint="eastAsia"/>
                <w:bCs/>
                <w:sz w:val="24"/>
              </w:rPr>
              <w:t>喷漆面积约为</w:t>
            </w:r>
            <w:r w:rsidR="006F4210">
              <w:rPr>
                <w:rFonts w:hint="eastAsia"/>
                <w:bCs/>
                <w:sz w:val="24"/>
              </w:rPr>
              <w:t>15000m</w:t>
            </w:r>
            <w:r w:rsidR="006F4210" w:rsidRPr="006F4210">
              <w:rPr>
                <w:rFonts w:hint="eastAsia"/>
                <w:bCs/>
                <w:sz w:val="24"/>
                <w:vertAlign w:val="superscript"/>
              </w:rPr>
              <w:t>2</w:t>
            </w:r>
            <w:r w:rsidR="006F4210">
              <w:rPr>
                <w:rFonts w:hint="eastAsia"/>
                <w:bCs/>
                <w:sz w:val="24"/>
              </w:rPr>
              <w:t>，底漆厚度约为</w:t>
            </w:r>
            <w:r w:rsidR="006F4210" w:rsidRPr="006F4210">
              <w:rPr>
                <w:bCs/>
                <w:sz w:val="24"/>
              </w:rPr>
              <w:t>40μm</w:t>
            </w:r>
            <w:r w:rsidR="006F4210" w:rsidRPr="006F4210">
              <w:rPr>
                <w:bCs/>
                <w:sz w:val="24"/>
              </w:rPr>
              <w:t>，面漆厚度约为</w:t>
            </w:r>
            <w:r w:rsidR="006F4210" w:rsidRPr="006F4210">
              <w:rPr>
                <w:bCs/>
                <w:sz w:val="24"/>
              </w:rPr>
              <w:t>50μm</w:t>
            </w:r>
            <w:r w:rsidR="006F4210">
              <w:rPr>
                <w:rFonts w:hint="eastAsia"/>
                <w:bCs/>
                <w:sz w:val="24"/>
              </w:rPr>
              <w:t>。</w:t>
            </w:r>
            <w:r w:rsidR="00FA4F5B" w:rsidRPr="00A625AC">
              <w:rPr>
                <w:bCs/>
                <w:sz w:val="24"/>
              </w:rPr>
              <w:t>项目设置</w:t>
            </w:r>
            <w:r w:rsidR="00033553">
              <w:rPr>
                <w:rFonts w:hint="eastAsia"/>
                <w:bCs/>
                <w:sz w:val="24"/>
              </w:rPr>
              <w:t>1</w:t>
            </w:r>
            <w:r w:rsidR="00FA4F5B" w:rsidRPr="00A625AC">
              <w:rPr>
                <w:bCs/>
                <w:sz w:val="24"/>
              </w:rPr>
              <w:t>间喷漆房，喷漆房尺寸为：</w:t>
            </w:r>
            <w:r w:rsidR="00FA4F5B">
              <w:rPr>
                <w:rFonts w:hint="eastAsia"/>
                <w:sz w:val="24"/>
              </w:rPr>
              <w:t>3.0</w:t>
            </w:r>
            <w:r w:rsidR="00FA4F5B" w:rsidRPr="00A625AC">
              <w:rPr>
                <w:sz w:val="24"/>
              </w:rPr>
              <w:t>m×</w:t>
            </w:r>
            <w:r w:rsidR="00FA4F5B">
              <w:rPr>
                <w:rFonts w:hint="eastAsia"/>
                <w:sz w:val="24"/>
              </w:rPr>
              <w:t>3.0</w:t>
            </w:r>
            <w:r w:rsidR="00FA4F5B" w:rsidRPr="00A625AC">
              <w:rPr>
                <w:sz w:val="24"/>
              </w:rPr>
              <w:t>m×</w:t>
            </w:r>
            <w:r w:rsidR="00FA4F5B">
              <w:rPr>
                <w:rFonts w:hint="eastAsia"/>
                <w:sz w:val="24"/>
              </w:rPr>
              <w:t>4.1</w:t>
            </w:r>
            <w:r w:rsidR="00FA4F5B" w:rsidRPr="00A625AC">
              <w:rPr>
                <w:sz w:val="24"/>
              </w:rPr>
              <w:t>m</w:t>
            </w:r>
            <w:r w:rsidR="00FA4F5B" w:rsidRPr="00A625AC">
              <w:rPr>
                <w:bCs/>
                <w:sz w:val="24"/>
              </w:rPr>
              <w:t>。</w:t>
            </w:r>
            <w:r w:rsidR="00FA4F5B">
              <w:rPr>
                <w:sz w:val="24"/>
              </w:rPr>
              <w:t>喷漆房内</w:t>
            </w:r>
            <w:r w:rsidR="00FA4F5B" w:rsidRPr="00A625AC">
              <w:rPr>
                <w:sz w:val="24"/>
              </w:rPr>
              <w:t>设</w:t>
            </w:r>
            <w:r w:rsidR="00FA4F5B" w:rsidRPr="00A625AC">
              <w:rPr>
                <w:sz w:val="24"/>
              </w:rPr>
              <w:t>2</w:t>
            </w:r>
            <w:r w:rsidR="00FA4F5B" w:rsidRPr="00A625AC">
              <w:rPr>
                <w:sz w:val="24"/>
              </w:rPr>
              <w:t>个喷位，</w:t>
            </w:r>
            <w:r w:rsidR="00FA4F5B" w:rsidRPr="00A625AC">
              <w:rPr>
                <w:sz w:val="24"/>
              </w:rPr>
              <w:t>2</w:t>
            </w:r>
            <w:r w:rsidR="00FA4F5B" w:rsidRPr="00A625AC">
              <w:rPr>
                <w:sz w:val="24"/>
              </w:rPr>
              <w:t>把喷枪</w:t>
            </w:r>
            <w:r w:rsidR="00FA4F5B">
              <w:rPr>
                <w:rFonts w:hint="eastAsia"/>
                <w:sz w:val="24"/>
              </w:rPr>
              <w:t>，为机器人喷涂</w:t>
            </w:r>
            <w:r w:rsidR="00FA4F5B" w:rsidRPr="00A625AC">
              <w:rPr>
                <w:sz w:val="24"/>
              </w:rPr>
              <w:t>。</w:t>
            </w:r>
            <w:r w:rsidR="00FA4F5B">
              <w:rPr>
                <w:rFonts w:hint="eastAsia"/>
                <w:sz w:val="24"/>
              </w:rPr>
              <w:t>项目喷漆工序位于负压车间内，</w:t>
            </w:r>
            <w:r w:rsidR="009E4BB3">
              <w:rPr>
                <w:rFonts w:hint="eastAsia"/>
                <w:sz w:val="24"/>
              </w:rPr>
              <w:t>喷漆工序首先将需要喷漆的工件放置于喷漆房的喷漆台上，关闭喷漆房门开始喷漆，喷枪口距离喷漆表面应在</w:t>
            </w:r>
            <w:r w:rsidR="009E4BB3">
              <w:rPr>
                <w:sz w:val="24"/>
              </w:rPr>
              <w:t>200</w:t>
            </w:r>
            <w:r w:rsidR="009E4BB3">
              <w:rPr>
                <w:rFonts w:hint="eastAsia"/>
                <w:sz w:val="24"/>
              </w:rPr>
              <w:t>～</w:t>
            </w:r>
            <w:r w:rsidR="009E4BB3">
              <w:rPr>
                <w:sz w:val="24"/>
              </w:rPr>
              <w:t>240mm</w:t>
            </w:r>
            <w:r w:rsidR="009E4BB3">
              <w:rPr>
                <w:rFonts w:hint="eastAsia"/>
                <w:sz w:val="24"/>
              </w:rPr>
              <w:t>之间，转动喷漆台，喷出的漆应连续均匀。工件两侧工作区域内层流风速均匀，而随气流迅速下降，之后在排风机的作用下，气流通过排风过滤系统流向排风道，漆雾经过滤棉过滤之后同后续烘干废气一并进入二级活性炭吸附装置处理，尾气经</w:t>
            </w:r>
            <w:r w:rsidR="009E4BB3">
              <w:rPr>
                <w:sz w:val="24"/>
              </w:rPr>
              <w:t xml:space="preserve"> 15m </w:t>
            </w:r>
            <w:r w:rsidR="009E4BB3">
              <w:rPr>
                <w:rFonts w:hint="eastAsia"/>
                <w:sz w:val="24"/>
              </w:rPr>
              <w:t>高的</w:t>
            </w:r>
            <w:r w:rsidR="009E4BB3">
              <w:rPr>
                <w:rFonts w:hint="eastAsia"/>
                <w:sz w:val="24"/>
              </w:rPr>
              <w:t>2</w:t>
            </w:r>
            <w:r w:rsidR="009E4BB3">
              <w:rPr>
                <w:sz w:val="24"/>
              </w:rPr>
              <w:t>#</w:t>
            </w:r>
            <w:r w:rsidR="009E4BB3">
              <w:rPr>
                <w:rFonts w:hint="eastAsia"/>
                <w:sz w:val="24"/>
              </w:rPr>
              <w:t>排气筒排放。漆雾过滤装置由玻璃纤维过滤棉构成，过滤棉放置在托网上，通过更换过滤棉方式确保漆雾处理效果。面漆喷涂与底漆喷涂一致，喷漆工序每天约</w:t>
            </w:r>
            <w:r w:rsidR="009E4BB3">
              <w:rPr>
                <w:sz w:val="24"/>
              </w:rPr>
              <w:t>6h</w:t>
            </w:r>
            <w:r w:rsidR="009E4BB3">
              <w:rPr>
                <w:rFonts w:hint="eastAsia"/>
                <w:sz w:val="24"/>
              </w:rPr>
              <w:t>，年工作时间</w:t>
            </w:r>
            <w:r w:rsidR="009E4BB3">
              <w:rPr>
                <w:sz w:val="24"/>
              </w:rPr>
              <w:t>1800h</w:t>
            </w:r>
            <w:r w:rsidR="009E4BB3">
              <w:rPr>
                <w:rFonts w:hint="eastAsia"/>
                <w:sz w:val="24"/>
              </w:rPr>
              <w:t>，在此过程中产生的污染物主要为含涂料废物（</w:t>
            </w:r>
            <w:r w:rsidR="009E4BB3">
              <w:rPr>
                <w:sz w:val="24"/>
              </w:rPr>
              <w:t>S4</w:t>
            </w:r>
            <w:r w:rsidR="009E4BB3">
              <w:rPr>
                <w:rFonts w:hint="eastAsia"/>
                <w:sz w:val="24"/>
              </w:rPr>
              <w:t>）、喷漆废气（</w:t>
            </w:r>
            <w:r w:rsidR="009E4BB3">
              <w:rPr>
                <w:sz w:val="24"/>
              </w:rPr>
              <w:t>G4</w:t>
            </w:r>
            <w:r w:rsidR="009E4BB3">
              <w:rPr>
                <w:rFonts w:hint="eastAsia"/>
                <w:sz w:val="24"/>
              </w:rPr>
              <w:t>）以及机械设备噪声。</w:t>
            </w:r>
          </w:p>
          <w:p w:rsidR="00D84FEA" w:rsidRDefault="00D84FEA" w:rsidP="00D84FEA">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w:t>
            </w:r>
            <w:r w:rsidR="009E4BB3">
              <w:rPr>
                <w:rFonts w:hAnsi="宋体" w:hint="eastAsia"/>
                <w:bCs/>
                <w:sz w:val="24"/>
              </w:rPr>
              <w:t>烘干</w:t>
            </w:r>
            <w:r w:rsidR="00E019BA">
              <w:rPr>
                <w:rFonts w:hAnsi="宋体" w:hint="eastAsia"/>
                <w:bCs/>
                <w:sz w:val="24"/>
              </w:rPr>
              <w:t>固化</w:t>
            </w:r>
            <w:r>
              <w:rPr>
                <w:rFonts w:hAnsi="宋体" w:hint="eastAsia"/>
                <w:bCs/>
                <w:sz w:val="24"/>
              </w:rPr>
              <w:t>：</w:t>
            </w:r>
            <w:r w:rsidR="009E4BB3">
              <w:rPr>
                <w:rFonts w:hint="eastAsia"/>
                <w:sz w:val="24"/>
              </w:rPr>
              <w:t>烘干是在固化烘干炉内进行，固化烘干炉尺寸为：</w:t>
            </w:r>
            <w:r w:rsidR="009E4BB3">
              <w:rPr>
                <w:rFonts w:hint="eastAsia"/>
                <w:sz w:val="24"/>
              </w:rPr>
              <w:t>40</w:t>
            </w:r>
            <w:r w:rsidR="009E4BB3">
              <w:rPr>
                <w:sz w:val="24"/>
              </w:rPr>
              <w:t>m</w:t>
            </w:r>
            <w:r w:rsidR="009E4BB3">
              <w:rPr>
                <w:rFonts w:hint="eastAsia"/>
                <w:sz w:val="24"/>
              </w:rPr>
              <w:t>×</w:t>
            </w:r>
            <w:r w:rsidR="009E4BB3">
              <w:rPr>
                <w:rFonts w:hint="eastAsia"/>
                <w:sz w:val="24"/>
              </w:rPr>
              <w:t>3.2</w:t>
            </w:r>
            <w:r w:rsidR="009E4BB3">
              <w:rPr>
                <w:sz w:val="24"/>
              </w:rPr>
              <w:t>m</w:t>
            </w:r>
            <w:r w:rsidR="009E4BB3">
              <w:rPr>
                <w:rFonts w:hint="eastAsia"/>
                <w:sz w:val="24"/>
              </w:rPr>
              <w:t>×</w:t>
            </w:r>
            <w:r w:rsidR="009E4BB3">
              <w:rPr>
                <w:rFonts w:hint="eastAsia"/>
                <w:sz w:val="24"/>
              </w:rPr>
              <w:t>3.5</w:t>
            </w:r>
            <w:r w:rsidR="009E4BB3">
              <w:rPr>
                <w:sz w:val="24"/>
              </w:rPr>
              <w:t>m</w:t>
            </w:r>
            <w:r w:rsidR="009E4BB3">
              <w:rPr>
                <w:rFonts w:hint="eastAsia"/>
                <w:sz w:val="24"/>
              </w:rPr>
              <w:t>。烘干温度为</w:t>
            </w:r>
            <w:r w:rsidR="009E4BB3">
              <w:rPr>
                <w:sz w:val="24"/>
              </w:rPr>
              <w:t xml:space="preserve"> </w:t>
            </w:r>
            <w:r w:rsidR="009E4BB3">
              <w:rPr>
                <w:rFonts w:hint="eastAsia"/>
                <w:sz w:val="24"/>
              </w:rPr>
              <w:t>20</w:t>
            </w:r>
            <w:r w:rsidR="009E4BB3">
              <w:rPr>
                <w:sz w:val="24"/>
              </w:rPr>
              <w:t>0</w:t>
            </w:r>
            <w:r w:rsidR="009E4BB3">
              <w:rPr>
                <w:rFonts w:hint="eastAsia"/>
                <w:sz w:val="24"/>
              </w:rPr>
              <w:t>℃左右，烘干时间为</w:t>
            </w:r>
            <w:r w:rsidR="009E4BB3">
              <w:rPr>
                <w:sz w:val="24"/>
              </w:rPr>
              <w:t xml:space="preserve"> 20min</w:t>
            </w:r>
            <w:r w:rsidR="009E4BB3">
              <w:rPr>
                <w:rFonts w:hint="eastAsia"/>
                <w:sz w:val="24"/>
              </w:rPr>
              <w:t>；采用天然气加热提供热源，采用热空气</w:t>
            </w:r>
            <w:r w:rsidR="00F15B38">
              <w:rPr>
                <w:rFonts w:hint="eastAsia"/>
                <w:sz w:val="24"/>
              </w:rPr>
              <w:t>直</w:t>
            </w:r>
            <w:r w:rsidR="009E4BB3">
              <w:rPr>
                <w:rFonts w:hint="eastAsia"/>
                <w:sz w:val="24"/>
              </w:rPr>
              <w:t>接加热，产生一定量的天然气燃烧废气。烘干工</w:t>
            </w:r>
            <w:r w:rsidR="009E4BB3">
              <w:rPr>
                <w:rFonts w:hint="eastAsia"/>
                <w:sz w:val="24"/>
              </w:rPr>
              <w:lastRenderedPageBreak/>
              <w:t>序每天约工作</w:t>
            </w:r>
            <w:r w:rsidR="009E4BB3">
              <w:rPr>
                <w:sz w:val="24"/>
              </w:rPr>
              <w:t>6</w:t>
            </w:r>
            <w:r w:rsidR="009E4BB3">
              <w:rPr>
                <w:rFonts w:hint="eastAsia"/>
                <w:sz w:val="24"/>
              </w:rPr>
              <w:t>小时，年工作时间</w:t>
            </w:r>
            <w:r w:rsidR="009E4BB3">
              <w:rPr>
                <w:sz w:val="24"/>
              </w:rPr>
              <w:t>1800h</w:t>
            </w:r>
            <w:r w:rsidR="009E4BB3">
              <w:rPr>
                <w:rFonts w:hint="eastAsia"/>
                <w:sz w:val="24"/>
              </w:rPr>
              <w:t>。在此过程中产生的污染物主要为烘干废气（</w:t>
            </w:r>
            <w:r w:rsidR="009E4BB3">
              <w:rPr>
                <w:sz w:val="24"/>
              </w:rPr>
              <w:t>G5</w:t>
            </w:r>
            <w:r w:rsidR="009E4BB3">
              <w:rPr>
                <w:rFonts w:hint="eastAsia"/>
                <w:sz w:val="24"/>
              </w:rPr>
              <w:t>）以及机械设备噪声。</w:t>
            </w:r>
          </w:p>
          <w:p w:rsidR="00E2306E" w:rsidRDefault="003E764F" w:rsidP="002E59B0">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w:t>
            </w:r>
            <w:r w:rsidR="00E019BA">
              <w:rPr>
                <w:rFonts w:hAnsi="宋体" w:hint="eastAsia"/>
                <w:bCs/>
                <w:sz w:val="24"/>
              </w:rPr>
              <w:t>检测</w:t>
            </w:r>
            <w:r>
              <w:rPr>
                <w:rFonts w:hAnsi="宋体" w:hint="eastAsia"/>
                <w:bCs/>
                <w:sz w:val="24"/>
              </w:rPr>
              <w:t>：</w:t>
            </w:r>
            <w:r w:rsidR="00606FCA">
              <w:rPr>
                <w:rFonts w:hAnsi="宋体" w:hint="eastAsia"/>
                <w:bCs/>
                <w:sz w:val="24"/>
              </w:rPr>
              <w:t>经上述工序后的工件需进行检测，检测其外观等，经检验合格后的工件即包装入库处理，不合格品经检修合格后包装入库。</w:t>
            </w:r>
          </w:p>
          <w:p w:rsidR="004E6D94" w:rsidRDefault="004E6D94" w:rsidP="004E6D94">
            <w:pPr>
              <w:spacing w:line="360" w:lineRule="auto"/>
              <w:ind w:firstLineChars="200" w:firstLine="482"/>
              <w:rPr>
                <w:b/>
                <w:sz w:val="24"/>
              </w:rPr>
            </w:pPr>
            <w:r>
              <w:rPr>
                <w:rFonts w:hint="eastAsia"/>
                <w:b/>
                <w:sz w:val="24"/>
              </w:rPr>
              <w:t>二、屏蔽板、屏蔽门生产工艺流程及说明</w:t>
            </w:r>
          </w:p>
          <w:p w:rsidR="005B3AB3" w:rsidRDefault="005B3AB3" w:rsidP="004E6D94">
            <w:pPr>
              <w:spacing w:line="360" w:lineRule="auto"/>
              <w:ind w:firstLineChars="200" w:firstLine="482"/>
              <w:rPr>
                <w:b/>
                <w:sz w:val="24"/>
              </w:rPr>
            </w:pPr>
          </w:p>
          <w:p w:rsidR="005B3AB3" w:rsidRDefault="005B3AB3" w:rsidP="004E6D94">
            <w:pPr>
              <w:spacing w:line="360" w:lineRule="auto"/>
              <w:ind w:firstLineChars="200" w:firstLine="482"/>
              <w:rPr>
                <w:b/>
                <w:sz w:val="24"/>
              </w:rPr>
            </w:pPr>
          </w:p>
          <w:p w:rsidR="005B3AB3" w:rsidRDefault="005B3AB3" w:rsidP="004E6D94">
            <w:pPr>
              <w:spacing w:line="360" w:lineRule="auto"/>
              <w:ind w:firstLineChars="200" w:firstLine="482"/>
              <w:rPr>
                <w:b/>
                <w:sz w:val="24"/>
              </w:rPr>
            </w:pPr>
          </w:p>
          <w:p w:rsidR="005B3AB3" w:rsidRDefault="005B3AB3" w:rsidP="004E6D94">
            <w:pPr>
              <w:spacing w:line="360" w:lineRule="auto"/>
              <w:ind w:firstLineChars="200" w:firstLine="482"/>
              <w:rPr>
                <w:rFonts w:hint="eastAsia"/>
                <w:b/>
                <w:sz w:val="24"/>
              </w:rPr>
            </w:pPr>
          </w:p>
          <w:p w:rsidR="00071CA8" w:rsidRDefault="00071CA8" w:rsidP="004E6D94">
            <w:pPr>
              <w:spacing w:line="360" w:lineRule="auto"/>
              <w:ind w:firstLineChars="200" w:firstLine="482"/>
              <w:rPr>
                <w:b/>
                <w:sz w:val="24"/>
              </w:rPr>
            </w:pPr>
          </w:p>
          <w:p w:rsidR="005D67F2" w:rsidRDefault="00AD537C" w:rsidP="005D67F2">
            <w:pPr>
              <w:spacing w:line="360" w:lineRule="auto"/>
              <w:ind w:firstLineChars="200" w:firstLine="482"/>
              <w:rPr>
                <w:b/>
                <w:sz w:val="24"/>
              </w:rPr>
            </w:pPr>
            <w:r>
              <w:rPr>
                <w:b/>
                <w:sz w:val="24"/>
              </w:rPr>
            </w:r>
            <w:r>
              <w:rPr>
                <w:b/>
                <w:sz w:val="24"/>
              </w:rPr>
              <w:pict>
                <v:group id="_x0000_s1402" editas="canvas" style="width:396.4pt;height:454.3pt;mso-position-horizontal-relative:char;mso-position-vertical-relative:line" coordorigin="1810,8976" coordsize="7928,9086">
                  <o:lock v:ext="edit" aspectratio="t"/>
                  <v:shape id="_x0000_s1403" type="#_x0000_t75" style="position:absolute;left:1810;top:8976;width:7928;height:9086" o:preferrelative="f">
                    <v:fill o:detectmouseclick="t"/>
                    <v:path o:extrusionok="t" o:connecttype="none"/>
                    <o:lock v:ext="edit" text="t"/>
                  </v:shape>
                  <v:shape id="文本框 1107" o:spid="_x0000_s1404" type="#_x0000_t202" style="position:absolute;left:3862;top:9143;width:3246;height:475" filled="f" strokecolor="black [3213]">
                    <v:textbox>
                      <w:txbxContent>
                        <w:p w:rsidR="005E5550" w:rsidRDefault="005E5550" w:rsidP="00F52C12">
                          <w:pPr>
                            <w:jc w:val="center"/>
                          </w:pPr>
                          <w:r>
                            <w:rPr>
                              <w:rFonts w:hint="eastAsia"/>
                            </w:rPr>
                            <w:t>镀锌钢板、不锈钢板、</w:t>
                          </w:r>
                          <w:r>
                            <w:rPr>
                              <w:rFonts w:hint="eastAsia"/>
                            </w:rPr>
                            <w:t>ZAM</w:t>
                          </w:r>
                          <w:r>
                            <w:rPr>
                              <w:rFonts w:hint="eastAsia"/>
                            </w:rPr>
                            <w:t>板</w:t>
                          </w:r>
                        </w:p>
                      </w:txbxContent>
                    </v:textbox>
                  </v:shape>
                  <v:shape id="自选图形 1108" o:spid="_x0000_s1405" type="#_x0000_t32" style="position:absolute;left:5485;top:9631;width:1;height:281" o:connectortype="straight">
                    <v:stroke endarrow="block"/>
                  </v:shape>
                  <v:shape id="文本框 1112" o:spid="_x0000_s1406" type="#_x0000_t202" style="position:absolute;left:4760;top:10691;width:1536;height:471" filled="f">
                    <v:textbox>
                      <w:txbxContent>
                        <w:p w:rsidR="005E5550" w:rsidRDefault="005E5550" w:rsidP="00F52C12">
                          <w:pPr>
                            <w:jc w:val="center"/>
                          </w:pPr>
                          <w:r>
                            <w:rPr>
                              <w:rFonts w:hint="eastAsia"/>
                            </w:rPr>
                            <w:t>折弯</w:t>
                          </w:r>
                        </w:p>
                      </w:txbxContent>
                    </v:textbox>
                  </v:shape>
                  <v:shape id="文本框 1113" o:spid="_x0000_s1407" type="#_x0000_t202" style="position:absolute;left:4737;top:11440;width:1536;height:471" filled="f">
                    <v:textbox>
                      <w:txbxContent>
                        <w:p w:rsidR="005E5550" w:rsidRDefault="005E5550" w:rsidP="00F52C12">
                          <w:pPr>
                            <w:jc w:val="center"/>
                          </w:pPr>
                          <w:r>
                            <w:rPr>
                              <w:rFonts w:hint="eastAsia"/>
                            </w:rPr>
                            <w:t>机械加工</w:t>
                          </w:r>
                        </w:p>
                      </w:txbxContent>
                    </v:textbox>
                  </v:shape>
                  <v:shape id="自选图形 1119" o:spid="_x0000_s1408" type="#_x0000_t32" style="position:absolute;left:5515;top:11157;width:2;height:283;flip:x" o:connectortype="straight">
                    <v:stroke endarrow="block"/>
                  </v:shape>
                  <v:shape id="文本框 1114" o:spid="_x0000_s1409" type="#_x0000_t202" style="position:absolute;left:6981;top:9823;width:1625;height:686" filled="f" stroked="f">
                    <v:textbox>
                      <w:txbxContent>
                        <w:p w:rsidR="005E5550" w:rsidRDefault="005E5550" w:rsidP="00F52C12">
                          <w:pPr>
                            <w:jc w:val="left"/>
                          </w:pPr>
                          <w:r>
                            <w:rPr>
                              <w:rFonts w:hint="eastAsia"/>
                            </w:rPr>
                            <w:t>S5</w:t>
                          </w:r>
                          <w:r>
                            <w:rPr>
                              <w:rFonts w:hint="eastAsia"/>
                            </w:rPr>
                            <w:t>：废边角料</w:t>
                          </w:r>
                        </w:p>
                        <w:p w:rsidR="005E5550" w:rsidRDefault="005E5550" w:rsidP="00F52C12">
                          <w:pPr>
                            <w:jc w:val="left"/>
                          </w:pPr>
                          <w:r>
                            <w:rPr>
                              <w:rFonts w:hint="eastAsia"/>
                            </w:rPr>
                            <w:t>G6</w:t>
                          </w:r>
                          <w:r>
                            <w:rPr>
                              <w:rFonts w:hint="eastAsia"/>
                            </w:rPr>
                            <w:t>：切割粉尘</w:t>
                          </w:r>
                        </w:p>
                      </w:txbxContent>
                    </v:textbox>
                  </v:shape>
                  <v:shape id="自选图形 1108" o:spid="_x0000_s1410" type="#_x0000_t32" style="position:absolute;left:5507;top:11907;width:16;height:283" o:connectortype="straight">
                    <v:stroke endarrow="block"/>
                  </v:shape>
                  <v:shape id="文本框 1109" o:spid="_x0000_s1411" type="#_x0000_t202" style="position:absolute;left:4787;top:12190;width:1536;height:471" filled="f">
                    <v:textbox>
                      <w:txbxContent>
                        <w:p w:rsidR="005E5550" w:rsidRDefault="005E5550" w:rsidP="00F52C12">
                          <w:pPr>
                            <w:jc w:val="center"/>
                          </w:pPr>
                          <w:r>
                            <w:rPr>
                              <w:rFonts w:hint="eastAsia"/>
                            </w:rPr>
                            <w:t>压铆</w:t>
                          </w:r>
                        </w:p>
                        <w:p w:rsidR="005E5550" w:rsidRPr="00686694" w:rsidRDefault="005E5550" w:rsidP="00F52C12"/>
                      </w:txbxContent>
                    </v:textbox>
                  </v:shape>
                  <v:shape id="自选图形 1111" o:spid="_x0000_s1412" type="#_x0000_t32" style="position:absolute;left:5535;top:12654;width:5;height:284" o:connectortype="straight">
                    <v:stroke endarrow="block"/>
                  </v:shape>
                  <v:shape id="文本框 1112" o:spid="_x0000_s1413" type="#_x0000_t202" style="position:absolute;left:4790;top:12938;width:1536;height:471" filled="f">
                    <v:textbox>
                      <w:txbxContent>
                        <w:p w:rsidR="005E5550" w:rsidRDefault="005E5550" w:rsidP="00F52C12">
                          <w:pPr>
                            <w:jc w:val="center"/>
                          </w:pPr>
                          <w:r>
                            <w:rPr>
                              <w:rFonts w:hint="eastAsia"/>
                            </w:rPr>
                            <w:t>焊接</w:t>
                          </w:r>
                        </w:p>
                      </w:txbxContent>
                    </v:textbox>
                  </v:shape>
                  <v:shape id="自选图形 1120" o:spid="_x0000_s1416" type="#_x0000_t32" style="position:absolute;left:6270;top:11658;width:823;height:2" o:connectortype="straight">
                    <v:stroke dashstyle="dash" endarrow="block"/>
                  </v:shape>
                  <v:shape id="文本框 1114" o:spid="_x0000_s1418" type="#_x0000_t202" style="position:absolute;left:7371;top:16704;width:2064;height:432" filled="f" stroked="f">
                    <v:textbox>
                      <w:txbxContent>
                        <w:p w:rsidR="005E5550" w:rsidRDefault="005E5550" w:rsidP="00F52C12">
                          <w:pPr>
                            <w:jc w:val="left"/>
                          </w:pPr>
                          <w:r>
                            <w:rPr>
                              <w:rFonts w:hint="eastAsia"/>
                            </w:rPr>
                            <w:t>G10</w:t>
                          </w:r>
                          <w:r>
                            <w:rPr>
                              <w:rFonts w:hint="eastAsia"/>
                            </w:rPr>
                            <w:t>：固化烘干废气</w:t>
                          </w:r>
                        </w:p>
                      </w:txbxContent>
                    </v:textbox>
                  </v:shape>
                  <v:shape id="文本框 1109" o:spid="_x0000_s1419" type="#_x0000_t202" style="position:absolute;left:4757;top:9926;width:1536;height:471" filled="f">
                    <v:textbox>
                      <w:txbxContent>
                        <w:p w:rsidR="005E5550" w:rsidRDefault="005E5550" w:rsidP="00F52C12">
                          <w:pPr>
                            <w:jc w:val="center"/>
                          </w:pPr>
                          <w:r>
                            <w:rPr>
                              <w:rFonts w:hint="eastAsia"/>
                            </w:rPr>
                            <w:t>切割下料</w:t>
                          </w:r>
                        </w:p>
                        <w:p w:rsidR="005E5550" w:rsidRPr="00686694" w:rsidRDefault="005E5550" w:rsidP="00F52C12"/>
                      </w:txbxContent>
                    </v:textbox>
                  </v:shape>
                  <v:shape id="自选图形 1111" o:spid="_x0000_s1420" type="#_x0000_t32" style="position:absolute;left:5520;top:10392;width:5;height:283" o:connectortype="straight">
                    <v:stroke endarrow="block"/>
                  </v:shape>
                  <v:shape id="文本框 1113" o:spid="_x0000_s1423" type="#_x0000_t202" style="position:absolute;left:4640;top:17136;width:1536;height:471" filled="f">
                    <v:textbox>
                      <w:txbxContent>
                        <w:p w:rsidR="005E5550" w:rsidRDefault="005E5550" w:rsidP="00F52C12">
                          <w:pPr>
                            <w:jc w:val="center"/>
                          </w:pPr>
                          <w:r>
                            <w:rPr>
                              <w:rFonts w:hint="eastAsia"/>
                            </w:rPr>
                            <w:t>成品入库</w:t>
                          </w:r>
                        </w:p>
                      </w:txbxContent>
                    </v:textbox>
                  </v:shape>
                  <v:shape id="文本框 1114" o:spid="_x0000_s1426" type="#_x0000_t202" style="position:absolute;left:7002;top:11297;width:1885;height:754" filled="f" stroked="f">
                    <v:textbox>
                      <w:txbxContent>
                        <w:p w:rsidR="005E5550" w:rsidRDefault="005E5550" w:rsidP="00F52C12">
                          <w:pPr>
                            <w:jc w:val="left"/>
                          </w:pPr>
                          <w:r>
                            <w:rPr>
                              <w:rFonts w:hint="eastAsia"/>
                            </w:rPr>
                            <w:t>S6</w:t>
                          </w:r>
                          <w:r>
                            <w:rPr>
                              <w:rFonts w:hint="eastAsia"/>
                            </w:rPr>
                            <w:t>：废边角料</w:t>
                          </w:r>
                        </w:p>
                        <w:p w:rsidR="005E5550" w:rsidRDefault="005E5550" w:rsidP="00F52C12">
                          <w:pPr>
                            <w:jc w:val="left"/>
                          </w:pPr>
                          <w:r>
                            <w:rPr>
                              <w:rFonts w:hint="eastAsia"/>
                            </w:rPr>
                            <w:t>S7</w:t>
                          </w:r>
                          <w:r>
                            <w:rPr>
                              <w:rFonts w:hint="eastAsia"/>
                            </w:rPr>
                            <w:t>：废乳化液</w:t>
                          </w:r>
                        </w:p>
                      </w:txbxContent>
                    </v:textbox>
                  </v:shape>
                  <v:shape id="文本框 1114" o:spid="_x0000_s1427" type="#_x0000_t202" style="position:absolute;left:6981;top:12815;width:1906;height:729" filled="f" stroked="f">
                    <v:textbox>
                      <w:txbxContent>
                        <w:p w:rsidR="005E5550" w:rsidRDefault="005E5550" w:rsidP="00F52C12">
                          <w:pPr>
                            <w:jc w:val="left"/>
                          </w:pPr>
                          <w:r>
                            <w:rPr>
                              <w:rFonts w:hint="eastAsia"/>
                            </w:rPr>
                            <w:t>G7</w:t>
                          </w:r>
                          <w:r>
                            <w:rPr>
                              <w:rFonts w:hint="eastAsia"/>
                            </w:rPr>
                            <w:t>：焊接烟尘</w:t>
                          </w:r>
                        </w:p>
                        <w:p w:rsidR="005E5550" w:rsidRPr="00FE1EC3" w:rsidRDefault="005E5550" w:rsidP="00F52C12">
                          <w:pPr>
                            <w:jc w:val="left"/>
                          </w:pPr>
                          <w:r>
                            <w:rPr>
                              <w:rFonts w:hint="eastAsia"/>
                            </w:rPr>
                            <w:t>S8</w:t>
                          </w:r>
                          <w:r>
                            <w:rPr>
                              <w:rFonts w:hint="eastAsia"/>
                            </w:rPr>
                            <w:t>：废焊材</w:t>
                          </w:r>
                        </w:p>
                        <w:p w:rsidR="005E5550" w:rsidRDefault="005E5550" w:rsidP="00F52C12">
                          <w:pPr>
                            <w:jc w:val="center"/>
                          </w:pPr>
                        </w:p>
                      </w:txbxContent>
                    </v:textbox>
                  </v:shape>
                  <v:shape id="_x0000_s1429" type="#_x0000_t34" style="position:absolute;left:6293;top:10162;width:688;height:1" o:connectortype="elbow" adj=",-8538171,-219453">
                    <v:stroke dashstyle="dash" endarrow="block"/>
                  </v:shape>
                  <v:shape id="_x0000_s1434" type="#_x0000_t32" style="position:absolute;left:6314;top:13177;width:667;height:1" o:connectortype="elbow" adj="-227043,-1,-227043">
                    <v:stroke dashstyle="dash" endarrow="block"/>
                  </v:shape>
                  <v:line id="_x0000_s1440" style="position:absolute" from="4061,13162" to="4796,13163">
                    <v:stroke endarrow="block"/>
                  </v:line>
                  <v:shape id="_x0000_s1441" type="#_x0000_t202" style="position:absolute;left:3170;top:12938;width:1050;height:463" filled="f" stroked="f">
                    <v:stroke dashstyle="dash"/>
                    <v:textbox style="mso-next-textbox:#_x0000_s1441">
                      <w:txbxContent>
                        <w:p w:rsidR="005E5550" w:rsidRPr="002F61A2" w:rsidRDefault="005E5550" w:rsidP="00F52C12">
                          <w:pPr>
                            <w:rPr>
                              <w:rFonts w:ascii="宋体" w:hAnsi="宋体"/>
                              <w:szCs w:val="21"/>
                            </w:rPr>
                          </w:pPr>
                          <w:r>
                            <w:rPr>
                              <w:rFonts w:ascii="宋体" w:hAnsi="宋体" w:hint="eastAsia"/>
                              <w:szCs w:val="21"/>
                            </w:rPr>
                            <w:t>焊丝</w:t>
                          </w:r>
                        </w:p>
                        <w:p w:rsidR="005E5550" w:rsidRPr="00831651" w:rsidRDefault="005E5550" w:rsidP="00F52C12">
                          <w:pPr>
                            <w:rPr>
                              <w:szCs w:val="21"/>
                            </w:rPr>
                          </w:pPr>
                        </w:p>
                      </w:txbxContent>
                    </v:textbox>
                  </v:shape>
                  <v:shape id="文本框 1113" o:spid="_x0000_s1528" type="#_x0000_t202" style="position:absolute;left:3042;top:15192;width:1536;height:471" filled="f">
                    <v:textbox>
                      <w:txbxContent>
                        <w:p w:rsidR="005E5550" w:rsidRDefault="005E5550" w:rsidP="00F52C12">
                          <w:pPr>
                            <w:jc w:val="center"/>
                          </w:pPr>
                          <w:r>
                            <w:rPr>
                              <w:rFonts w:hint="eastAsia"/>
                            </w:rPr>
                            <w:t>组装</w:t>
                          </w:r>
                        </w:p>
                      </w:txbxContent>
                    </v:textbox>
                  </v:shape>
                  <v:shape id="文本框 1113" o:spid="_x0000_s1529" type="#_x0000_t202" style="position:absolute;left:6127;top:14588;width:1534;height:469" filled="f">
                    <v:textbox>
                      <w:txbxContent>
                        <w:p w:rsidR="005E5550" w:rsidRDefault="005E5550" w:rsidP="00F52C12">
                          <w:pPr>
                            <w:jc w:val="center"/>
                          </w:pPr>
                          <w:r>
                            <w:rPr>
                              <w:rFonts w:hint="eastAsia"/>
                            </w:rPr>
                            <w:t>喷塑</w:t>
                          </w:r>
                        </w:p>
                      </w:txbxContent>
                    </v:textbox>
                  </v:shape>
                  <v:shape id="文本框 1113" o:spid="_x0000_s1530" type="#_x0000_t202" style="position:absolute;left:6173;top:15337;width:1536;height:471" filled="f">
                    <v:textbox>
                      <w:txbxContent>
                        <w:p w:rsidR="005E5550" w:rsidRDefault="005E5550" w:rsidP="00F52C12">
                          <w:pPr>
                            <w:jc w:val="center"/>
                          </w:pPr>
                          <w:r>
                            <w:rPr>
                              <w:rFonts w:hint="eastAsia"/>
                            </w:rPr>
                            <w:t>固化烘干</w:t>
                          </w:r>
                        </w:p>
                      </w:txbxContent>
                    </v:textbox>
                  </v:shape>
                  <v:shape id="自选图形 1119" o:spid="_x0000_s1531" type="#_x0000_t32" style="position:absolute;left:6921;top:15062;width:2;height:283;flip:x" o:connectortype="straight">
                    <v:stroke endarrow="block"/>
                  </v:shape>
                  <v:shape id="自选图形 1119" o:spid="_x0000_s1532" type="#_x0000_t32" style="position:absolute;left:6929;top:15815;width:2;height:283;flip:x" o:connectortype="straight">
                    <v:stroke endarrow="block"/>
                  </v:shape>
                  <v:line id="_x0000_s1533" style="position:absolute" from="5847,14812" to="6118,14813">
                    <v:stroke endarrow="block"/>
                  </v:line>
                  <v:shape id="_x0000_s1534" type="#_x0000_t202" style="position:absolute;left:5212;top:14599;width:792;height:463" filled="f" stroked="f">
                    <v:stroke dashstyle="dash"/>
                    <v:textbox style="mso-next-textbox:#_x0000_s1534">
                      <w:txbxContent>
                        <w:p w:rsidR="005E5550" w:rsidRPr="002F61A2" w:rsidRDefault="005E5550" w:rsidP="00F52C12">
                          <w:pPr>
                            <w:rPr>
                              <w:rFonts w:ascii="宋体" w:hAnsi="宋体"/>
                              <w:szCs w:val="21"/>
                            </w:rPr>
                          </w:pPr>
                          <w:r>
                            <w:rPr>
                              <w:rFonts w:ascii="宋体" w:hAnsi="宋体" w:hint="eastAsia"/>
                              <w:szCs w:val="21"/>
                            </w:rPr>
                            <w:t>塑粉</w:t>
                          </w:r>
                        </w:p>
                      </w:txbxContent>
                    </v:textbox>
                  </v:shape>
                  <v:line id="_x0000_s1535" style="position:absolute" from="5847,15567" to="6176,15568">
                    <v:stroke endarrow="block"/>
                  </v:line>
                  <v:shape id="_x0000_s1536" type="#_x0000_t202" style="position:absolute;left:5044;top:15345;width:960;height:463" filled="f" stroked="f">
                    <v:stroke dashstyle="dash"/>
                    <v:textbox style="mso-next-textbox:#_x0000_s1536">
                      <w:txbxContent>
                        <w:p w:rsidR="005E5550" w:rsidRPr="002F61A2" w:rsidRDefault="005E5550" w:rsidP="00F52C12">
                          <w:pPr>
                            <w:rPr>
                              <w:rFonts w:ascii="宋体" w:hAnsi="宋体"/>
                              <w:szCs w:val="21"/>
                            </w:rPr>
                          </w:pPr>
                          <w:r>
                            <w:rPr>
                              <w:rFonts w:ascii="宋体" w:hAnsi="宋体" w:hint="eastAsia"/>
                              <w:szCs w:val="21"/>
                            </w:rPr>
                            <w:t>天然气</w:t>
                          </w:r>
                        </w:p>
                      </w:txbxContent>
                    </v:textbox>
                  </v:shape>
                  <v:shape id="文本框 1113" o:spid="_x0000_s1537" type="#_x0000_t202" style="position:absolute;left:6173;top:16098;width:1536;height:471" filled="f">
                    <v:textbox>
                      <w:txbxContent>
                        <w:p w:rsidR="005E5550" w:rsidRDefault="005E5550" w:rsidP="00F52C12">
                          <w:pPr>
                            <w:jc w:val="center"/>
                          </w:pPr>
                          <w:r>
                            <w:rPr>
                              <w:rFonts w:hint="eastAsia"/>
                            </w:rPr>
                            <w:t>组装</w:t>
                          </w:r>
                        </w:p>
                      </w:txbxContent>
                    </v:textbox>
                  </v:shape>
                  <v:shape id="文本框 1114" o:spid="_x0000_s1539" type="#_x0000_t202" style="position:absolute;left:8174;top:14614;width:1564;height:432" filled="f" stroked="f">
                    <v:textbox>
                      <w:txbxContent>
                        <w:p w:rsidR="005E5550" w:rsidRDefault="005E5550" w:rsidP="00F52C12">
                          <w:pPr>
                            <w:jc w:val="left"/>
                          </w:pPr>
                          <w:r>
                            <w:rPr>
                              <w:rFonts w:hint="eastAsia"/>
                            </w:rPr>
                            <w:t>G9</w:t>
                          </w:r>
                          <w:r>
                            <w:rPr>
                              <w:rFonts w:hint="eastAsia"/>
                            </w:rPr>
                            <w:t>：喷塑粉尘</w:t>
                          </w:r>
                        </w:p>
                      </w:txbxContent>
                    </v:textbox>
                  </v:shape>
                  <v:shape id="_x0000_s1720" type="#_x0000_t34" style="position:absolute;left:6013;top:13708;width:425;height:1336;rotation:90;flip:x" o:connectortype="elbow" adj="10775,95810,-317850">
                    <v:stroke endarrow="block"/>
                  </v:shape>
                  <v:shape id="_x0000_s1721" type="#_x0000_t34" style="position:absolute;left:4169;top:13794;width:1029;height:1748;rotation:90" o:connectortype="elbow" adj="4639,-73227,-131279">
                    <v:stroke endarrow="block"/>
                  </v:shape>
                  <v:shape id="_x0000_s1722" type="#_x0000_t34" style="position:absolute;left:5891;top:16076;width:567;height:1533;rotation:90" o:connectortype="elbow" adj="10781,-117398,-290933">
                    <v:stroke endarrow="block"/>
                  </v:shape>
                  <v:shape id="_x0000_s1723" type="#_x0000_t34" style="position:absolute;left:3872;top:15591;width:1473;height:1598;rotation:90;flip:x" o:connectortype="elbow" adj="17376,100376,-66076">
                    <v:stroke endarrow="block"/>
                  </v:shape>
                  <v:shapetype id="_x0000_t33" coordsize="21600,21600" o:spt="33" o:oned="t" path="m,l21600,r,21600e" filled="f">
                    <v:stroke joinstyle="miter"/>
                    <v:path arrowok="t" fillok="f" o:connecttype="none"/>
                    <o:lock v:ext="edit" shapetype="t"/>
                  </v:shapetype>
                  <v:shape id="_x0000_s1724" type="#_x0000_t33" style="position:absolute;left:7709;top:15573;width:694;height:1131" o:connectortype="elbow" adj="-261628,-140104,-261628">
                    <v:stroke dashstyle="dash" endarrow="block"/>
                  </v:shape>
                  <v:shape id="_x0000_s1725" type="#_x0000_t32" style="position:absolute;left:7661;top:14823;width:513;height:7" o:connectortype="straight">
                    <v:stroke dashstyle="dash" endarrow="block"/>
                  </v:shape>
                  <v:shape id="自选图形 1111" o:spid="_x0000_s1736" type="#_x0000_t32" style="position:absolute;left:5541;top:13409;width:5;height:284" o:connectortype="straight">
                    <v:stroke endarrow="block"/>
                  </v:shape>
                  <v:shape id="文本框 1112" o:spid="_x0000_s1737" type="#_x0000_t202" style="position:absolute;left:4796;top:13693;width:1536;height:471" filled="f">
                    <v:textbox>
                      <w:txbxContent>
                        <w:p w:rsidR="005E5550" w:rsidRDefault="005E5550" w:rsidP="00F52C12">
                          <w:pPr>
                            <w:jc w:val="center"/>
                          </w:pPr>
                          <w:r>
                            <w:rPr>
                              <w:rFonts w:hint="eastAsia"/>
                            </w:rPr>
                            <w:t>抛丸</w:t>
                          </w:r>
                        </w:p>
                      </w:txbxContent>
                    </v:textbox>
                  </v:shape>
                  <v:shape id="自选图形 1120" o:spid="_x0000_s1738" type="#_x0000_t32" style="position:absolute;left:6361;top:13943;width:823;height:2" o:connectortype="straight">
                    <v:stroke dashstyle="dash" endarrow="block"/>
                  </v:shape>
                  <v:shape id="文本框 1114" o:spid="_x0000_s1739" type="#_x0000_t202" style="position:absolute;left:7093;top:13542;width:1885;height:676" filled="f" stroked="f">
                    <v:textbox>
                      <w:txbxContent>
                        <w:p w:rsidR="005E5550" w:rsidRDefault="005E5550" w:rsidP="00F52C12">
                          <w:pPr>
                            <w:jc w:val="left"/>
                          </w:pPr>
                          <w:r>
                            <w:rPr>
                              <w:rFonts w:hint="eastAsia"/>
                            </w:rPr>
                            <w:t>G8</w:t>
                          </w:r>
                          <w:r>
                            <w:rPr>
                              <w:rFonts w:hint="eastAsia"/>
                            </w:rPr>
                            <w:t>：抛丸废气</w:t>
                          </w:r>
                        </w:p>
                        <w:p w:rsidR="005E5550" w:rsidRDefault="005E5550" w:rsidP="00F52C12">
                          <w:pPr>
                            <w:jc w:val="left"/>
                          </w:pPr>
                          <w:r>
                            <w:rPr>
                              <w:rFonts w:hint="eastAsia"/>
                            </w:rPr>
                            <w:t>S9</w:t>
                          </w:r>
                          <w:r>
                            <w:rPr>
                              <w:rFonts w:hint="eastAsia"/>
                            </w:rPr>
                            <w:t>：废钢丸</w:t>
                          </w:r>
                        </w:p>
                      </w:txbxContent>
                    </v:textbox>
                  </v:shape>
                  <v:line id="_x0000_s1740" style="position:absolute" from="2713,15414" to="3042,15415">
                    <v:stroke endarrow="block"/>
                  </v:line>
                  <v:shape id="_x0000_s1741" type="#_x0000_t202" style="position:absolute;left:1910;top:15192;width:960;height:463" filled="f" stroked="f">
                    <v:stroke dashstyle="dash"/>
                    <v:textbox style="mso-next-textbox:#_x0000_s1741">
                      <w:txbxContent>
                        <w:p w:rsidR="005E5550" w:rsidRPr="002F61A2" w:rsidRDefault="005E5550" w:rsidP="00F52C12">
                          <w:pPr>
                            <w:rPr>
                              <w:rFonts w:ascii="宋体" w:hAnsi="宋体"/>
                              <w:szCs w:val="21"/>
                            </w:rPr>
                          </w:pPr>
                          <w:r>
                            <w:rPr>
                              <w:rFonts w:ascii="宋体" w:hAnsi="宋体" w:hint="eastAsia"/>
                              <w:szCs w:val="21"/>
                            </w:rPr>
                            <w:t>五金件</w:t>
                          </w:r>
                        </w:p>
                      </w:txbxContent>
                    </v:textbox>
                  </v:shape>
                  <v:line id="_x0000_s1742" style="position:absolute" from="5844,16328" to="6173,16329">
                    <v:stroke endarrow="block"/>
                  </v:line>
                  <v:shape id="_x0000_s1743" type="#_x0000_t202" style="position:absolute;left:5041;top:16106;width:960;height:463" filled="f" stroked="f">
                    <v:stroke dashstyle="dash"/>
                    <v:textbox style="mso-next-textbox:#_x0000_s1743">
                      <w:txbxContent>
                        <w:p w:rsidR="005E5550" w:rsidRPr="002F61A2" w:rsidRDefault="005E5550" w:rsidP="00F52C12">
                          <w:pPr>
                            <w:rPr>
                              <w:rFonts w:ascii="宋体" w:hAnsi="宋体"/>
                              <w:szCs w:val="21"/>
                            </w:rPr>
                          </w:pPr>
                          <w:r>
                            <w:rPr>
                              <w:rFonts w:ascii="宋体" w:hAnsi="宋体" w:hint="eastAsia"/>
                              <w:szCs w:val="21"/>
                            </w:rPr>
                            <w:t>五金件</w:t>
                          </w:r>
                        </w:p>
                      </w:txbxContent>
                    </v:textbox>
                  </v:shape>
                  <v:line id="_x0000_s1798" style="position:absolute" from="4002,11664" to="4737,11665">
                    <v:stroke endarrow="block"/>
                  </v:line>
                  <v:shape id="_x0000_s1799" type="#_x0000_t202" style="position:absolute;left:3111;top:11440;width:1050;height:463" filled="f" stroked="f">
                    <v:stroke dashstyle="dash"/>
                    <v:textbox style="mso-next-textbox:#_x0000_s1799">
                      <w:txbxContent>
                        <w:p w:rsidR="005E5550" w:rsidRPr="002F61A2" w:rsidRDefault="005E5550" w:rsidP="00F52C12">
                          <w:pPr>
                            <w:rPr>
                              <w:rFonts w:ascii="宋体" w:hAnsi="宋体"/>
                              <w:szCs w:val="21"/>
                            </w:rPr>
                          </w:pPr>
                          <w:r>
                            <w:rPr>
                              <w:rFonts w:ascii="宋体" w:hAnsi="宋体" w:hint="eastAsia"/>
                              <w:szCs w:val="21"/>
                            </w:rPr>
                            <w:t>乳化液</w:t>
                          </w:r>
                        </w:p>
                        <w:p w:rsidR="005E5550" w:rsidRPr="00831651" w:rsidRDefault="005E5550" w:rsidP="00F52C12">
                          <w:pPr>
                            <w:rPr>
                              <w:szCs w:val="21"/>
                            </w:rPr>
                          </w:pPr>
                        </w:p>
                      </w:txbxContent>
                    </v:textbox>
                  </v:shape>
                  <w10:wrap type="none"/>
                  <w10:anchorlock/>
                </v:group>
              </w:pict>
            </w:r>
          </w:p>
          <w:p w:rsidR="005D67F2" w:rsidRPr="007F050F" w:rsidRDefault="005D67F2" w:rsidP="005D67F2">
            <w:pPr>
              <w:snapToGrid w:val="0"/>
              <w:spacing w:line="360" w:lineRule="auto"/>
              <w:jc w:val="center"/>
              <w:rPr>
                <w:b/>
                <w:bCs/>
                <w:sz w:val="24"/>
              </w:rPr>
            </w:pPr>
            <w:r w:rsidRPr="007F050F">
              <w:rPr>
                <w:b/>
                <w:bCs/>
                <w:sz w:val="24"/>
              </w:rPr>
              <w:t>图</w:t>
            </w:r>
            <w:r>
              <w:rPr>
                <w:rFonts w:hint="eastAsia"/>
                <w:b/>
                <w:bCs/>
                <w:sz w:val="24"/>
              </w:rPr>
              <w:t>2-3</w:t>
            </w:r>
            <w:r w:rsidRPr="007F050F">
              <w:rPr>
                <w:b/>
                <w:bCs/>
                <w:sz w:val="24"/>
              </w:rPr>
              <w:t xml:space="preserve">  </w:t>
            </w:r>
            <w:r w:rsidRPr="007F050F">
              <w:rPr>
                <w:b/>
                <w:bCs/>
                <w:sz w:val="24"/>
              </w:rPr>
              <w:t>项目</w:t>
            </w:r>
            <w:r>
              <w:rPr>
                <w:rFonts w:hint="eastAsia"/>
                <w:b/>
                <w:sz w:val="24"/>
              </w:rPr>
              <w:t>屏蔽板、屏蔽门生产</w:t>
            </w:r>
            <w:r w:rsidRPr="007F050F">
              <w:rPr>
                <w:b/>
                <w:bCs/>
                <w:sz w:val="24"/>
              </w:rPr>
              <w:t>工艺流程及产污环节图</w:t>
            </w:r>
          </w:p>
          <w:p w:rsidR="005D67F2" w:rsidRPr="00C155E9" w:rsidRDefault="005D67F2" w:rsidP="005D67F2">
            <w:pPr>
              <w:snapToGrid w:val="0"/>
              <w:spacing w:line="360" w:lineRule="auto"/>
              <w:ind w:firstLineChars="200" w:firstLine="482"/>
              <w:rPr>
                <w:b/>
                <w:sz w:val="24"/>
              </w:rPr>
            </w:pPr>
            <w:r w:rsidRPr="00C155E9">
              <w:rPr>
                <w:rFonts w:hAnsi="宋体"/>
                <w:b/>
                <w:sz w:val="24"/>
              </w:rPr>
              <w:t>生产工艺流程说明：</w:t>
            </w:r>
          </w:p>
          <w:p w:rsidR="005D67F2" w:rsidRDefault="005D67F2" w:rsidP="005D67F2">
            <w:pPr>
              <w:spacing w:line="360" w:lineRule="auto"/>
              <w:ind w:firstLineChars="200" w:firstLine="480"/>
              <w:rPr>
                <w:rFonts w:hAnsi="宋体"/>
                <w:bCs/>
                <w:sz w:val="24"/>
              </w:rPr>
            </w:pPr>
            <w:r w:rsidRPr="00480B66">
              <w:rPr>
                <w:rFonts w:hAnsi="宋体"/>
                <w:bCs/>
                <w:sz w:val="24"/>
              </w:rPr>
              <w:t>（</w:t>
            </w:r>
            <w:r w:rsidRPr="00480B66">
              <w:rPr>
                <w:bCs/>
                <w:sz w:val="24"/>
              </w:rPr>
              <w:t>1</w:t>
            </w:r>
            <w:r w:rsidRPr="00480B66">
              <w:rPr>
                <w:rFonts w:hAnsi="宋体"/>
                <w:bCs/>
                <w:sz w:val="24"/>
              </w:rPr>
              <w:t>）</w:t>
            </w:r>
            <w:r w:rsidR="0044263C">
              <w:rPr>
                <w:rFonts w:hAnsi="宋体" w:hint="eastAsia"/>
                <w:bCs/>
                <w:sz w:val="24"/>
              </w:rPr>
              <w:t>切割下料</w:t>
            </w:r>
            <w:r>
              <w:rPr>
                <w:rFonts w:hAnsi="宋体" w:hint="eastAsia"/>
                <w:bCs/>
                <w:sz w:val="24"/>
              </w:rPr>
              <w:t>：将外购的</w:t>
            </w:r>
            <w:r w:rsidR="0044263C">
              <w:rPr>
                <w:rFonts w:hAnsi="宋体" w:hint="eastAsia"/>
                <w:bCs/>
                <w:sz w:val="24"/>
              </w:rPr>
              <w:t>镀锌钢板、不锈钢板、</w:t>
            </w:r>
            <w:r w:rsidR="0044263C">
              <w:rPr>
                <w:rFonts w:hAnsi="宋体" w:hint="eastAsia"/>
                <w:bCs/>
                <w:sz w:val="24"/>
              </w:rPr>
              <w:t>ZAM</w:t>
            </w:r>
            <w:r w:rsidR="0044263C">
              <w:rPr>
                <w:rFonts w:hAnsi="宋体" w:hint="eastAsia"/>
                <w:bCs/>
                <w:sz w:val="24"/>
              </w:rPr>
              <w:t>板通过切割机进行切割下料处理</w:t>
            </w:r>
            <w:r>
              <w:rPr>
                <w:rFonts w:hAnsi="宋体" w:hint="eastAsia"/>
                <w:bCs/>
                <w:sz w:val="24"/>
              </w:rPr>
              <w:t>。在此过程中产生的污染物主要为</w:t>
            </w:r>
            <w:r w:rsidR="0044263C">
              <w:rPr>
                <w:rFonts w:hAnsi="宋体" w:hint="eastAsia"/>
                <w:bCs/>
                <w:sz w:val="24"/>
              </w:rPr>
              <w:t>废边角料</w:t>
            </w:r>
            <w:r>
              <w:rPr>
                <w:rFonts w:hAnsi="宋体" w:hint="eastAsia"/>
                <w:bCs/>
                <w:sz w:val="24"/>
              </w:rPr>
              <w:t>（</w:t>
            </w:r>
            <w:r>
              <w:rPr>
                <w:rFonts w:hAnsi="宋体" w:hint="eastAsia"/>
                <w:bCs/>
                <w:sz w:val="24"/>
              </w:rPr>
              <w:t>S</w:t>
            </w:r>
            <w:r w:rsidR="0044263C">
              <w:rPr>
                <w:rFonts w:hAnsi="宋体" w:hint="eastAsia"/>
                <w:bCs/>
                <w:sz w:val="24"/>
              </w:rPr>
              <w:t>5</w:t>
            </w:r>
            <w:r>
              <w:rPr>
                <w:rFonts w:hAnsi="宋体" w:hint="eastAsia"/>
                <w:bCs/>
                <w:sz w:val="24"/>
              </w:rPr>
              <w:t>）</w:t>
            </w:r>
            <w:r w:rsidR="0044263C">
              <w:rPr>
                <w:rFonts w:hAnsi="宋体" w:hint="eastAsia"/>
                <w:bCs/>
                <w:sz w:val="24"/>
              </w:rPr>
              <w:t>、切割粉尘（</w:t>
            </w:r>
            <w:r w:rsidR="0044263C">
              <w:rPr>
                <w:rFonts w:hAnsi="宋体" w:hint="eastAsia"/>
                <w:bCs/>
                <w:sz w:val="24"/>
              </w:rPr>
              <w:t>G6</w:t>
            </w:r>
            <w:r w:rsidR="0044263C">
              <w:rPr>
                <w:rFonts w:hAnsi="宋体" w:hint="eastAsia"/>
                <w:bCs/>
                <w:sz w:val="24"/>
              </w:rPr>
              <w:t>）</w:t>
            </w:r>
            <w:r>
              <w:rPr>
                <w:rFonts w:hAnsi="宋体" w:hint="eastAsia"/>
                <w:bCs/>
                <w:sz w:val="24"/>
              </w:rPr>
              <w:t>和机械设备噪声。</w:t>
            </w:r>
          </w:p>
          <w:p w:rsidR="005D67F2" w:rsidRDefault="005D67F2" w:rsidP="005D67F2">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0044263C">
              <w:rPr>
                <w:rFonts w:hAnsi="宋体" w:hint="eastAsia"/>
                <w:bCs/>
                <w:sz w:val="24"/>
              </w:rPr>
              <w:t>折弯</w:t>
            </w:r>
            <w:r>
              <w:rPr>
                <w:rFonts w:hAnsi="宋体" w:hint="eastAsia"/>
                <w:bCs/>
                <w:sz w:val="24"/>
              </w:rPr>
              <w:t>：</w:t>
            </w:r>
            <w:r w:rsidR="0044263C">
              <w:rPr>
                <w:rFonts w:hAnsi="宋体" w:hint="eastAsia"/>
                <w:bCs/>
                <w:sz w:val="24"/>
              </w:rPr>
              <w:t>将上述切割下料后的工件通过折弯机按照设计工艺要求进行折弯处理</w:t>
            </w:r>
            <w:r>
              <w:rPr>
                <w:rFonts w:hAnsi="宋体" w:hint="eastAsia"/>
                <w:bCs/>
                <w:sz w:val="24"/>
              </w:rPr>
              <w:t>。在此过程中产生的污染物主要为</w:t>
            </w:r>
            <w:r w:rsidR="0044263C">
              <w:rPr>
                <w:rFonts w:hAnsi="宋体" w:hint="eastAsia"/>
                <w:bCs/>
                <w:sz w:val="24"/>
              </w:rPr>
              <w:t>机械设备噪声</w:t>
            </w:r>
            <w:r>
              <w:rPr>
                <w:rFonts w:hAnsi="宋体" w:hint="eastAsia"/>
                <w:bCs/>
                <w:sz w:val="24"/>
              </w:rPr>
              <w:t>。</w:t>
            </w:r>
          </w:p>
          <w:p w:rsidR="0044263C" w:rsidRDefault="0044263C" w:rsidP="005D67F2">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）机械加工：</w:t>
            </w:r>
            <w:r w:rsidR="000156B5">
              <w:rPr>
                <w:rFonts w:hAnsi="宋体" w:hint="eastAsia"/>
                <w:bCs/>
                <w:sz w:val="24"/>
              </w:rPr>
              <w:t>将完成上述工序的工件通过钻床、磨床等进行机械加工处理。在此过程中产生的污染物主要为废边角料（</w:t>
            </w:r>
            <w:r w:rsidR="000156B5">
              <w:rPr>
                <w:rFonts w:hAnsi="宋体" w:hint="eastAsia"/>
                <w:bCs/>
                <w:sz w:val="24"/>
              </w:rPr>
              <w:t>S6</w:t>
            </w:r>
            <w:r w:rsidR="000156B5">
              <w:rPr>
                <w:rFonts w:hAnsi="宋体" w:hint="eastAsia"/>
                <w:bCs/>
                <w:sz w:val="24"/>
              </w:rPr>
              <w:t>）</w:t>
            </w:r>
            <w:r w:rsidR="00F52C12">
              <w:rPr>
                <w:rFonts w:hAnsi="宋体" w:hint="eastAsia"/>
                <w:bCs/>
                <w:sz w:val="24"/>
              </w:rPr>
              <w:t>、废乳化液（</w:t>
            </w:r>
            <w:r w:rsidR="00F52C12">
              <w:rPr>
                <w:rFonts w:hAnsi="宋体" w:hint="eastAsia"/>
                <w:bCs/>
                <w:sz w:val="24"/>
              </w:rPr>
              <w:t>S7</w:t>
            </w:r>
            <w:r w:rsidR="00F52C12">
              <w:rPr>
                <w:rFonts w:hAnsi="宋体" w:hint="eastAsia"/>
                <w:bCs/>
                <w:sz w:val="24"/>
              </w:rPr>
              <w:t>）</w:t>
            </w:r>
            <w:r w:rsidR="000156B5">
              <w:rPr>
                <w:rFonts w:hAnsi="宋体" w:hint="eastAsia"/>
                <w:bCs/>
                <w:sz w:val="24"/>
              </w:rPr>
              <w:t>以</w:t>
            </w:r>
            <w:r w:rsidR="000156B5">
              <w:rPr>
                <w:rFonts w:hAnsi="宋体" w:hint="eastAsia"/>
                <w:bCs/>
                <w:sz w:val="24"/>
              </w:rPr>
              <w:lastRenderedPageBreak/>
              <w:t>及机械设备噪声。</w:t>
            </w:r>
          </w:p>
          <w:p w:rsidR="00827948" w:rsidRDefault="00827948" w:rsidP="005D67F2">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）压铆：经机械加工后的工件通过压铆机进行压铆。在此过程中产生的污染物主要为机械设备噪声。</w:t>
            </w:r>
          </w:p>
          <w:p w:rsidR="00827948" w:rsidRDefault="00827948" w:rsidP="005D67F2">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）焊接：将上述的材工件按照设计工艺要求进行焊接处理。在此过程中产生的污染物主要为焊接烟尘（</w:t>
            </w:r>
            <w:r>
              <w:rPr>
                <w:rFonts w:hAnsi="宋体" w:hint="eastAsia"/>
                <w:bCs/>
                <w:sz w:val="24"/>
              </w:rPr>
              <w:t>G7</w:t>
            </w:r>
            <w:r>
              <w:rPr>
                <w:rFonts w:hAnsi="宋体" w:hint="eastAsia"/>
                <w:bCs/>
                <w:sz w:val="24"/>
              </w:rPr>
              <w:t>）、废焊材（</w:t>
            </w:r>
            <w:r>
              <w:rPr>
                <w:rFonts w:hAnsi="宋体" w:hint="eastAsia"/>
                <w:bCs/>
                <w:sz w:val="24"/>
              </w:rPr>
              <w:t>S</w:t>
            </w:r>
            <w:r w:rsidR="00536B34">
              <w:rPr>
                <w:rFonts w:hAnsi="宋体" w:hint="eastAsia"/>
                <w:bCs/>
                <w:sz w:val="24"/>
              </w:rPr>
              <w:t>8</w:t>
            </w:r>
            <w:r>
              <w:rPr>
                <w:rFonts w:hAnsi="宋体" w:hint="eastAsia"/>
                <w:bCs/>
                <w:sz w:val="24"/>
              </w:rPr>
              <w:t>）和机械设备噪声。</w:t>
            </w:r>
          </w:p>
          <w:p w:rsidR="00A813A2" w:rsidRDefault="00A813A2" w:rsidP="005D67F2">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）抛丸：焊接完成后的工件通过抛丸机进行表面抛丸处理。在此过程中产生的污染物主要为抛丸粉尘（</w:t>
            </w:r>
            <w:r>
              <w:rPr>
                <w:rFonts w:hAnsi="宋体" w:hint="eastAsia"/>
                <w:bCs/>
                <w:sz w:val="24"/>
              </w:rPr>
              <w:t>G8</w:t>
            </w:r>
            <w:r>
              <w:rPr>
                <w:rFonts w:hAnsi="宋体" w:hint="eastAsia"/>
                <w:bCs/>
                <w:sz w:val="24"/>
              </w:rPr>
              <w:t>）、废钢丸（</w:t>
            </w:r>
            <w:r>
              <w:rPr>
                <w:rFonts w:hAnsi="宋体" w:hint="eastAsia"/>
                <w:bCs/>
                <w:sz w:val="24"/>
              </w:rPr>
              <w:t>S</w:t>
            </w:r>
            <w:r w:rsidR="00536B34">
              <w:rPr>
                <w:rFonts w:hAnsi="宋体" w:hint="eastAsia"/>
                <w:bCs/>
                <w:sz w:val="24"/>
              </w:rPr>
              <w:t>9</w:t>
            </w:r>
            <w:r>
              <w:rPr>
                <w:rFonts w:hAnsi="宋体" w:hint="eastAsia"/>
                <w:bCs/>
                <w:sz w:val="24"/>
              </w:rPr>
              <w:t>）和机械设备噪声。</w:t>
            </w:r>
          </w:p>
          <w:p w:rsidR="00D97834" w:rsidRDefault="009171BC" w:rsidP="00D97834">
            <w:pPr>
              <w:spacing w:line="360" w:lineRule="auto"/>
              <w:ind w:firstLineChars="200" w:firstLine="480"/>
              <w:rPr>
                <w:sz w:val="24"/>
              </w:rPr>
            </w:pPr>
            <w:r>
              <w:rPr>
                <w:rFonts w:hAnsi="宋体" w:hint="eastAsia"/>
                <w:bCs/>
                <w:sz w:val="24"/>
              </w:rPr>
              <w:t>（</w:t>
            </w:r>
            <w:r w:rsidR="00A813A2">
              <w:rPr>
                <w:rFonts w:hAnsi="宋体" w:hint="eastAsia"/>
                <w:bCs/>
                <w:sz w:val="24"/>
              </w:rPr>
              <w:t>7</w:t>
            </w:r>
            <w:r>
              <w:rPr>
                <w:rFonts w:hAnsi="宋体" w:hint="eastAsia"/>
                <w:bCs/>
                <w:sz w:val="24"/>
              </w:rPr>
              <w:t>）喷塑：</w:t>
            </w:r>
            <w:r w:rsidR="00D97834">
              <w:rPr>
                <w:sz w:val="24"/>
              </w:rPr>
              <w:t>根据</w:t>
            </w:r>
            <w:r w:rsidR="006F14C6">
              <w:rPr>
                <w:rFonts w:hint="eastAsia"/>
                <w:sz w:val="24"/>
              </w:rPr>
              <w:t>原材料</w:t>
            </w:r>
            <w:r w:rsidR="00D97834">
              <w:rPr>
                <w:sz w:val="24"/>
              </w:rPr>
              <w:t>，本项目</w:t>
            </w:r>
            <w:r w:rsidR="006F14C6">
              <w:rPr>
                <w:rFonts w:hint="eastAsia"/>
                <w:sz w:val="24"/>
              </w:rPr>
              <w:t>除不锈钢板材质的不需喷塑处理，其他均</w:t>
            </w:r>
            <w:r w:rsidR="00D97834">
              <w:rPr>
                <w:sz w:val="24"/>
              </w:rPr>
              <w:t>需要进行表面喷塑</w:t>
            </w:r>
            <w:r w:rsidR="00D97834">
              <w:rPr>
                <w:rFonts w:hint="eastAsia"/>
                <w:sz w:val="24"/>
              </w:rPr>
              <w:t>，</w:t>
            </w:r>
            <w:r w:rsidR="00F43846" w:rsidRPr="00015A38">
              <w:rPr>
                <w:rFonts w:hint="eastAsia"/>
                <w:sz w:val="24"/>
              </w:rPr>
              <w:t>总</w:t>
            </w:r>
            <w:r w:rsidR="00D97834" w:rsidRPr="00015A38">
              <w:rPr>
                <w:rFonts w:hint="eastAsia"/>
                <w:sz w:val="24"/>
              </w:rPr>
              <w:t>喷涂面积约为</w:t>
            </w:r>
            <w:r w:rsidR="00015A38" w:rsidRPr="00015A38">
              <w:rPr>
                <w:rFonts w:hint="eastAsia"/>
                <w:sz w:val="24"/>
              </w:rPr>
              <w:t>40000</w:t>
            </w:r>
            <w:r w:rsidR="00D97834" w:rsidRPr="00015A38">
              <w:rPr>
                <w:rFonts w:hint="eastAsia"/>
                <w:sz w:val="24"/>
              </w:rPr>
              <w:t>m</w:t>
            </w:r>
            <w:r w:rsidR="00D97834" w:rsidRPr="00015A38">
              <w:rPr>
                <w:rFonts w:hint="eastAsia"/>
                <w:sz w:val="24"/>
                <w:vertAlign w:val="superscript"/>
              </w:rPr>
              <w:t>2</w:t>
            </w:r>
            <w:r w:rsidR="00D97834" w:rsidRPr="00015A38">
              <w:rPr>
                <w:rFonts w:hint="eastAsia"/>
                <w:sz w:val="24"/>
              </w:rPr>
              <w:t>，</w:t>
            </w:r>
            <w:r w:rsidR="006F4210">
              <w:rPr>
                <w:rFonts w:hint="eastAsia"/>
                <w:sz w:val="24"/>
              </w:rPr>
              <w:t>厚度约为</w:t>
            </w:r>
            <w:r w:rsidR="006F4210">
              <w:rPr>
                <w:rFonts w:hint="eastAsia"/>
                <w:sz w:val="24"/>
              </w:rPr>
              <w:t>120</w:t>
            </w:r>
            <w:r w:rsidR="006F4210" w:rsidRPr="006F4210">
              <w:rPr>
                <w:sz w:val="24"/>
              </w:rPr>
              <w:t>μm</w:t>
            </w:r>
            <w:r w:rsidR="006F4210">
              <w:rPr>
                <w:rFonts w:hint="eastAsia"/>
                <w:sz w:val="24"/>
              </w:rPr>
              <w:t>。</w:t>
            </w:r>
            <w:r w:rsidR="00D97834">
              <w:rPr>
                <w:sz w:val="24"/>
              </w:rPr>
              <w:t>将</w:t>
            </w:r>
            <w:r w:rsidR="00D97834">
              <w:rPr>
                <w:rFonts w:hint="eastAsia"/>
                <w:sz w:val="24"/>
              </w:rPr>
              <w:t>打磨</w:t>
            </w:r>
            <w:r w:rsidR="00D97834">
              <w:rPr>
                <w:sz w:val="24"/>
              </w:rPr>
              <w:t>后的半成品</w:t>
            </w:r>
            <w:r w:rsidR="00071CA8">
              <w:rPr>
                <w:rFonts w:hint="eastAsia"/>
                <w:sz w:val="24"/>
              </w:rPr>
              <w:t>通过轨道</w:t>
            </w:r>
            <w:r w:rsidR="00D97834">
              <w:rPr>
                <w:sz w:val="24"/>
              </w:rPr>
              <w:t>送进自动</w:t>
            </w:r>
            <w:r w:rsidR="00D97834">
              <w:rPr>
                <w:rFonts w:ascii="宋体" w:hAnsi="宋体" w:cs="宋体" w:hint="eastAsia"/>
                <w:sz w:val="24"/>
              </w:rPr>
              <w:t>喷塑房</w:t>
            </w:r>
            <w:r w:rsidR="00D97834">
              <w:rPr>
                <w:sz w:val="24"/>
              </w:rPr>
              <w:t>（</w:t>
            </w:r>
            <w:r w:rsidR="00767E92">
              <w:rPr>
                <w:rFonts w:hint="eastAsia"/>
                <w:sz w:val="24"/>
              </w:rPr>
              <w:t>7.0</w:t>
            </w:r>
            <w:r w:rsidR="00D97834">
              <w:rPr>
                <w:sz w:val="24"/>
              </w:rPr>
              <w:t>m×2</w:t>
            </w:r>
            <w:r w:rsidR="00767E92">
              <w:rPr>
                <w:rFonts w:hint="eastAsia"/>
                <w:sz w:val="24"/>
              </w:rPr>
              <w:t>.5</w:t>
            </w:r>
            <w:r w:rsidR="00D97834">
              <w:rPr>
                <w:sz w:val="24"/>
              </w:rPr>
              <w:t>m×</w:t>
            </w:r>
            <w:r w:rsidR="00767E92">
              <w:rPr>
                <w:rFonts w:hint="eastAsia"/>
                <w:sz w:val="24"/>
              </w:rPr>
              <w:t>4.1</w:t>
            </w:r>
            <w:r w:rsidR="00D97834">
              <w:rPr>
                <w:sz w:val="24"/>
              </w:rPr>
              <w:t>m</w:t>
            </w:r>
            <w:r w:rsidR="00D97834">
              <w:rPr>
                <w:sz w:val="24"/>
              </w:rPr>
              <w:t>），粉末涂料由供粉系统借压缩空气气体送入喷枪，在喷枪前端加有高压静电发生器产生的高压，由于电晕放电，在其附近产生密集的电荷，粉末由枪嘴喷出时，形成带电涂料粒子，它受静电力的作用，被吸到与其极性相反的工件上去，随着喷上的粉末增多，电荷积聚也越多，当达到一定厚度时，由于产生静电排斥作用，便不再继续吸附，从而使整个工件获得一定厚度的粉末涂层（约</w:t>
            </w:r>
            <w:r w:rsidR="004932CF">
              <w:rPr>
                <w:rFonts w:hint="eastAsia"/>
                <w:sz w:val="24"/>
              </w:rPr>
              <w:t>10</w:t>
            </w:r>
            <w:r w:rsidR="00D97834">
              <w:rPr>
                <w:sz w:val="24"/>
              </w:rPr>
              <w:t>0μm</w:t>
            </w:r>
            <w:r w:rsidR="00D97834">
              <w:rPr>
                <w:sz w:val="24"/>
              </w:rPr>
              <w:t>），喷粉</w:t>
            </w:r>
            <w:r w:rsidR="00F97443">
              <w:rPr>
                <w:rFonts w:hint="eastAsia"/>
                <w:sz w:val="24"/>
              </w:rPr>
              <w:t>上粉</w:t>
            </w:r>
            <w:r w:rsidR="00D97834">
              <w:rPr>
                <w:sz w:val="24"/>
              </w:rPr>
              <w:t>率为</w:t>
            </w:r>
            <w:r w:rsidR="00D97834">
              <w:rPr>
                <w:sz w:val="24"/>
              </w:rPr>
              <w:t>90%</w:t>
            </w:r>
            <w:r w:rsidR="00D97834">
              <w:rPr>
                <w:sz w:val="24"/>
              </w:rPr>
              <w:t>，此过程主要产生喷塑粉尘（</w:t>
            </w:r>
            <w:r w:rsidR="00D97834">
              <w:rPr>
                <w:sz w:val="24"/>
              </w:rPr>
              <w:t>G</w:t>
            </w:r>
            <w:r w:rsidR="00A813A2">
              <w:rPr>
                <w:rFonts w:hint="eastAsia"/>
                <w:sz w:val="24"/>
              </w:rPr>
              <w:t>9</w:t>
            </w:r>
            <w:r w:rsidR="00D97834">
              <w:rPr>
                <w:sz w:val="24"/>
              </w:rPr>
              <w:t>）和机械设备噪声；</w:t>
            </w:r>
          </w:p>
          <w:p w:rsidR="00D97834" w:rsidRDefault="00D97834" w:rsidP="00D97834">
            <w:pPr>
              <w:spacing w:line="360" w:lineRule="auto"/>
              <w:ind w:firstLineChars="200" w:firstLine="480"/>
              <w:rPr>
                <w:sz w:val="24"/>
              </w:rPr>
            </w:pPr>
            <w:r>
              <w:rPr>
                <w:sz w:val="24"/>
              </w:rPr>
              <w:t>（</w:t>
            </w:r>
            <w:r w:rsidR="00A813A2">
              <w:rPr>
                <w:rFonts w:hint="eastAsia"/>
                <w:sz w:val="24"/>
              </w:rPr>
              <w:t>8</w:t>
            </w:r>
            <w:r>
              <w:rPr>
                <w:sz w:val="24"/>
              </w:rPr>
              <w:t>）固化烘干：喷塑粉末需要在固化室（</w:t>
            </w:r>
            <w:r w:rsidR="00553CB9">
              <w:rPr>
                <w:rFonts w:hint="eastAsia"/>
                <w:sz w:val="24"/>
              </w:rPr>
              <w:t>7.0</w:t>
            </w:r>
            <w:r>
              <w:rPr>
                <w:sz w:val="24"/>
              </w:rPr>
              <w:t>m×</w:t>
            </w:r>
            <w:r w:rsidR="00553CB9">
              <w:rPr>
                <w:rFonts w:hint="eastAsia"/>
                <w:sz w:val="24"/>
              </w:rPr>
              <w:t>4.0</w:t>
            </w:r>
            <w:r>
              <w:rPr>
                <w:sz w:val="24"/>
              </w:rPr>
              <w:t>m×</w:t>
            </w:r>
            <w:r w:rsidR="00553CB9">
              <w:rPr>
                <w:rFonts w:hint="eastAsia"/>
                <w:sz w:val="24"/>
              </w:rPr>
              <w:t>3.8</w:t>
            </w:r>
            <w:r>
              <w:rPr>
                <w:sz w:val="24"/>
              </w:rPr>
              <w:t>m</w:t>
            </w:r>
            <w:r>
              <w:rPr>
                <w:sz w:val="24"/>
              </w:rPr>
              <w:t>）进行固化后才能附着在工件表面。粉末固化采用燃气热风炉</w:t>
            </w:r>
            <w:r w:rsidR="00F97443">
              <w:rPr>
                <w:rFonts w:hint="eastAsia"/>
                <w:sz w:val="24"/>
              </w:rPr>
              <w:t>直接</w:t>
            </w:r>
            <w:r>
              <w:rPr>
                <w:sz w:val="24"/>
              </w:rPr>
              <w:t>加热，由循环风机不断循环，使烘炉内部炉温均匀一致，同时保证烘炉内热空气清洁无污染，固化装置固化阶段全密封，烘道前后设置进口和出口。采用燃气烘干设备</w:t>
            </w:r>
            <w:r>
              <w:rPr>
                <w:sz w:val="24"/>
              </w:rPr>
              <w:t>1</w:t>
            </w:r>
            <w:r>
              <w:rPr>
                <w:sz w:val="24"/>
              </w:rPr>
              <w:t>套，配置烘干炉专用高温循环风机</w:t>
            </w:r>
            <w:r>
              <w:rPr>
                <w:sz w:val="24"/>
              </w:rPr>
              <w:t>1</w:t>
            </w:r>
            <w:r>
              <w:rPr>
                <w:sz w:val="24"/>
              </w:rPr>
              <w:t>套。粉末固化时间为</w:t>
            </w:r>
            <w:r>
              <w:rPr>
                <w:sz w:val="24"/>
              </w:rPr>
              <w:t>20min</w:t>
            </w:r>
            <w:r>
              <w:rPr>
                <w:sz w:val="24"/>
              </w:rPr>
              <w:t>，固化温度为</w:t>
            </w:r>
            <w:r>
              <w:rPr>
                <w:rFonts w:hint="eastAsia"/>
                <w:sz w:val="24"/>
              </w:rPr>
              <w:t>200</w:t>
            </w:r>
            <w:r>
              <w:rPr>
                <w:rFonts w:ascii="宋体" w:hAnsi="宋体" w:cs="宋体" w:hint="eastAsia"/>
                <w:sz w:val="24"/>
              </w:rPr>
              <w:t>℃</w:t>
            </w:r>
            <w:r w:rsidR="006F14C6">
              <w:rPr>
                <w:rFonts w:ascii="宋体" w:hAnsi="宋体" w:cs="宋体" w:hint="eastAsia"/>
                <w:sz w:val="24"/>
              </w:rPr>
              <w:t>左右</w:t>
            </w:r>
            <w:r>
              <w:rPr>
                <w:sz w:val="24"/>
              </w:rPr>
              <w:t>。此工序产生固化烘干废气（</w:t>
            </w:r>
            <w:r>
              <w:rPr>
                <w:sz w:val="24"/>
              </w:rPr>
              <w:t>G</w:t>
            </w:r>
            <w:r w:rsidR="00A813A2">
              <w:rPr>
                <w:rFonts w:hint="eastAsia"/>
                <w:sz w:val="24"/>
              </w:rPr>
              <w:t>10</w:t>
            </w:r>
            <w:r>
              <w:rPr>
                <w:sz w:val="24"/>
              </w:rPr>
              <w:t>）。</w:t>
            </w:r>
          </w:p>
          <w:p w:rsidR="009171BC" w:rsidRPr="00A813A2" w:rsidRDefault="00D97834" w:rsidP="00A813A2">
            <w:pPr>
              <w:spacing w:line="360" w:lineRule="auto"/>
              <w:ind w:firstLineChars="200" w:firstLine="480"/>
              <w:rPr>
                <w:sz w:val="24"/>
              </w:rPr>
            </w:pPr>
            <w:r w:rsidRPr="00A813A2">
              <w:rPr>
                <w:sz w:val="24"/>
              </w:rPr>
              <w:t>固化过程分为熔融、流平、固化等阶段。温度达到熔点后，工件上表层粉末开始融化，并逐渐与内部粉末形成旋涡直至全部融化，粉末全部融化后开始缓慢流动，在工件表面形成薄而平整的一层，此阶段称之为流平。温度继续升高后会有短暂的胶化状态，之后温度持续升高，粉末发生反应而固化。</w:t>
            </w:r>
          </w:p>
          <w:p w:rsidR="00923282" w:rsidRPr="00827948" w:rsidRDefault="00923282" w:rsidP="005D67F2">
            <w:pPr>
              <w:spacing w:line="360" w:lineRule="auto"/>
              <w:ind w:firstLineChars="200" w:firstLine="480"/>
              <w:rPr>
                <w:rFonts w:hAnsi="宋体"/>
                <w:bCs/>
                <w:sz w:val="24"/>
              </w:rPr>
            </w:pPr>
            <w:r>
              <w:rPr>
                <w:rFonts w:hAnsi="宋体" w:hint="eastAsia"/>
                <w:bCs/>
                <w:sz w:val="24"/>
              </w:rPr>
              <w:t>（</w:t>
            </w:r>
            <w:r w:rsidR="00A813A2">
              <w:rPr>
                <w:rFonts w:hAnsi="宋体" w:hint="eastAsia"/>
                <w:bCs/>
                <w:sz w:val="24"/>
              </w:rPr>
              <w:t>9</w:t>
            </w:r>
            <w:r>
              <w:rPr>
                <w:rFonts w:hAnsi="宋体" w:hint="eastAsia"/>
                <w:bCs/>
                <w:sz w:val="24"/>
              </w:rPr>
              <w:t>）组装：</w:t>
            </w:r>
            <w:r w:rsidR="00A70287">
              <w:rPr>
                <w:rFonts w:hAnsi="宋体" w:hint="eastAsia"/>
                <w:bCs/>
                <w:sz w:val="24"/>
              </w:rPr>
              <w:t>将</w:t>
            </w:r>
            <w:r w:rsidR="00682CB3">
              <w:rPr>
                <w:rFonts w:hAnsi="宋体" w:hint="eastAsia"/>
                <w:bCs/>
                <w:sz w:val="24"/>
              </w:rPr>
              <w:t>经过上述</w:t>
            </w:r>
            <w:r w:rsidR="00A70287">
              <w:rPr>
                <w:rFonts w:hAnsi="宋体" w:hint="eastAsia"/>
                <w:bCs/>
                <w:sz w:val="24"/>
              </w:rPr>
              <w:t>一系列工序的工件通过五金件进行组装，组装完成后即包装入库。</w:t>
            </w:r>
          </w:p>
          <w:p w:rsidR="00620877" w:rsidRDefault="00620877" w:rsidP="00620877">
            <w:pPr>
              <w:spacing w:line="360" w:lineRule="auto"/>
              <w:ind w:firstLineChars="200" w:firstLine="482"/>
              <w:rPr>
                <w:b/>
                <w:sz w:val="24"/>
              </w:rPr>
            </w:pPr>
            <w:r>
              <w:rPr>
                <w:rFonts w:hint="eastAsia"/>
                <w:b/>
                <w:sz w:val="24"/>
              </w:rPr>
              <w:t>三、</w:t>
            </w:r>
            <w:r w:rsidR="00325946">
              <w:rPr>
                <w:rFonts w:hint="eastAsia"/>
                <w:b/>
                <w:sz w:val="24"/>
              </w:rPr>
              <w:t>NM</w:t>
            </w:r>
            <w:r>
              <w:rPr>
                <w:rFonts w:hint="eastAsia"/>
                <w:b/>
                <w:sz w:val="24"/>
              </w:rPr>
              <w:t>S</w:t>
            </w:r>
            <w:r>
              <w:rPr>
                <w:rFonts w:hint="eastAsia"/>
                <w:b/>
                <w:sz w:val="24"/>
              </w:rPr>
              <w:t>吸波材料生产工艺流程及说明</w:t>
            </w:r>
          </w:p>
          <w:p w:rsidR="00620877" w:rsidRDefault="00AD537C" w:rsidP="00620877">
            <w:pPr>
              <w:spacing w:line="360" w:lineRule="auto"/>
              <w:ind w:firstLineChars="200" w:firstLine="482"/>
              <w:rPr>
                <w:b/>
                <w:sz w:val="24"/>
              </w:rPr>
            </w:pPr>
            <w:r>
              <w:rPr>
                <w:b/>
                <w:sz w:val="24"/>
              </w:rPr>
            </w:r>
            <w:r>
              <w:rPr>
                <w:b/>
                <w:sz w:val="24"/>
              </w:rPr>
              <w:pict>
                <v:group id="_x0000_s1546" editas="canvas" style="width:396.4pt;height:281.85pt;mso-position-horizontal-relative:char;mso-position-vertical-relative:line" coordorigin="1810,10405" coordsize="7928,5637">
                  <o:lock v:ext="edit" aspectratio="t"/>
                  <v:shape id="_x0000_s1547" type="#_x0000_t75" style="position:absolute;left:1810;top:10405;width:7928;height:5637" o:preferrelative="f">
                    <v:fill o:detectmouseclick="t"/>
                    <v:path o:extrusionok="t" o:connecttype="none"/>
                    <o:lock v:ext="edit" text="t"/>
                  </v:shape>
                  <v:shape id="文本框 1112" o:spid="_x0000_s1550" type="#_x0000_t202" style="position:absolute;left:4747;top:10691;width:1536;height:471" filled="f">
                    <v:textbox>
                      <w:txbxContent>
                        <w:p w:rsidR="005E5550" w:rsidRDefault="005E5550" w:rsidP="00B365F4">
                          <w:pPr>
                            <w:jc w:val="center"/>
                          </w:pPr>
                          <w:r>
                            <w:rPr>
                              <w:rFonts w:hint="eastAsia"/>
                            </w:rPr>
                            <w:t>混炼</w:t>
                          </w:r>
                        </w:p>
                      </w:txbxContent>
                    </v:textbox>
                  </v:shape>
                  <v:shape id="文本框 1113" o:spid="_x0000_s1551" type="#_x0000_t202" style="position:absolute;left:4737;top:11440;width:1536;height:471" filled="f">
                    <v:textbox>
                      <w:txbxContent>
                        <w:p w:rsidR="005E5550" w:rsidRDefault="005E5550" w:rsidP="00B365F4">
                          <w:pPr>
                            <w:jc w:val="center"/>
                          </w:pPr>
                          <w:r>
                            <w:rPr>
                              <w:rFonts w:hint="eastAsia"/>
                            </w:rPr>
                            <w:t>密炼</w:t>
                          </w:r>
                        </w:p>
                      </w:txbxContent>
                    </v:textbox>
                  </v:shape>
                  <v:shape id="自选图形 1119" o:spid="_x0000_s1552" type="#_x0000_t32" style="position:absolute;left:5515;top:11157;width:2;height:283;flip:x" o:connectortype="straight">
                    <v:stroke endarrow="block"/>
                  </v:shape>
                  <v:shape id="自选图形 1108" o:spid="_x0000_s1554" type="#_x0000_t32" style="position:absolute;left:5507;top:11907;width:16;height:283" o:connectortype="straight">
                    <v:stroke endarrow="block"/>
                  </v:shape>
                  <v:shape id="文本框 1114" o:spid="_x0000_s1563" type="#_x0000_t202" style="position:absolute;left:7372;top:12240;width:1806;height:459" filled="f" stroked="f">
                    <v:textbox>
                      <w:txbxContent>
                        <w:p w:rsidR="005E5550" w:rsidRPr="00FE1EC3" w:rsidRDefault="005E5550" w:rsidP="00B365F4">
                          <w:pPr>
                            <w:jc w:val="left"/>
                          </w:pPr>
                          <w:r>
                            <w:rPr>
                              <w:rFonts w:hint="eastAsia"/>
                            </w:rPr>
                            <w:t>G11</w:t>
                          </w:r>
                          <w:r>
                            <w:rPr>
                              <w:rFonts w:hint="eastAsia"/>
                            </w:rPr>
                            <w:t>：非甲烷总烃</w:t>
                          </w:r>
                        </w:p>
                      </w:txbxContent>
                    </v:textbox>
                  </v:shape>
                  <v:line id="_x0000_s1571" style="position:absolute" from="4002,11657" to="4737,11658">
                    <v:stroke endarrow="block"/>
                  </v:line>
                  <v:shape id="_x0000_s1572" type="#_x0000_t202" style="position:absolute;left:2253;top:11297;width:1830;height:718" filled="f" stroked="f">
                    <v:stroke dashstyle="dash"/>
                    <v:textbox style="mso-next-textbox:#_x0000_s1572">
                      <w:txbxContent>
                        <w:p w:rsidR="005E5550" w:rsidRPr="002F61A2" w:rsidRDefault="005E5550" w:rsidP="00B365F4">
                          <w:pPr>
                            <w:rPr>
                              <w:rFonts w:ascii="宋体" w:hAnsi="宋体"/>
                              <w:szCs w:val="21"/>
                            </w:rPr>
                          </w:pPr>
                          <w:r>
                            <w:rPr>
                              <w:rFonts w:ascii="宋体" w:hAnsi="宋体" w:hint="eastAsia"/>
                              <w:szCs w:val="21"/>
                            </w:rPr>
                            <w:t>导电炭黑、发泡剂、交联剂</w:t>
                          </w:r>
                        </w:p>
                        <w:p w:rsidR="005E5550" w:rsidRPr="00831651" w:rsidRDefault="005E5550" w:rsidP="00B365F4">
                          <w:pPr>
                            <w:rPr>
                              <w:szCs w:val="21"/>
                            </w:rPr>
                          </w:pPr>
                        </w:p>
                      </w:txbxContent>
                    </v:textbox>
                  </v:shape>
                  <v:line id="_x0000_s1593" style="position:absolute" from="4002,10915" to="4737,10916">
                    <v:stroke endarrow="block"/>
                  </v:line>
                  <v:shape id="_x0000_s1594" type="#_x0000_t202" style="position:absolute;left:2331;top:10556;width:1752;height:650" filled="f" stroked="f">
                    <v:stroke dashstyle="dash"/>
                    <v:textbox style="mso-next-textbox:#_x0000_s1594">
                      <w:txbxContent>
                        <w:p w:rsidR="005E5550" w:rsidRPr="002F61A2" w:rsidRDefault="005E5550" w:rsidP="00B365F4">
                          <w:pPr>
                            <w:rPr>
                              <w:rFonts w:ascii="宋体" w:hAnsi="宋体"/>
                              <w:szCs w:val="21"/>
                            </w:rPr>
                          </w:pPr>
                          <w:r>
                            <w:rPr>
                              <w:rFonts w:ascii="宋体" w:hAnsi="宋体" w:hint="eastAsia"/>
                              <w:szCs w:val="21"/>
                            </w:rPr>
                            <w:t>聚乙烯、硬脂酸、阻燃剂</w:t>
                          </w:r>
                        </w:p>
                        <w:p w:rsidR="005E5550" w:rsidRPr="00831651" w:rsidRDefault="005E5550" w:rsidP="00B365F4">
                          <w:pPr>
                            <w:rPr>
                              <w:szCs w:val="21"/>
                            </w:rPr>
                          </w:pPr>
                        </w:p>
                      </w:txbxContent>
                    </v:textbox>
                  </v:shape>
                  <v:shape id="文本框 1112" o:spid="_x0000_s1597" type="#_x0000_t202" style="position:absolute;left:4764;top:12951;width:1536;height:471" filled="f">
                    <v:textbox>
                      <w:txbxContent>
                        <w:p w:rsidR="005E5550" w:rsidRDefault="005E5550" w:rsidP="00B365F4">
                          <w:pPr>
                            <w:jc w:val="center"/>
                          </w:pPr>
                          <w:r>
                            <w:rPr>
                              <w:rFonts w:hint="eastAsia"/>
                            </w:rPr>
                            <w:t>发泡成型</w:t>
                          </w:r>
                        </w:p>
                      </w:txbxContent>
                    </v:textbox>
                  </v:shape>
                  <v:shape id="自选图形 1111" o:spid="_x0000_s1605" type="#_x0000_t32" style="position:absolute;left:5541;top:13414;width:5;height:284" o:connectortype="straight">
                    <v:stroke endarrow="block"/>
                  </v:shape>
                  <v:shape id="文本框 1113" o:spid="_x0000_s1608" type="#_x0000_t202" style="position:absolute;left:4777;top:12227;width:1536;height:471" filled="f">
                    <v:textbox>
                      <w:txbxContent>
                        <w:p w:rsidR="005E5550" w:rsidRDefault="005E5550" w:rsidP="00B365F4">
                          <w:pPr>
                            <w:jc w:val="center"/>
                          </w:pPr>
                          <w:r>
                            <w:rPr>
                              <w:rFonts w:hint="eastAsia"/>
                            </w:rPr>
                            <w:t>开炼切片</w:t>
                          </w:r>
                        </w:p>
                        <w:p w:rsidR="005E5550" w:rsidRDefault="005E5550" w:rsidP="00B365F4">
                          <w:pPr>
                            <w:jc w:val="center"/>
                          </w:pPr>
                        </w:p>
                      </w:txbxContent>
                    </v:textbox>
                  </v:shape>
                  <v:shape id="自选图形 1108" o:spid="_x0000_s1609" type="#_x0000_t32" style="position:absolute;left:5534;top:12668;width:16;height:283" o:connectortype="straight">
                    <v:stroke endarrow="block"/>
                  </v:shape>
                  <v:shape id="文本框 1113" o:spid="_x0000_s1745" type="#_x0000_t202" style="position:absolute;left:4796;top:15254;width:1536;height:471" filled="f">
                    <v:textbox>
                      <w:txbxContent>
                        <w:p w:rsidR="005E5550" w:rsidRDefault="005E5550" w:rsidP="00B365F4">
                          <w:pPr>
                            <w:jc w:val="center"/>
                          </w:pPr>
                          <w:r>
                            <w:rPr>
                              <w:rFonts w:hint="eastAsia"/>
                            </w:rPr>
                            <w:t>包装入库</w:t>
                          </w:r>
                        </w:p>
                      </w:txbxContent>
                    </v:textbox>
                  </v:shape>
                  <v:shape id="文本框 1113" o:spid="_x0000_s1746" type="#_x0000_t202" style="position:absolute;left:4796;top:14433;width:1536;height:471" filled="f">
                    <v:textbox>
                      <w:txbxContent>
                        <w:p w:rsidR="005E5550" w:rsidRDefault="005E5550" w:rsidP="00B365F4">
                          <w:pPr>
                            <w:jc w:val="center"/>
                          </w:pPr>
                          <w:r>
                            <w:rPr>
                              <w:rFonts w:hint="eastAsia"/>
                            </w:rPr>
                            <w:t>检验</w:t>
                          </w:r>
                        </w:p>
                      </w:txbxContent>
                    </v:textbox>
                  </v:shape>
                  <v:shape id="_x0000_s1747" type="#_x0000_t32" style="position:absolute;left:5390;top:15078;width:350;height:1;rotation:90" o:connectortype="elbow" adj="-386393,-1,-386393">
                    <v:stroke endarrow="block"/>
                  </v:shape>
                  <v:shape id="文本框 1114" o:spid="_x0000_s1748" type="#_x0000_t202" style="position:absolute;left:6981;top:14398;width:1906;height:474" filled="f" stroked="f">
                    <v:textbox>
                      <w:txbxContent>
                        <w:p w:rsidR="005E5550" w:rsidRDefault="005E5550" w:rsidP="00B365F4">
                          <w:pPr>
                            <w:jc w:val="left"/>
                          </w:pPr>
                          <w:r>
                            <w:rPr>
                              <w:rFonts w:hint="eastAsia"/>
                            </w:rPr>
                            <w:t>S10</w:t>
                          </w:r>
                          <w:r>
                            <w:rPr>
                              <w:rFonts w:hint="eastAsia"/>
                            </w:rPr>
                            <w:t>：不合格品</w:t>
                          </w:r>
                        </w:p>
                      </w:txbxContent>
                    </v:textbox>
                  </v:shape>
                  <v:shape id="_x0000_s1749" type="#_x0000_t32" style="position:absolute;left:6340;top:14643;width:667;height:1" o:connectortype="elbow" adj="-227043,-1,-227043">
                    <v:stroke dashstyle="dash" endarrow="block"/>
                  </v:shape>
                  <v:shape id="文本框 1112" o:spid="_x0000_s1750" type="#_x0000_t202" style="position:absolute;left:4770;top:13698;width:1536;height:471" filled="f">
                    <v:textbox>
                      <w:txbxContent>
                        <w:p w:rsidR="005E5550" w:rsidRDefault="005E5550" w:rsidP="00B365F4">
                          <w:pPr>
                            <w:jc w:val="center"/>
                          </w:pPr>
                          <w:r>
                            <w:rPr>
                              <w:rFonts w:hint="eastAsia"/>
                            </w:rPr>
                            <w:t>粘合</w:t>
                          </w:r>
                        </w:p>
                      </w:txbxContent>
                    </v:textbox>
                  </v:shape>
                  <v:shape id="自选图形 1111" o:spid="_x0000_s1751" type="#_x0000_t32" style="position:absolute;left:5560;top:14161;width:5;height:284" o:connectortype="straight">
                    <v:stroke endarrow="block"/>
                  </v:shape>
                  <v:line id="_x0000_s1760" style="position:absolute" from="4061,13955" to="4796,13956">
                    <v:stroke endarrow="block"/>
                  </v:line>
                  <v:shape id="_x0000_s1761" type="#_x0000_t202" style="position:absolute;left:3107;top:13695;width:954;height:466" filled="f" stroked="f">
                    <v:stroke dashstyle="dash"/>
                    <v:textbox style="mso-next-textbox:#_x0000_s1761">
                      <w:txbxContent>
                        <w:p w:rsidR="005E5550" w:rsidRPr="002F61A2" w:rsidRDefault="005E5550" w:rsidP="00B365F4">
                          <w:pPr>
                            <w:rPr>
                              <w:rFonts w:ascii="宋体" w:hAnsi="宋体"/>
                              <w:szCs w:val="21"/>
                            </w:rPr>
                          </w:pPr>
                          <w:r>
                            <w:rPr>
                              <w:rFonts w:ascii="宋体" w:hAnsi="宋体" w:hint="eastAsia"/>
                              <w:szCs w:val="21"/>
                            </w:rPr>
                            <w:t>水性胶</w:t>
                          </w:r>
                        </w:p>
                        <w:p w:rsidR="005E5550" w:rsidRPr="00831651" w:rsidRDefault="005E5550" w:rsidP="00B365F4">
                          <w:pPr>
                            <w:rPr>
                              <w:szCs w:val="21"/>
                            </w:rPr>
                          </w:pPr>
                        </w:p>
                      </w:txbxContent>
                    </v:textbox>
                  </v:shape>
                  <v:shape id="_x0000_s1800" type="#_x0000_t34" style="position:absolute;left:6283;top:10927;width:1089;height:1543" o:connectortype="elbow" adj="10790,-31399,-138446">
                    <v:stroke dashstyle="dash" endarrow="block"/>
                  </v:shape>
                  <v:shape id="_x0000_s1801" type="#_x0000_t34" style="position:absolute;left:6273;top:11676;width:1099;height:794" o:connectortype="elbow" adj="10790,-81394,-136990">
                    <v:stroke dashstyle="dash" endarrow="block"/>
                  </v:shape>
                  <v:shape id="_x0000_s1802" type="#_x0000_t34" style="position:absolute;left:6313;top:12463;width:1059;height:7" o:connectortype="elbow" adj="10790,-11660914,-142980">
                    <v:stroke dashstyle="dash" endarrow="block"/>
                  </v:shape>
                  <v:shape id="_x0000_s1803" type="#_x0000_t34" style="position:absolute;left:6300;top:12470;width:1072;height:717;flip:y" o:connectortype="elbow" adj=",135655,-140984">
                    <v:stroke dashstyle="dash" endarrow="block"/>
                  </v:shape>
                  <v:shape id="_x0000_s1804" type="#_x0000_t34" style="position:absolute;left:6306;top:12470;width:1066;height:1464;flip:y" o:connectortype="elbow" adj=",77459,-141899">
                    <v:stroke dashstyle="dash" endarrow="block"/>
                  </v:shape>
                  <w10:wrap type="none"/>
                  <w10:anchorlock/>
                </v:group>
              </w:pict>
            </w:r>
          </w:p>
          <w:p w:rsidR="00620877" w:rsidRPr="007F050F" w:rsidRDefault="00620877" w:rsidP="00620877">
            <w:pPr>
              <w:snapToGrid w:val="0"/>
              <w:spacing w:line="360" w:lineRule="auto"/>
              <w:jc w:val="center"/>
              <w:rPr>
                <w:b/>
                <w:bCs/>
                <w:sz w:val="24"/>
              </w:rPr>
            </w:pPr>
            <w:r w:rsidRPr="007F050F">
              <w:rPr>
                <w:b/>
                <w:bCs/>
                <w:sz w:val="24"/>
              </w:rPr>
              <w:t>图</w:t>
            </w:r>
            <w:r>
              <w:rPr>
                <w:rFonts w:hint="eastAsia"/>
                <w:b/>
                <w:bCs/>
                <w:sz w:val="24"/>
              </w:rPr>
              <w:t>2-</w:t>
            </w:r>
            <w:r w:rsidR="006113E8">
              <w:rPr>
                <w:rFonts w:hint="eastAsia"/>
                <w:b/>
                <w:bCs/>
                <w:sz w:val="24"/>
              </w:rPr>
              <w:t>4</w:t>
            </w:r>
            <w:r w:rsidRPr="007F050F">
              <w:rPr>
                <w:b/>
                <w:bCs/>
                <w:sz w:val="24"/>
              </w:rPr>
              <w:t xml:space="preserve">  </w:t>
            </w:r>
            <w:r w:rsidRPr="007F050F">
              <w:rPr>
                <w:b/>
                <w:bCs/>
                <w:sz w:val="24"/>
              </w:rPr>
              <w:t>项目</w:t>
            </w:r>
            <w:r w:rsidR="00325946">
              <w:rPr>
                <w:rFonts w:hint="eastAsia"/>
                <w:b/>
                <w:sz w:val="24"/>
              </w:rPr>
              <w:t>NM</w:t>
            </w:r>
            <w:r>
              <w:rPr>
                <w:rFonts w:hint="eastAsia"/>
                <w:b/>
                <w:sz w:val="24"/>
              </w:rPr>
              <w:t>S</w:t>
            </w:r>
            <w:r>
              <w:rPr>
                <w:rFonts w:hint="eastAsia"/>
                <w:b/>
                <w:sz w:val="24"/>
              </w:rPr>
              <w:t>吸波材料生产</w:t>
            </w:r>
            <w:r w:rsidRPr="007F050F">
              <w:rPr>
                <w:b/>
                <w:bCs/>
                <w:sz w:val="24"/>
              </w:rPr>
              <w:t>工艺流程及产污环节图</w:t>
            </w:r>
          </w:p>
          <w:p w:rsidR="00620877" w:rsidRPr="00C155E9" w:rsidRDefault="00620877" w:rsidP="00620877">
            <w:pPr>
              <w:snapToGrid w:val="0"/>
              <w:spacing w:line="360" w:lineRule="auto"/>
              <w:ind w:firstLineChars="200" w:firstLine="482"/>
              <w:rPr>
                <w:b/>
                <w:sz w:val="24"/>
              </w:rPr>
            </w:pPr>
            <w:r w:rsidRPr="00C155E9">
              <w:rPr>
                <w:rFonts w:hAnsi="宋体"/>
                <w:b/>
                <w:sz w:val="24"/>
              </w:rPr>
              <w:t>生产工艺流程说明：</w:t>
            </w:r>
          </w:p>
          <w:p w:rsidR="00620877" w:rsidRDefault="00620877" w:rsidP="00620877">
            <w:pPr>
              <w:spacing w:line="360" w:lineRule="auto"/>
              <w:ind w:firstLineChars="200" w:firstLine="480"/>
              <w:rPr>
                <w:rFonts w:hAnsi="宋体"/>
                <w:bCs/>
                <w:sz w:val="24"/>
              </w:rPr>
            </w:pPr>
            <w:r w:rsidRPr="00480B66">
              <w:rPr>
                <w:rFonts w:hAnsi="宋体"/>
                <w:bCs/>
                <w:sz w:val="24"/>
              </w:rPr>
              <w:t>（</w:t>
            </w:r>
            <w:r w:rsidRPr="00480B66">
              <w:rPr>
                <w:bCs/>
                <w:sz w:val="24"/>
              </w:rPr>
              <w:t>1</w:t>
            </w:r>
            <w:r w:rsidRPr="00480B66">
              <w:rPr>
                <w:rFonts w:hAnsi="宋体"/>
                <w:bCs/>
                <w:sz w:val="24"/>
              </w:rPr>
              <w:t>）</w:t>
            </w:r>
            <w:r w:rsidR="000A6237">
              <w:rPr>
                <w:rFonts w:hAnsi="宋体" w:hint="eastAsia"/>
                <w:bCs/>
                <w:sz w:val="24"/>
              </w:rPr>
              <w:t>混炼</w:t>
            </w:r>
            <w:r>
              <w:rPr>
                <w:rFonts w:hAnsi="宋体" w:hint="eastAsia"/>
                <w:bCs/>
                <w:sz w:val="24"/>
              </w:rPr>
              <w:t>：</w:t>
            </w:r>
            <w:r w:rsidR="002174CA" w:rsidRPr="002174CA">
              <w:rPr>
                <w:rFonts w:hAnsi="宋体"/>
                <w:bCs/>
                <w:sz w:val="24"/>
              </w:rPr>
              <w:t>本项目原辅料配料过程</w:t>
            </w:r>
            <w:r w:rsidR="00A74754">
              <w:rPr>
                <w:rFonts w:hAnsi="宋体" w:hint="eastAsia"/>
                <w:bCs/>
                <w:sz w:val="24"/>
              </w:rPr>
              <w:t>均</w:t>
            </w:r>
            <w:r w:rsidR="002174CA" w:rsidRPr="002174CA">
              <w:rPr>
                <w:rFonts w:hAnsi="宋体"/>
                <w:bCs/>
                <w:sz w:val="24"/>
              </w:rPr>
              <w:t>采用自动称量系统完成，</w:t>
            </w:r>
            <w:r w:rsidR="00A74754">
              <w:rPr>
                <w:rFonts w:hAnsi="宋体" w:hint="eastAsia"/>
                <w:bCs/>
                <w:sz w:val="24"/>
              </w:rPr>
              <w:t>先依次加入聚乙烯、硬脂酸、阻燃剂，比例为</w:t>
            </w:r>
            <w:r w:rsidR="00A74754">
              <w:rPr>
                <w:rFonts w:hAnsi="宋体" w:hint="eastAsia"/>
                <w:bCs/>
                <w:sz w:val="24"/>
              </w:rPr>
              <w:t>100:1:1</w:t>
            </w:r>
            <w:r w:rsidR="00A74754">
              <w:rPr>
                <w:rFonts w:hAnsi="宋体" w:hint="eastAsia"/>
                <w:bCs/>
                <w:sz w:val="24"/>
              </w:rPr>
              <w:t>。</w:t>
            </w:r>
            <w:r w:rsidR="002174CA" w:rsidRPr="002174CA">
              <w:rPr>
                <w:rFonts w:hAnsi="宋体" w:hint="eastAsia"/>
                <w:bCs/>
                <w:sz w:val="24"/>
              </w:rPr>
              <w:t>以</w:t>
            </w:r>
            <w:r w:rsidR="00A74754">
              <w:rPr>
                <w:rFonts w:hAnsi="宋体" w:hint="eastAsia"/>
                <w:bCs/>
                <w:sz w:val="24"/>
              </w:rPr>
              <w:t>自动投料方式（密闭微负压系统）</w:t>
            </w:r>
            <w:r w:rsidR="002174CA" w:rsidRPr="002174CA">
              <w:rPr>
                <w:rFonts w:hAnsi="宋体"/>
                <w:bCs/>
                <w:sz w:val="24"/>
              </w:rPr>
              <w:t>投入密炼机</w:t>
            </w:r>
            <w:r w:rsidR="00A74754">
              <w:rPr>
                <w:rFonts w:hAnsi="宋体" w:hint="eastAsia"/>
                <w:bCs/>
                <w:sz w:val="24"/>
              </w:rPr>
              <w:t>中</w:t>
            </w:r>
            <w:r w:rsidR="002174CA" w:rsidRPr="002174CA">
              <w:rPr>
                <w:rFonts w:hAnsi="宋体"/>
                <w:bCs/>
                <w:sz w:val="24"/>
              </w:rPr>
              <w:t>进行混合加压密炼；在</w:t>
            </w:r>
            <w:r w:rsidR="002174CA" w:rsidRPr="002174CA">
              <w:rPr>
                <w:rFonts w:hAnsi="宋体" w:hint="eastAsia"/>
                <w:bCs/>
                <w:sz w:val="24"/>
              </w:rPr>
              <w:t>密炼</w:t>
            </w:r>
            <w:r w:rsidR="002174CA" w:rsidRPr="002174CA">
              <w:rPr>
                <w:rFonts w:hAnsi="宋体"/>
                <w:bCs/>
                <w:sz w:val="24"/>
              </w:rPr>
              <w:t>室内</w:t>
            </w:r>
            <w:r w:rsidR="002174CA" w:rsidRPr="002174CA">
              <w:rPr>
                <w:rFonts w:hAnsi="宋体" w:hint="eastAsia"/>
                <w:bCs/>
                <w:sz w:val="24"/>
              </w:rPr>
              <w:t>上、下顶拴与密炼室内壁形成</w:t>
            </w:r>
            <w:r w:rsidR="002174CA" w:rsidRPr="002174CA">
              <w:rPr>
                <w:rFonts w:hAnsi="宋体"/>
                <w:bCs/>
                <w:sz w:val="24"/>
              </w:rPr>
              <w:t>封闭结构，</w:t>
            </w:r>
            <w:r w:rsidR="002174CA" w:rsidRPr="002174CA">
              <w:rPr>
                <w:rFonts w:hAnsi="宋体" w:hint="eastAsia"/>
                <w:bCs/>
                <w:sz w:val="24"/>
              </w:rPr>
              <w:t>密炼机工作时，两转子相对回转，将来自加料口的</w:t>
            </w:r>
            <w:r w:rsidR="00A74754">
              <w:rPr>
                <w:rFonts w:hAnsi="宋体" w:hint="eastAsia"/>
                <w:bCs/>
                <w:sz w:val="24"/>
              </w:rPr>
              <w:t>材料</w:t>
            </w:r>
            <w:r w:rsidR="002174CA" w:rsidRPr="002174CA">
              <w:rPr>
                <w:rFonts w:hAnsi="宋体" w:hint="eastAsia"/>
                <w:bCs/>
                <w:sz w:val="24"/>
              </w:rPr>
              <w:t>夹住带入辊缝受到转子的挤压和剪切，在剪切和摩擦作用下使胶料的温度急剧上升、粘度降低，使</w:t>
            </w:r>
            <w:r w:rsidR="00A74754">
              <w:rPr>
                <w:rFonts w:hAnsi="宋体" w:hint="eastAsia"/>
                <w:bCs/>
                <w:sz w:val="24"/>
              </w:rPr>
              <w:t>聚乙烯与硬脂酸和阻燃剂</w:t>
            </w:r>
            <w:r w:rsidR="002174CA" w:rsidRPr="002174CA">
              <w:rPr>
                <w:rFonts w:hAnsi="宋体" w:hint="eastAsia"/>
                <w:bCs/>
                <w:sz w:val="24"/>
              </w:rPr>
              <w:t>表面充分接触，转子上的凸棱使胶料沿转子的轴向运动，起到搅拌混合作用，使辅料在</w:t>
            </w:r>
            <w:r w:rsidR="00A74754">
              <w:rPr>
                <w:rFonts w:hAnsi="宋体" w:hint="eastAsia"/>
                <w:bCs/>
                <w:sz w:val="24"/>
              </w:rPr>
              <w:t>聚乙烯材料</w:t>
            </w:r>
            <w:r w:rsidR="002174CA" w:rsidRPr="002174CA">
              <w:rPr>
                <w:rFonts w:hAnsi="宋体" w:hint="eastAsia"/>
                <w:bCs/>
                <w:sz w:val="24"/>
              </w:rPr>
              <w:t>中混合均匀。由于密炼</w:t>
            </w:r>
            <w:r w:rsidR="002174CA" w:rsidRPr="002174CA">
              <w:rPr>
                <w:rFonts w:hAnsi="宋体"/>
                <w:bCs/>
                <w:sz w:val="24"/>
              </w:rPr>
              <w:t>过程为放热过程，为了防止</w:t>
            </w:r>
            <w:r w:rsidR="002174CA" w:rsidRPr="002174CA">
              <w:rPr>
                <w:rFonts w:hAnsi="宋体" w:hint="eastAsia"/>
                <w:bCs/>
                <w:sz w:val="24"/>
              </w:rPr>
              <w:t>焦化</w:t>
            </w:r>
            <w:r w:rsidR="002174CA" w:rsidRPr="002174CA">
              <w:rPr>
                <w:rFonts w:hAnsi="宋体"/>
                <w:bCs/>
                <w:sz w:val="24"/>
              </w:rPr>
              <w:t>，</w:t>
            </w:r>
            <w:r w:rsidR="002174CA" w:rsidRPr="002174CA">
              <w:rPr>
                <w:rFonts w:hAnsi="宋体" w:hint="eastAsia"/>
                <w:bCs/>
                <w:sz w:val="24"/>
              </w:rPr>
              <w:t>密炼机控制密炼温度保持在</w:t>
            </w:r>
            <w:r w:rsidR="002174CA" w:rsidRPr="002174CA">
              <w:rPr>
                <w:rFonts w:hAnsi="宋体" w:hint="eastAsia"/>
                <w:bCs/>
                <w:sz w:val="24"/>
              </w:rPr>
              <w:t>12</w:t>
            </w:r>
            <w:r w:rsidR="002174CA" w:rsidRPr="002174CA">
              <w:rPr>
                <w:rFonts w:hAnsi="宋体"/>
                <w:bCs/>
                <w:sz w:val="24"/>
              </w:rPr>
              <w:t>0</w:t>
            </w:r>
            <w:r w:rsidR="002174CA" w:rsidRPr="002174CA">
              <w:rPr>
                <w:rFonts w:hAnsi="宋体" w:hint="eastAsia"/>
                <w:bCs/>
                <w:sz w:val="24"/>
              </w:rPr>
              <w:t>℃</w:t>
            </w:r>
            <w:r w:rsidR="00A74754">
              <w:rPr>
                <w:rFonts w:hAnsi="宋体" w:hint="eastAsia"/>
                <w:bCs/>
                <w:sz w:val="24"/>
              </w:rPr>
              <w:t>左右</w:t>
            </w:r>
            <w:r w:rsidR="002174CA" w:rsidRPr="002174CA">
              <w:rPr>
                <w:rFonts w:hAnsi="宋体" w:hint="eastAsia"/>
                <w:bCs/>
                <w:sz w:val="24"/>
              </w:rPr>
              <w:t>，密炼时间为</w:t>
            </w:r>
            <w:r w:rsidR="002174CA" w:rsidRPr="002174CA">
              <w:rPr>
                <w:rFonts w:hAnsi="宋体" w:hint="eastAsia"/>
                <w:bCs/>
                <w:sz w:val="24"/>
              </w:rPr>
              <w:t>1</w:t>
            </w:r>
            <w:r w:rsidR="00073129">
              <w:rPr>
                <w:rFonts w:hAnsi="宋体" w:hint="eastAsia"/>
                <w:bCs/>
                <w:sz w:val="24"/>
              </w:rPr>
              <w:t>5</w:t>
            </w:r>
            <w:r w:rsidR="002174CA" w:rsidRPr="002174CA">
              <w:rPr>
                <w:rFonts w:hAnsi="宋体" w:hint="eastAsia"/>
                <w:bCs/>
                <w:sz w:val="24"/>
              </w:rPr>
              <w:t>min</w:t>
            </w:r>
            <w:r w:rsidR="002174CA" w:rsidRPr="002174CA">
              <w:rPr>
                <w:rFonts w:hAnsi="宋体" w:hint="eastAsia"/>
                <w:bCs/>
                <w:sz w:val="24"/>
              </w:rPr>
              <w:t>。</w:t>
            </w:r>
            <w:r w:rsidR="00A74754">
              <w:rPr>
                <w:rFonts w:hAnsi="宋体" w:hint="eastAsia"/>
                <w:bCs/>
                <w:sz w:val="24"/>
              </w:rPr>
              <w:t>在此过程中产生的</w:t>
            </w:r>
            <w:r w:rsidR="002174CA" w:rsidRPr="002174CA">
              <w:rPr>
                <w:rFonts w:hAnsi="宋体"/>
                <w:bCs/>
                <w:sz w:val="24"/>
              </w:rPr>
              <w:t>污染物</w:t>
            </w:r>
            <w:r w:rsidR="00A74754">
              <w:rPr>
                <w:rFonts w:hAnsi="宋体" w:hint="eastAsia"/>
                <w:bCs/>
                <w:sz w:val="24"/>
              </w:rPr>
              <w:t>主要为非甲烷总烃（</w:t>
            </w:r>
            <w:r w:rsidR="00A74754">
              <w:rPr>
                <w:rFonts w:hAnsi="宋体" w:hint="eastAsia"/>
                <w:bCs/>
                <w:sz w:val="24"/>
              </w:rPr>
              <w:t>G11</w:t>
            </w:r>
            <w:r w:rsidR="00A74754">
              <w:rPr>
                <w:rFonts w:hAnsi="宋体" w:hint="eastAsia"/>
                <w:bCs/>
                <w:sz w:val="24"/>
              </w:rPr>
              <w:t>）以及机械设备噪声</w:t>
            </w:r>
            <w:r w:rsidR="002174CA" w:rsidRPr="002174CA">
              <w:rPr>
                <w:rFonts w:hAnsi="宋体"/>
                <w:bCs/>
                <w:sz w:val="24"/>
              </w:rPr>
              <w:t>。</w:t>
            </w:r>
          </w:p>
          <w:p w:rsidR="002174CA" w:rsidRDefault="00620877" w:rsidP="002174CA">
            <w:pPr>
              <w:pStyle w:val="afb"/>
              <w:ind w:firstLine="480"/>
            </w:pPr>
            <w:r>
              <w:rPr>
                <w:rFonts w:hAnsi="宋体" w:hint="eastAsia"/>
                <w:bCs/>
              </w:rPr>
              <w:t>（</w:t>
            </w:r>
            <w:r>
              <w:rPr>
                <w:rFonts w:hAnsi="宋体" w:hint="eastAsia"/>
                <w:bCs/>
              </w:rPr>
              <w:t>2</w:t>
            </w:r>
            <w:r>
              <w:rPr>
                <w:rFonts w:hAnsi="宋体" w:hint="eastAsia"/>
                <w:bCs/>
              </w:rPr>
              <w:t>）</w:t>
            </w:r>
            <w:r w:rsidR="000A6237">
              <w:rPr>
                <w:rFonts w:hAnsi="宋体" w:hint="eastAsia"/>
                <w:bCs/>
              </w:rPr>
              <w:t>密炼</w:t>
            </w:r>
            <w:r>
              <w:rPr>
                <w:rFonts w:hAnsi="宋体" w:hint="eastAsia"/>
                <w:bCs/>
              </w:rPr>
              <w:t>：</w:t>
            </w:r>
            <w:r w:rsidR="00073129">
              <w:rPr>
                <w:rFonts w:hint="eastAsia"/>
              </w:rPr>
              <w:t>混炼</w:t>
            </w:r>
            <w:r w:rsidR="00073129">
              <w:rPr>
                <w:rFonts w:hint="eastAsia"/>
              </w:rPr>
              <w:t>15min</w:t>
            </w:r>
            <w:r w:rsidR="00073129">
              <w:rPr>
                <w:rFonts w:hint="eastAsia"/>
              </w:rPr>
              <w:t>后加入导电炭黑，比例为聚乙烯：导电炭黑</w:t>
            </w:r>
            <w:r w:rsidR="00073129">
              <w:rPr>
                <w:rFonts w:hint="eastAsia"/>
              </w:rPr>
              <w:t>=5:1</w:t>
            </w:r>
            <w:r w:rsidR="002174CA">
              <w:rPr>
                <w:rFonts w:hint="eastAsia"/>
              </w:rPr>
              <w:t>，</w:t>
            </w:r>
            <w:r w:rsidR="00073129">
              <w:rPr>
                <w:rFonts w:hint="eastAsia"/>
              </w:rPr>
              <w:t>自动投料方式加入密炼机中，在</w:t>
            </w:r>
            <w:r w:rsidR="00073129">
              <w:rPr>
                <w:rFonts w:hint="eastAsia"/>
              </w:rPr>
              <w:t>120</w:t>
            </w:r>
            <w:r w:rsidR="00073129">
              <w:rPr>
                <w:rFonts w:hint="eastAsia"/>
              </w:rPr>
              <w:t>℃左右继续密炼</w:t>
            </w:r>
            <w:r w:rsidR="00073129">
              <w:rPr>
                <w:rFonts w:hint="eastAsia"/>
              </w:rPr>
              <w:t>10min</w:t>
            </w:r>
            <w:r w:rsidR="00073129">
              <w:rPr>
                <w:rFonts w:hint="eastAsia"/>
              </w:rPr>
              <w:t>后将温度降至</w:t>
            </w:r>
            <w:r w:rsidR="00073129">
              <w:rPr>
                <w:rFonts w:hint="eastAsia"/>
              </w:rPr>
              <w:t>110</w:t>
            </w:r>
            <w:r w:rsidR="00073129">
              <w:rPr>
                <w:rFonts w:hint="eastAsia"/>
              </w:rPr>
              <w:t>℃左右，通过自动投料系统投入发泡剂密炼</w:t>
            </w:r>
            <w:r w:rsidR="00073129">
              <w:rPr>
                <w:rFonts w:hint="eastAsia"/>
              </w:rPr>
              <w:t>5min</w:t>
            </w:r>
            <w:r w:rsidR="00073129">
              <w:rPr>
                <w:rFonts w:hint="eastAsia"/>
              </w:rPr>
              <w:t>，比例为聚乙烯：发泡剂</w:t>
            </w:r>
            <w:r w:rsidR="00073129">
              <w:rPr>
                <w:rFonts w:hint="eastAsia"/>
              </w:rPr>
              <w:t>=100:3.2</w:t>
            </w:r>
            <w:r w:rsidR="00073129">
              <w:rPr>
                <w:rFonts w:hint="eastAsia"/>
              </w:rPr>
              <w:t>；而后再投入交联剂继续密炼</w:t>
            </w:r>
            <w:r w:rsidR="00073129">
              <w:rPr>
                <w:rFonts w:hint="eastAsia"/>
              </w:rPr>
              <w:t>5min</w:t>
            </w:r>
            <w:r w:rsidR="00073129">
              <w:rPr>
                <w:rFonts w:hint="eastAsia"/>
              </w:rPr>
              <w:t>，比例为聚乙烯：交联剂</w:t>
            </w:r>
            <w:r w:rsidR="00073129">
              <w:rPr>
                <w:rFonts w:hint="eastAsia"/>
              </w:rPr>
              <w:t>=100:0.7</w:t>
            </w:r>
            <w:r w:rsidR="00073129">
              <w:rPr>
                <w:rFonts w:hint="eastAsia"/>
              </w:rPr>
              <w:t>。</w:t>
            </w:r>
            <w:r w:rsidR="00073129">
              <w:rPr>
                <w:rFonts w:hint="eastAsia"/>
              </w:rPr>
              <w:lastRenderedPageBreak/>
              <w:t>在此过程中产生的污染物主要为非甲烷总烃（</w:t>
            </w:r>
            <w:r w:rsidR="00073129">
              <w:rPr>
                <w:rFonts w:hint="eastAsia"/>
              </w:rPr>
              <w:t>G1</w:t>
            </w:r>
            <w:r w:rsidR="00A628FE">
              <w:rPr>
                <w:rFonts w:hint="eastAsia"/>
              </w:rPr>
              <w:t>1</w:t>
            </w:r>
            <w:r w:rsidR="00073129">
              <w:rPr>
                <w:rFonts w:hint="eastAsia"/>
              </w:rPr>
              <w:t>）以及机械设备噪声。</w:t>
            </w:r>
          </w:p>
          <w:p w:rsidR="000A6237" w:rsidRPr="002174CA" w:rsidRDefault="000A6237" w:rsidP="002174CA">
            <w:pPr>
              <w:pStyle w:val="afb"/>
              <w:ind w:firstLine="480"/>
            </w:pPr>
            <w:r>
              <w:rPr>
                <w:rFonts w:hAnsi="宋体" w:hint="eastAsia"/>
                <w:bCs/>
              </w:rPr>
              <w:t>（</w:t>
            </w:r>
            <w:r>
              <w:rPr>
                <w:rFonts w:hAnsi="宋体" w:hint="eastAsia"/>
                <w:bCs/>
              </w:rPr>
              <w:t>3</w:t>
            </w:r>
            <w:r>
              <w:rPr>
                <w:rFonts w:hAnsi="宋体" w:hint="eastAsia"/>
                <w:bCs/>
              </w:rPr>
              <w:t>）开炼切片：</w:t>
            </w:r>
            <w:r w:rsidR="002174CA" w:rsidRPr="00626B0D">
              <w:rPr>
                <w:rFonts w:hint="eastAsia"/>
              </w:rPr>
              <w:t>开炼通过开炼机完成。混炼</w:t>
            </w:r>
            <w:r w:rsidR="0082284C">
              <w:rPr>
                <w:rFonts w:hint="eastAsia"/>
              </w:rPr>
              <w:t>材料</w:t>
            </w:r>
            <w:r w:rsidR="002174CA" w:rsidRPr="00626B0D">
              <w:rPr>
                <w:rFonts w:hint="eastAsia"/>
              </w:rPr>
              <w:t>卸料后人工放置在开炼机上，开炼机的辊压作用使胶料呈片状并均匀地分布在辊筒上，通过辊筒上部的翻胶装置将包覆在辊筒上的胶片隆起成团，然后随着辊筒的不断转动，胶团进入开炼机继续进行开炼，重复上述操作</w:t>
            </w:r>
            <w:r w:rsidR="0082284C">
              <w:rPr>
                <w:rFonts w:hint="eastAsia"/>
              </w:rPr>
              <w:t>3</w:t>
            </w:r>
            <w:r w:rsidR="002174CA" w:rsidRPr="00626B0D">
              <w:rPr>
                <w:rFonts w:hint="eastAsia"/>
              </w:rPr>
              <w:t>~</w:t>
            </w:r>
            <w:r w:rsidR="0082284C">
              <w:rPr>
                <w:rFonts w:hint="eastAsia"/>
              </w:rPr>
              <w:t>5</w:t>
            </w:r>
            <w:r w:rsidR="002174CA" w:rsidRPr="00626B0D">
              <w:rPr>
                <w:rFonts w:hint="eastAsia"/>
              </w:rPr>
              <w:t>次，最终将</w:t>
            </w:r>
            <w:r w:rsidR="0082284C">
              <w:rPr>
                <w:rFonts w:hint="eastAsia"/>
              </w:rPr>
              <w:t>材料</w:t>
            </w:r>
            <w:r w:rsidR="002174CA" w:rsidRPr="00626B0D">
              <w:rPr>
                <w:rFonts w:hint="eastAsia"/>
              </w:rPr>
              <w:t>压制成</w:t>
            </w:r>
            <w:r w:rsidR="00EB7563" w:rsidRPr="0079565D">
              <w:rPr>
                <w:rFonts w:hint="eastAsia"/>
              </w:rPr>
              <w:t>设计的厚度</w:t>
            </w:r>
            <w:r w:rsidR="006F4210">
              <w:rPr>
                <w:rFonts w:hint="eastAsia"/>
              </w:rPr>
              <w:t>（约</w:t>
            </w:r>
            <w:r w:rsidR="006F4210">
              <w:rPr>
                <w:rFonts w:hint="eastAsia"/>
              </w:rPr>
              <w:t>60mm</w:t>
            </w:r>
            <w:r w:rsidR="006F4210">
              <w:rPr>
                <w:rFonts w:hint="eastAsia"/>
              </w:rPr>
              <w:t>）</w:t>
            </w:r>
            <w:r w:rsidR="002174CA" w:rsidRPr="0079565D">
              <w:rPr>
                <w:rFonts w:hint="eastAsia"/>
              </w:rPr>
              <w:t>，</w:t>
            </w:r>
            <w:r w:rsidR="0082284C">
              <w:rPr>
                <w:rFonts w:hint="eastAsia"/>
              </w:rPr>
              <w:t>然后按照设定的尺寸</w:t>
            </w:r>
            <w:r w:rsidR="006F4210">
              <w:rPr>
                <w:rFonts w:hint="eastAsia"/>
              </w:rPr>
              <w:t>（</w:t>
            </w:r>
            <w:r w:rsidR="006F4210">
              <w:rPr>
                <w:rFonts w:hint="eastAsia"/>
              </w:rPr>
              <w:t>600mm*600mm</w:t>
            </w:r>
            <w:r w:rsidR="006F4210">
              <w:rPr>
                <w:rFonts w:hint="eastAsia"/>
              </w:rPr>
              <w:t>等）</w:t>
            </w:r>
            <w:r w:rsidR="0082284C">
              <w:rPr>
                <w:rFonts w:hint="eastAsia"/>
              </w:rPr>
              <w:t>进行裁剪</w:t>
            </w:r>
            <w:r w:rsidR="002174CA" w:rsidRPr="00626B0D">
              <w:rPr>
                <w:rFonts w:hint="eastAsia"/>
              </w:rPr>
              <w:t>。开炼为放热过程，开炼机控制辊筒温度在</w:t>
            </w:r>
            <w:r w:rsidR="002174CA" w:rsidRPr="00626B0D">
              <w:rPr>
                <w:rFonts w:hint="eastAsia"/>
              </w:rPr>
              <w:t>60~65</w:t>
            </w:r>
            <w:r w:rsidR="002174CA" w:rsidRPr="00626B0D">
              <w:rPr>
                <w:rFonts w:hint="eastAsia"/>
              </w:rPr>
              <w:t>℃。</w:t>
            </w:r>
            <w:r w:rsidR="0082284C">
              <w:rPr>
                <w:rFonts w:hint="eastAsia"/>
              </w:rPr>
              <w:t>在此过程中产生的</w:t>
            </w:r>
            <w:r w:rsidR="002174CA" w:rsidRPr="004D1F55">
              <w:t>污染物</w:t>
            </w:r>
            <w:r w:rsidR="0082284C">
              <w:rPr>
                <w:rFonts w:hint="eastAsia"/>
              </w:rPr>
              <w:t>主要为非甲烷总烃（</w:t>
            </w:r>
            <w:r w:rsidR="0082284C">
              <w:rPr>
                <w:rFonts w:hint="eastAsia"/>
              </w:rPr>
              <w:t>G1</w:t>
            </w:r>
            <w:r w:rsidR="00A628FE">
              <w:rPr>
                <w:rFonts w:hint="eastAsia"/>
              </w:rPr>
              <w:t>1</w:t>
            </w:r>
            <w:r w:rsidR="0082284C">
              <w:rPr>
                <w:rFonts w:hint="eastAsia"/>
              </w:rPr>
              <w:t>）以及机械设备噪声</w:t>
            </w:r>
            <w:r w:rsidR="002174CA" w:rsidRPr="004D1F55">
              <w:t>。</w:t>
            </w:r>
          </w:p>
          <w:p w:rsidR="000A6237" w:rsidRDefault="000A6237" w:rsidP="000A6237">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）发泡成型：</w:t>
            </w:r>
            <w:r w:rsidR="00224016">
              <w:rPr>
                <w:rFonts w:hAnsi="宋体" w:hint="eastAsia"/>
                <w:bCs/>
                <w:sz w:val="24"/>
              </w:rPr>
              <w:t>将上述裁剪后的材料放入</w:t>
            </w:r>
            <w:r w:rsidR="008A315E">
              <w:rPr>
                <w:rFonts w:hAnsi="宋体" w:hint="eastAsia"/>
                <w:bCs/>
                <w:sz w:val="24"/>
              </w:rPr>
              <w:t>发泡机模具中，</w:t>
            </w:r>
            <w:r w:rsidR="00D17200">
              <w:rPr>
                <w:rFonts w:hAnsi="宋体" w:hint="eastAsia"/>
                <w:bCs/>
                <w:sz w:val="24"/>
              </w:rPr>
              <w:t>并按照产品要求设定好的温度</w:t>
            </w:r>
            <w:r w:rsidR="00E5417D">
              <w:rPr>
                <w:rFonts w:hAnsi="宋体" w:hint="eastAsia"/>
                <w:bCs/>
                <w:sz w:val="24"/>
              </w:rPr>
              <w:t>（</w:t>
            </w:r>
            <w:r w:rsidR="00E5417D">
              <w:rPr>
                <w:rFonts w:hAnsi="宋体" w:hint="eastAsia"/>
                <w:bCs/>
                <w:sz w:val="24"/>
              </w:rPr>
              <w:t>160~170</w:t>
            </w:r>
            <w:r w:rsidR="00E5417D">
              <w:rPr>
                <w:rFonts w:hAnsi="宋体" w:hint="eastAsia"/>
                <w:bCs/>
                <w:sz w:val="24"/>
              </w:rPr>
              <w:t>℃）</w:t>
            </w:r>
            <w:r w:rsidR="00D17200">
              <w:rPr>
                <w:rFonts w:hAnsi="宋体" w:hint="eastAsia"/>
                <w:bCs/>
                <w:sz w:val="24"/>
              </w:rPr>
              <w:t>、压力</w:t>
            </w:r>
            <w:r w:rsidR="00E5417D">
              <w:rPr>
                <w:rFonts w:hAnsi="宋体" w:hint="eastAsia"/>
                <w:bCs/>
                <w:sz w:val="24"/>
              </w:rPr>
              <w:t>（</w:t>
            </w:r>
            <w:r w:rsidR="00E5417D">
              <w:rPr>
                <w:rFonts w:hAnsi="宋体" w:hint="eastAsia"/>
                <w:bCs/>
                <w:sz w:val="24"/>
              </w:rPr>
              <w:t>150kg/cm</w:t>
            </w:r>
            <w:r w:rsidR="00E5417D" w:rsidRPr="00E5417D">
              <w:rPr>
                <w:rFonts w:hAnsi="宋体" w:hint="eastAsia"/>
                <w:bCs/>
                <w:sz w:val="24"/>
                <w:vertAlign w:val="superscript"/>
              </w:rPr>
              <w:t>2</w:t>
            </w:r>
            <w:r w:rsidR="00E5417D">
              <w:rPr>
                <w:rFonts w:hAnsi="宋体" w:hint="eastAsia"/>
                <w:bCs/>
                <w:sz w:val="24"/>
              </w:rPr>
              <w:t>）</w:t>
            </w:r>
            <w:r w:rsidR="00D17200">
              <w:rPr>
                <w:rFonts w:hAnsi="宋体" w:hint="eastAsia"/>
                <w:bCs/>
                <w:sz w:val="24"/>
              </w:rPr>
              <w:t>和时间</w:t>
            </w:r>
            <w:r w:rsidR="00E5417D">
              <w:rPr>
                <w:rFonts w:hAnsi="宋体" w:hint="eastAsia"/>
                <w:bCs/>
                <w:sz w:val="24"/>
              </w:rPr>
              <w:t>（</w:t>
            </w:r>
            <w:r w:rsidR="00E5417D">
              <w:rPr>
                <w:rFonts w:hAnsi="宋体" w:hint="eastAsia"/>
                <w:bCs/>
                <w:sz w:val="24"/>
              </w:rPr>
              <w:t>90~110s</w:t>
            </w:r>
            <w:r w:rsidR="00E5417D">
              <w:rPr>
                <w:rFonts w:hAnsi="宋体" w:hint="eastAsia"/>
                <w:bCs/>
                <w:sz w:val="24"/>
              </w:rPr>
              <w:t>）</w:t>
            </w:r>
            <w:r w:rsidR="00D17200">
              <w:rPr>
                <w:rFonts w:hAnsi="宋体" w:hint="eastAsia"/>
                <w:bCs/>
                <w:sz w:val="24"/>
              </w:rPr>
              <w:t>，开模成型。</w:t>
            </w:r>
            <w:r w:rsidR="00DE1EE6">
              <w:rPr>
                <w:rFonts w:hAnsi="宋体" w:hint="eastAsia"/>
                <w:bCs/>
                <w:sz w:val="24"/>
              </w:rPr>
              <w:t>主要原理为：</w:t>
            </w:r>
            <w:r w:rsidR="00DE1EE6" w:rsidRPr="00DE1EE6">
              <w:rPr>
                <w:rFonts w:hAnsi="宋体" w:hint="eastAsia"/>
                <w:bCs/>
                <w:sz w:val="24"/>
              </w:rPr>
              <w:t>将易于发生分解的有机物添加到高分子材料中，然后在稍高于发泡剂分解的温度下降材料挤出成型，在此过程中，发泡剂发生分解反应产生气体（</w:t>
            </w:r>
            <w:r w:rsidR="00DE1EE6" w:rsidRPr="00DE1EE6">
              <w:rPr>
                <w:rFonts w:hAnsi="宋体" w:hint="eastAsia"/>
                <w:bCs/>
                <w:sz w:val="24"/>
              </w:rPr>
              <w:t>N</w:t>
            </w:r>
            <w:r w:rsidR="00DE1EE6" w:rsidRPr="006F4210">
              <w:rPr>
                <w:rFonts w:hAnsi="宋体" w:hint="eastAsia"/>
                <w:bCs/>
                <w:sz w:val="24"/>
                <w:vertAlign w:val="subscript"/>
              </w:rPr>
              <w:t>2</w:t>
            </w:r>
            <w:r w:rsidR="00DE1EE6" w:rsidRPr="00DE1EE6">
              <w:rPr>
                <w:rFonts w:hAnsi="宋体" w:hint="eastAsia"/>
                <w:bCs/>
                <w:sz w:val="24"/>
              </w:rPr>
              <w:t>）使高分子材料发泡，发泡剂在材料挤出成型前与高分子混合，在高于分解温度的挤塑环境下发生反应，生成相对于材料的副产物，这些副产物在材料中形成晶核，引发高聚物熔体中气泡的产生。</w:t>
            </w:r>
            <w:r w:rsidR="00833469">
              <w:rPr>
                <w:rFonts w:hAnsi="宋体" w:hint="eastAsia"/>
                <w:bCs/>
                <w:sz w:val="24"/>
              </w:rPr>
              <w:t>在此过程中产生的污染物主要为非甲烷总烃（</w:t>
            </w:r>
            <w:r w:rsidR="00833469">
              <w:rPr>
                <w:rFonts w:hAnsi="宋体" w:hint="eastAsia"/>
                <w:bCs/>
                <w:sz w:val="24"/>
              </w:rPr>
              <w:t>G1</w:t>
            </w:r>
            <w:r w:rsidR="00A628FE">
              <w:rPr>
                <w:rFonts w:hAnsi="宋体" w:hint="eastAsia"/>
                <w:bCs/>
                <w:sz w:val="24"/>
              </w:rPr>
              <w:t>1</w:t>
            </w:r>
            <w:r w:rsidR="00833469">
              <w:rPr>
                <w:rFonts w:hAnsi="宋体" w:hint="eastAsia"/>
                <w:bCs/>
                <w:sz w:val="24"/>
              </w:rPr>
              <w:t>）。</w:t>
            </w:r>
          </w:p>
          <w:p w:rsidR="00DA66C4" w:rsidRPr="00DA66C4" w:rsidRDefault="00DA66C4" w:rsidP="000A6237">
            <w:pPr>
              <w:spacing w:line="360" w:lineRule="auto"/>
              <w:ind w:firstLineChars="200" w:firstLine="480"/>
              <w:rPr>
                <w:rFonts w:hAnsi="宋体"/>
                <w:bCs/>
                <w:sz w:val="24"/>
              </w:rPr>
            </w:pPr>
            <w:r>
              <w:rPr>
                <w:rFonts w:hAnsi="宋体" w:hint="eastAsia"/>
                <w:bCs/>
                <w:sz w:val="24"/>
              </w:rPr>
              <w:t>（</w:t>
            </w:r>
            <w:r>
              <w:rPr>
                <w:rFonts w:hAnsi="宋体" w:hint="eastAsia"/>
                <w:bCs/>
                <w:sz w:val="24"/>
              </w:rPr>
              <w:t>5</w:t>
            </w:r>
            <w:r>
              <w:rPr>
                <w:rFonts w:hAnsi="宋体" w:hint="eastAsia"/>
                <w:bCs/>
                <w:sz w:val="24"/>
              </w:rPr>
              <w:t>）粘合：根据产品要求将发泡成型后的材料通过水性胶进行粘合处理。在此过程中产生的污染物主要为非甲烷总烃（</w:t>
            </w:r>
            <w:r>
              <w:rPr>
                <w:rFonts w:hAnsi="宋体" w:hint="eastAsia"/>
                <w:bCs/>
                <w:sz w:val="24"/>
              </w:rPr>
              <w:t>G1</w:t>
            </w:r>
            <w:r w:rsidR="00A628FE">
              <w:rPr>
                <w:rFonts w:hAnsi="宋体" w:hint="eastAsia"/>
                <w:bCs/>
                <w:sz w:val="24"/>
              </w:rPr>
              <w:t>1</w:t>
            </w:r>
            <w:r>
              <w:rPr>
                <w:rFonts w:hAnsi="宋体" w:hint="eastAsia"/>
                <w:bCs/>
                <w:sz w:val="24"/>
              </w:rPr>
              <w:t>）。</w:t>
            </w:r>
          </w:p>
          <w:p w:rsidR="000A6237" w:rsidRDefault="000A6237" w:rsidP="000A6237">
            <w:pPr>
              <w:spacing w:line="360" w:lineRule="auto"/>
              <w:ind w:firstLineChars="200" w:firstLine="480"/>
              <w:rPr>
                <w:rFonts w:hAnsi="宋体"/>
                <w:bCs/>
                <w:sz w:val="24"/>
              </w:rPr>
            </w:pPr>
            <w:r>
              <w:rPr>
                <w:rFonts w:hAnsi="宋体" w:hint="eastAsia"/>
                <w:bCs/>
                <w:sz w:val="24"/>
              </w:rPr>
              <w:t>（</w:t>
            </w:r>
            <w:r w:rsidR="00DA66C4">
              <w:rPr>
                <w:rFonts w:hAnsi="宋体" w:hint="eastAsia"/>
                <w:bCs/>
                <w:sz w:val="24"/>
              </w:rPr>
              <w:t>6</w:t>
            </w:r>
            <w:r>
              <w:rPr>
                <w:rFonts w:hAnsi="宋体" w:hint="eastAsia"/>
                <w:bCs/>
                <w:sz w:val="24"/>
              </w:rPr>
              <w:t>）检验：</w:t>
            </w:r>
            <w:r w:rsidR="00D17200">
              <w:rPr>
                <w:rFonts w:hAnsi="宋体" w:hint="eastAsia"/>
                <w:bCs/>
                <w:sz w:val="24"/>
              </w:rPr>
              <w:t>通过天线</w:t>
            </w:r>
            <w:r w:rsidR="001434E6">
              <w:rPr>
                <w:rFonts w:hAnsi="宋体" w:hint="eastAsia"/>
                <w:bCs/>
                <w:sz w:val="24"/>
              </w:rPr>
              <w:t>及频谱仪分析仪将产品进行性能检验，是否符合产品要求；检验合格后的包装入库。在此过程中产生的污染物主要为不合格品（</w:t>
            </w:r>
            <w:r w:rsidR="001434E6">
              <w:rPr>
                <w:rFonts w:hAnsi="宋体" w:hint="eastAsia"/>
                <w:bCs/>
                <w:sz w:val="24"/>
              </w:rPr>
              <w:t>S</w:t>
            </w:r>
            <w:r w:rsidR="00A628FE">
              <w:rPr>
                <w:rFonts w:hAnsi="宋体" w:hint="eastAsia"/>
                <w:bCs/>
                <w:sz w:val="24"/>
              </w:rPr>
              <w:t>10</w:t>
            </w:r>
            <w:r w:rsidR="001434E6">
              <w:rPr>
                <w:rFonts w:hAnsi="宋体" w:hint="eastAsia"/>
                <w:bCs/>
                <w:sz w:val="24"/>
              </w:rPr>
              <w:t>）。</w:t>
            </w:r>
          </w:p>
          <w:p w:rsidR="006113E8" w:rsidRDefault="006113E8" w:rsidP="006113E8">
            <w:pPr>
              <w:spacing w:line="360" w:lineRule="auto"/>
              <w:ind w:firstLineChars="200" w:firstLine="482"/>
              <w:rPr>
                <w:b/>
                <w:sz w:val="24"/>
              </w:rPr>
            </w:pPr>
            <w:r>
              <w:rPr>
                <w:rFonts w:hint="eastAsia"/>
                <w:b/>
                <w:sz w:val="24"/>
              </w:rPr>
              <w:t>四、</w:t>
            </w:r>
            <w:r>
              <w:rPr>
                <w:rFonts w:hint="eastAsia"/>
                <w:b/>
                <w:sz w:val="24"/>
              </w:rPr>
              <w:t>NMF</w:t>
            </w:r>
            <w:r>
              <w:rPr>
                <w:rFonts w:hint="eastAsia"/>
                <w:b/>
                <w:sz w:val="24"/>
              </w:rPr>
              <w:t>吸波材料生产工艺流程及说明</w:t>
            </w:r>
          </w:p>
          <w:p w:rsidR="005B3AB3" w:rsidRDefault="005B3AB3" w:rsidP="006113E8">
            <w:pPr>
              <w:spacing w:line="360" w:lineRule="auto"/>
              <w:ind w:firstLineChars="200" w:firstLine="482"/>
              <w:rPr>
                <w:b/>
                <w:sz w:val="24"/>
              </w:rPr>
            </w:pPr>
          </w:p>
          <w:p w:rsidR="005B3AB3" w:rsidRDefault="005B3AB3" w:rsidP="006113E8">
            <w:pPr>
              <w:spacing w:line="360" w:lineRule="auto"/>
              <w:ind w:firstLineChars="200" w:firstLine="482"/>
              <w:rPr>
                <w:b/>
                <w:sz w:val="24"/>
              </w:rPr>
            </w:pPr>
          </w:p>
          <w:p w:rsidR="005B3AB3" w:rsidRDefault="005B3AB3" w:rsidP="006113E8">
            <w:pPr>
              <w:spacing w:line="360" w:lineRule="auto"/>
              <w:ind w:firstLineChars="200" w:firstLine="482"/>
              <w:rPr>
                <w:b/>
                <w:sz w:val="24"/>
              </w:rPr>
            </w:pPr>
          </w:p>
          <w:p w:rsidR="005B3AB3" w:rsidRDefault="005B3AB3" w:rsidP="006113E8">
            <w:pPr>
              <w:spacing w:line="360" w:lineRule="auto"/>
              <w:ind w:firstLineChars="200" w:firstLine="482"/>
              <w:rPr>
                <w:b/>
                <w:sz w:val="24"/>
              </w:rPr>
            </w:pPr>
          </w:p>
          <w:p w:rsidR="005B3AB3" w:rsidRDefault="005B3AB3" w:rsidP="006113E8">
            <w:pPr>
              <w:spacing w:line="360" w:lineRule="auto"/>
              <w:ind w:firstLineChars="200" w:firstLine="482"/>
              <w:rPr>
                <w:b/>
                <w:sz w:val="24"/>
              </w:rPr>
            </w:pPr>
          </w:p>
          <w:p w:rsidR="005B3AB3" w:rsidRDefault="005B3AB3" w:rsidP="006113E8">
            <w:pPr>
              <w:spacing w:line="360" w:lineRule="auto"/>
              <w:ind w:firstLineChars="200" w:firstLine="482"/>
              <w:rPr>
                <w:b/>
                <w:sz w:val="24"/>
              </w:rPr>
            </w:pPr>
          </w:p>
          <w:p w:rsidR="005B3AB3" w:rsidRDefault="005B3AB3" w:rsidP="006113E8">
            <w:pPr>
              <w:spacing w:line="360" w:lineRule="auto"/>
              <w:ind w:firstLineChars="200" w:firstLine="482"/>
              <w:rPr>
                <w:b/>
                <w:sz w:val="24"/>
              </w:rPr>
            </w:pPr>
          </w:p>
          <w:p w:rsidR="006113E8" w:rsidRDefault="00AD537C" w:rsidP="006113E8">
            <w:pPr>
              <w:spacing w:line="360" w:lineRule="auto"/>
              <w:ind w:firstLineChars="200" w:firstLine="482"/>
              <w:rPr>
                <w:b/>
                <w:sz w:val="24"/>
              </w:rPr>
            </w:pPr>
            <w:r>
              <w:rPr>
                <w:b/>
                <w:sz w:val="24"/>
              </w:rPr>
            </w:r>
            <w:r>
              <w:rPr>
                <w:b/>
                <w:sz w:val="24"/>
              </w:rPr>
              <w:pict>
                <v:group id="_x0000_s1610" editas="canvas" style="width:396.4pt;height:343.5pt;mso-position-horizontal-relative:char;mso-position-vertical-relative:line" coordorigin="1810,9028" coordsize="7928,6870">
                  <o:lock v:ext="edit" aspectratio="t"/>
                  <v:shape id="_x0000_s1611" type="#_x0000_t75" style="position:absolute;left:1810;top:9028;width:7928;height:6870" o:preferrelative="f">
                    <v:fill o:detectmouseclick="t"/>
                    <v:path o:extrusionok="t" o:connecttype="none"/>
                    <o:lock v:ext="edit" text="t"/>
                  </v:shape>
                  <v:shape id="文本框 1112" o:spid="_x0000_s1612" type="#_x0000_t202" style="position:absolute;left:4760;top:10691;width:1536;height:471" filled="f">
                    <v:textbox>
                      <w:txbxContent>
                        <w:p w:rsidR="005E5550" w:rsidRDefault="005E5550" w:rsidP="006C3B51">
                          <w:pPr>
                            <w:jc w:val="center"/>
                          </w:pPr>
                          <w:r>
                            <w:rPr>
                              <w:rFonts w:hint="eastAsia"/>
                            </w:rPr>
                            <w:t>搅拌</w:t>
                          </w:r>
                        </w:p>
                      </w:txbxContent>
                    </v:textbox>
                  </v:shape>
                  <v:shape id="文本框 1113" o:spid="_x0000_s1613" type="#_x0000_t202" style="position:absolute;left:4737;top:11440;width:1536;height:471" filled="f">
                    <v:textbox>
                      <w:txbxContent>
                        <w:p w:rsidR="005E5550" w:rsidRDefault="005E5550" w:rsidP="006C3B51">
                          <w:pPr>
                            <w:jc w:val="center"/>
                          </w:pPr>
                          <w:r>
                            <w:rPr>
                              <w:rFonts w:hint="eastAsia"/>
                            </w:rPr>
                            <w:t>浸渍</w:t>
                          </w:r>
                        </w:p>
                      </w:txbxContent>
                    </v:textbox>
                  </v:shape>
                  <v:shape id="自选图形 1119" o:spid="_x0000_s1614" type="#_x0000_t32" style="position:absolute;left:5515;top:11157;width:2;height:283;flip:x" o:connectortype="straight">
                    <v:stroke endarrow="block"/>
                  </v:shape>
                  <v:shape id="自选图形 1108" o:spid="_x0000_s1615" type="#_x0000_t32" style="position:absolute;left:5507;top:11907;width:16;height:283" o:connectortype="straight">
                    <v:stroke endarrow="block"/>
                  </v:shape>
                  <v:line id="_x0000_s1620" style="position:absolute" from="4002,11657" to="4737,11658">
                    <v:stroke endarrow="block"/>
                  </v:line>
                  <v:shape id="_x0000_s1621" type="#_x0000_t202" style="position:absolute;left:2592;top:11440;width:1410;height:458" filled="f" stroked="f">
                    <v:stroke dashstyle="dash"/>
                    <v:textbox style="mso-next-textbox:#_x0000_s1621">
                      <w:txbxContent>
                        <w:p w:rsidR="005E5550" w:rsidRPr="002F61A2" w:rsidRDefault="005E5550" w:rsidP="006C3B51">
                          <w:pPr>
                            <w:rPr>
                              <w:rFonts w:ascii="宋体" w:hAnsi="宋体"/>
                              <w:szCs w:val="21"/>
                            </w:rPr>
                          </w:pPr>
                          <w:r>
                            <w:rPr>
                              <w:rFonts w:ascii="宋体" w:hAnsi="宋体" w:hint="eastAsia"/>
                              <w:szCs w:val="21"/>
                            </w:rPr>
                            <w:t>密胺发泡板</w:t>
                          </w:r>
                        </w:p>
                        <w:p w:rsidR="005E5550" w:rsidRPr="00831651" w:rsidRDefault="005E5550" w:rsidP="006C3B51">
                          <w:pPr>
                            <w:rPr>
                              <w:szCs w:val="21"/>
                            </w:rPr>
                          </w:pPr>
                        </w:p>
                      </w:txbxContent>
                    </v:textbox>
                  </v:shape>
                  <v:line id="_x0000_s1622" style="position:absolute" from="4002,10915" to="4737,10916">
                    <v:stroke endarrow="block"/>
                  </v:line>
                  <v:shape id="_x0000_s1623" type="#_x0000_t202" style="position:absolute;left:3156;top:10699;width:1101;height:463" filled="f" stroked="f">
                    <v:stroke dashstyle="dash"/>
                    <v:textbox style="mso-next-textbox:#_x0000_s1623">
                      <w:txbxContent>
                        <w:p w:rsidR="005E5550" w:rsidRPr="002F61A2" w:rsidRDefault="005E5550" w:rsidP="006C3B51">
                          <w:pPr>
                            <w:rPr>
                              <w:rFonts w:ascii="宋体" w:hAnsi="宋体"/>
                              <w:szCs w:val="21"/>
                            </w:rPr>
                          </w:pPr>
                          <w:r>
                            <w:rPr>
                              <w:rFonts w:ascii="宋体" w:hAnsi="宋体" w:hint="eastAsia"/>
                              <w:szCs w:val="21"/>
                            </w:rPr>
                            <w:t>分散液</w:t>
                          </w:r>
                        </w:p>
                        <w:p w:rsidR="005E5550" w:rsidRPr="00831651" w:rsidRDefault="005E5550" w:rsidP="006C3B51">
                          <w:pPr>
                            <w:rPr>
                              <w:szCs w:val="21"/>
                            </w:rPr>
                          </w:pPr>
                        </w:p>
                      </w:txbxContent>
                    </v:textbox>
                  </v:shape>
                  <v:shape id="文本框 1112" o:spid="_x0000_s1624" type="#_x0000_t202" style="position:absolute;left:4777;top:12951;width:1536;height:471" filled="f">
                    <v:textbox>
                      <w:txbxContent>
                        <w:p w:rsidR="005E5550" w:rsidRDefault="005E5550" w:rsidP="006C3B51">
                          <w:pPr>
                            <w:jc w:val="center"/>
                          </w:pPr>
                          <w:r>
                            <w:rPr>
                              <w:rFonts w:hint="eastAsia"/>
                            </w:rPr>
                            <w:t>烘干</w:t>
                          </w:r>
                        </w:p>
                      </w:txbxContent>
                    </v:textbox>
                  </v:shape>
                  <v:shape id="文本框 1113" o:spid="_x0000_s1625" type="#_x0000_t202" style="position:absolute;left:4783;top:14515;width:1536;height:471" filled="f">
                    <v:textbox>
                      <w:txbxContent>
                        <w:p w:rsidR="005E5550" w:rsidRDefault="005E5550" w:rsidP="006C3B51">
                          <w:pPr>
                            <w:jc w:val="center"/>
                          </w:pPr>
                          <w:r>
                            <w:rPr>
                              <w:rFonts w:hint="eastAsia"/>
                            </w:rPr>
                            <w:t>外观喷漆</w:t>
                          </w:r>
                        </w:p>
                      </w:txbxContent>
                    </v:textbox>
                  </v:shape>
                  <v:shape id="自选图形 1120" o:spid="_x0000_s1627" type="#_x0000_t32" style="position:absolute;left:6300;top:12447;width:823;height:2" o:connectortype="straight">
                    <v:stroke dashstyle="dash" endarrow="block"/>
                  </v:shape>
                  <v:shape id="文本框 1114" o:spid="_x0000_s1628" type="#_x0000_t202" style="position:absolute;left:7093;top:12201;width:1885;height:471" filled="f" stroked="f">
                    <v:textbox>
                      <w:txbxContent>
                        <w:p w:rsidR="005E5550" w:rsidRPr="00D46C88" w:rsidRDefault="005E5550" w:rsidP="00DE1EE6">
                          <w:pPr>
                            <w:jc w:val="left"/>
                          </w:pPr>
                          <w:r>
                            <w:rPr>
                              <w:rFonts w:hint="eastAsia"/>
                            </w:rPr>
                            <w:t>W1</w:t>
                          </w:r>
                          <w:r>
                            <w:rPr>
                              <w:rFonts w:hint="eastAsia"/>
                            </w:rPr>
                            <w:t>：离心废液</w:t>
                          </w:r>
                        </w:p>
                      </w:txbxContent>
                    </v:textbox>
                  </v:shape>
                  <v:shape id="文本框 1113" o:spid="_x0000_s1630" type="#_x0000_t202" style="position:absolute;left:4783;top:13694;width:1536;height:471" filled="f">
                    <v:textbox>
                      <w:txbxContent>
                        <w:p w:rsidR="005E5550" w:rsidRDefault="005E5550" w:rsidP="006C3B51">
                          <w:pPr>
                            <w:jc w:val="center"/>
                          </w:pPr>
                          <w:r>
                            <w:rPr>
                              <w:rFonts w:hint="eastAsia"/>
                            </w:rPr>
                            <w:t>雕刻</w:t>
                          </w:r>
                        </w:p>
                      </w:txbxContent>
                    </v:textbox>
                  </v:shape>
                  <v:shape id="_x0000_s1631" type="#_x0000_t32" style="position:absolute;left:5377;top:14339;width:350;height:1;rotation:90" o:connectortype="elbow" adj="-386393,-1,-386393">
                    <v:stroke endarrow="block"/>
                  </v:shape>
                  <v:shape id="自选图形 1111" o:spid="_x0000_s1632" type="#_x0000_t32" style="position:absolute;left:5541;top:13414;width:5;height:284" o:connectortype="straight">
                    <v:stroke endarrow="block"/>
                  </v:shape>
                  <v:shape id="文本框 1114" o:spid="_x0000_s1633" type="#_x0000_t202" style="position:absolute;left:6968;top:13672;width:1906;height:474" filled="f" stroked="f">
                    <v:textbox>
                      <w:txbxContent>
                        <w:p w:rsidR="005E5550" w:rsidRDefault="005E5550" w:rsidP="006C3B51">
                          <w:pPr>
                            <w:jc w:val="left"/>
                          </w:pPr>
                          <w:r>
                            <w:rPr>
                              <w:rFonts w:hint="eastAsia"/>
                            </w:rPr>
                            <w:t>S11</w:t>
                          </w:r>
                          <w:r>
                            <w:rPr>
                              <w:rFonts w:hint="eastAsia"/>
                            </w:rPr>
                            <w:t>：废边角料</w:t>
                          </w:r>
                        </w:p>
                      </w:txbxContent>
                    </v:textbox>
                  </v:shape>
                  <v:shape id="_x0000_s1634" type="#_x0000_t32" style="position:absolute;left:6327;top:13904;width:667;height:1" o:connectortype="elbow" adj="-227043,-1,-227043">
                    <v:stroke dashstyle="dash" endarrow="block"/>
                  </v:shape>
                  <v:shape id="文本框 1113" o:spid="_x0000_s1635" type="#_x0000_t202" style="position:absolute;left:4764;top:12201;width:1536;height:471" filled="f">
                    <v:textbox>
                      <w:txbxContent>
                        <w:p w:rsidR="005E5550" w:rsidRDefault="005E5550" w:rsidP="006C3B51">
                          <w:pPr>
                            <w:jc w:val="center"/>
                          </w:pPr>
                          <w:r>
                            <w:rPr>
                              <w:rFonts w:hint="eastAsia"/>
                            </w:rPr>
                            <w:t>离心脱液</w:t>
                          </w:r>
                        </w:p>
                        <w:p w:rsidR="005E5550" w:rsidRDefault="005E5550" w:rsidP="006C3B51">
                          <w:pPr>
                            <w:jc w:val="center"/>
                          </w:pPr>
                        </w:p>
                      </w:txbxContent>
                    </v:textbox>
                  </v:shape>
                  <v:shape id="自选图形 1108" o:spid="_x0000_s1636" type="#_x0000_t32" style="position:absolute;left:5534;top:12668;width:16;height:283" o:connectortype="straight">
                    <v:stroke endarrow="block"/>
                  </v:shape>
                  <v:shape id="文本框 1112" o:spid="_x0000_s1637" type="#_x0000_t202" style="position:absolute;left:4734;top:9177;width:1536;height:471" filled="f">
                    <v:textbox>
                      <w:txbxContent>
                        <w:p w:rsidR="005E5550" w:rsidRDefault="005E5550" w:rsidP="006C3B51">
                          <w:pPr>
                            <w:jc w:val="center"/>
                          </w:pPr>
                          <w:r>
                            <w:rPr>
                              <w:rFonts w:hint="eastAsia"/>
                            </w:rPr>
                            <w:t>导电炭黑</w:t>
                          </w:r>
                        </w:p>
                      </w:txbxContent>
                    </v:textbox>
                  </v:shape>
                  <v:shape id="文本框 1113" o:spid="_x0000_s1638" type="#_x0000_t202" style="position:absolute;left:4734;top:9929;width:1536;height:471" filled="f">
                    <v:textbox>
                      <w:txbxContent>
                        <w:p w:rsidR="005E5550" w:rsidRDefault="005E5550" w:rsidP="006C3B51">
                          <w:pPr>
                            <w:jc w:val="center"/>
                          </w:pPr>
                          <w:r>
                            <w:rPr>
                              <w:rFonts w:hint="eastAsia"/>
                            </w:rPr>
                            <w:t>研磨</w:t>
                          </w:r>
                        </w:p>
                      </w:txbxContent>
                    </v:textbox>
                  </v:shape>
                  <v:shape id="自选图形 1119" o:spid="_x0000_s1639" type="#_x0000_t32" style="position:absolute;left:5512;top:9646;width:2;height:283;flip:x" o:connectortype="straight">
                    <v:stroke endarrow="block"/>
                  </v:shape>
                  <v:shape id="文本框 1113" o:spid="_x0000_s1640" type="#_x0000_t202" style="position:absolute;left:4783;top:15336;width:1536;height:471" filled="f">
                    <v:textbox>
                      <w:txbxContent>
                        <w:p w:rsidR="005E5550" w:rsidRDefault="005E5550" w:rsidP="006C3B51">
                          <w:pPr>
                            <w:jc w:val="center"/>
                          </w:pPr>
                          <w:r>
                            <w:rPr>
                              <w:rFonts w:hint="eastAsia"/>
                            </w:rPr>
                            <w:t>包装入库</w:t>
                          </w:r>
                        </w:p>
                      </w:txbxContent>
                    </v:textbox>
                  </v:shape>
                  <v:shape id="_x0000_s1641" type="#_x0000_t32" style="position:absolute;left:5377;top:15160;width:350;height:1;rotation:90" o:connectortype="elbow" adj="-386393,-1,-386393">
                    <v:stroke endarrow="block"/>
                  </v:shape>
                  <v:shape id="文本框 1114" o:spid="_x0000_s1642" type="#_x0000_t202" style="position:absolute;left:7002;top:14515;width:2099;height:474" filled="f" stroked="f">
                    <v:textbox>
                      <w:txbxContent>
                        <w:p w:rsidR="005E5550" w:rsidRDefault="005E5550" w:rsidP="006C3B51">
                          <w:pPr>
                            <w:jc w:val="left"/>
                          </w:pPr>
                          <w:r>
                            <w:rPr>
                              <w:rFonts w:hint="eastAsia"/>
                            </w:rPr>
                            <w:t>G12</w:t>
                          </w:r>
                          <w:r>
                            <w:rPr>
                              <w:rFonts w:hint="eastAsia"/>
                            </w:rPr>
                            <w:t>：喷漆废气</w:t>
                          </w:r>
                        </w:p>
                      </w:txbxContent>
                    </v:textbox>
                  </v:shape>
                  <v:shape id="_x0000_s1643" type="#_x0000_t32" style="position:absolute;left:6335;top:14734;width:667;height:1" o:connectortype="elbow" adj="-227043,-1,-227043">
                    <v:stroke dashstyle="dash" endarrow="block"/>
                  </v:shape>
                  <v:shape id="自选图形 1119" o:spid="_x0000_s1644" type="#_x0000_t32" style="position:absolute;left:5505;top:10403;width:2;height:283;flip:x" o:connectortype="straight">
                    <v:stroke endarrow="block"/>
                  </v:shape>
                  <w10:wrap type="none"/>
                  <w10:anchorlock/>
                </v:group>
              </w:pict>
            </w:r>
          </w:p>
          <w:p w:rsidR="006113E8" w:rsidRPr="007F050F" w:rsidRDefault="006113E8" w:rsidP="006113E8">
            <w:pPr>
              <w:snapToGrid w:val="0"/>
              <w:spacing w:line="360" w:lineRule="auto"/>
              <w:jc w:val="center"/>
              <w:rPr>
                <w:b/>
                <w:bCs/>
                <w:sz w:val="24"/>
              </w:rPr>
            </w:pPr>
            <w:r w:rsidRPr="007F050F">
              <w:rPr>
                <w:b/>
                <w:bCs/>
                <w:sz w:val="24"/>
              </w:rPr>
              <w:t>图</w:t>
            </w:r>
            <w:r>
              <w:rPr>
                <w:rFonts w:hint="eastAsia"/>
                <w:b/>
                <w:bCs/>
                <w:sz w:val="24"/>
              </w:rPr>
              <w:t>2-5</w:t>
            </w:r>
            <w:r w:rsidRPr="007F050F">
              <w:rPr>
                <w:b/>
                <w:bCs/>
                <w:sz w:val="24"/>
              </w:rPr>
              <w:t xml:space="preserve">  </w:t>
            </w:r>
            <w:r w:rsidRPr="007F050F">
              <w:rPr>
                <w:b/>
                <w:bCs/>
                <w:sz w:val="24"/>
              </w:rPr>
              <w:t>项目</w:t>
            </w:r>
            <w:r>
              <w:rPr>
                <w:rFonts w:hint="eastAsia"/>
                <w:b/>
                <w:sz w:val="24"/>
              </w:rPr>
              <w:t>NMF</w:t>
            </w:r>
            <w:r>
              <w:rPr>
                <w:rFonts w:hint="eastAsia"/>
                <w:b/>
                <w:sz w:val="24"/>
              </w:rPr>
              <w:t>吸波材料生产</w:t>
            </w:r>
            <w:r w:rsidRPr="007F050F">
              <w:rPr>
                <w:b/>
                <w:bCs/>
                <w:sz w:val="24"/>
              </w:rPr>
              <w:t>工艺流程及产污环节图</w:t>
            </w:r>
          </w:p>
          <w:p w:rsidR="006113E8" w:rsidRPr="00C155E9" w:rsidRDefault="006113E8" w:rsidP="006113E8">
            <w:pPr>
              <w:snapToGrid w:val="0"/>
              <w:spacing w:line="360" w:lineRule="auto"/>
              <w:ind w:firstLineChars="200" w:firstLine="482"/>
              <w:rPr>
                <w:b/>
                <w:sz w:val="24"/>
              </w:rPr>
            </w:pPr>
            <w:r w:rsidRPr="00C155E9">
              <w:rPr>
                <w:rFonts w:hAnsi="宋体"/>
                <w:b/>
                <w:sz w:val="24"/>
              </w:rPr>
              <w:t>生产工艺流程说明：</w:t>
            </w:r>
          </w:p>
          <w:p w:rsidR="006113E8" w:rsidRDefault="006113E8" w:rsidP="006113E8">
            <w:pPr>
              <w:spacing w:line="360" w:lineRule="auto"/>
              <w:ind w:firstLineChars="200" w:firstLine="480"/>
              <w:rPr>
                <w:rFonts w:hAnsi="宋体"/>
                <w:bCs/>
                <w:sz w:val="24"/>
              </w:rPr>
            </w:pPr>
            <w:r w:rsidRPr="00480B66">
              <w:rPr>
                <w:rFonts w:hAnsi="宋体"/>
                <w:bCs/>
                <w:sz w:val="24"/>
              </w:rPr>
              <w:t>（</w:t>
            </w:r>
            <w:r w:rsidRPr="00480B66">
              <w:rPr>
                <w:bCs/>
                <w:sz w:val="24"/>
              </w:rPr>
              <w:t>1</w:t>
            </w:r>
            <w:r w:rsidRPr="00480B66">
              <w:rPr>
                <w:rFonts w:hAnsi="宋体"/>
                <w:bCs/>
                <w:sz w:val="24"/>
              </w:rPr>
              <w:t>）</w:t>
            </w:r>
            <w:r w:rsidR="00462C0A">
              <w:rPr>
                <w:rFonts w:hAnsi="宋体" w:hint="eastAsia"/>
                <w:bCs/>
                <w:sz w:val="24"/>
              </w:rPr>
              <w:t>研磨</w:t>
            </w:r>
            <w:r>
              <w:rPr>
                <w:rFonts w:hAnsi="宋体" w:hint="eastAsia"/>
                <w:bCs/>
                <w:sz w:val="24"/>
              </w:rPr>
              <w:t>：</w:t>
            </w:r>
            <w:r w:rsidR="005C3666">
              <w:rPr>
                <w:rFonts w:hAnsi="宋体" w:hint="eastAsia"/>
                <w:bCs/>
                <w:sz w:val="24"/>
              </w:rPr>
              <w:t>将外购的导电炭黑称量好</w:t>
            </w:r>
            <w:r w:rsidR="007A2C71">
              <w:rPr>
                <w:rFonts w:hAnsi="宋体" w:hint="eastAsia"/>
                <w:bCs/>
                <w:sz w:val="24"/>
              </w:rPr>
              <w:t>以自动投料方式（密闭微负压系统）</w:t>
            </w:r>
            <w:r w:rsidR="005C3666">
              <w:rPr>
                <w:rFonts w:hAnsi="宋体" w:hint="eastAsia"/>
                <w:bCs/>
                <w:sz w:val="24"/>
              </w:rPr>
              <w:t>加入研磨机中进行研磨，研磨至粒径约为</w:t>
            </w:r>
            <w:r w:rsidR="005C3666">
              <w:rPr>
                <w:rFonts w:hAnsi="宋体" w:hint="eastAsia"/>
                <w:bCs/>
                <w:sz w:val="24"/>
              </w:rPr>
              <w:t>1200</w:t>
            </w:r>
            <w:r w:rsidR="005C3666">
              <w:rPr>
                <w:rFonts w:hAnsi="宋体" w:hint="eastAsia"/>
                <w:bCs/>
                <w:sz w:val="24"/>
              </w:rPr>
              <w:t>目。</w:t>
            </w:r>
            <w:r w:rsidR="007A2C71">
              <w:rPr>
                <w:rFonts w:hAnsi="宋体" w:hint="eastAsia"/>
                <w:bCs/>
                <w:sz w:val="24"/>
              </w:rPr>
              <w:t>研磨机为密闭设备，因此无粉尘产生。</w:t>
            </w:r>
            <w:r>
              <w:rPr>
                <w:rFonts w:hAnsi="宋体" w:hint="eastAsia"/>
                <w:bCs/>
                <w:sz w:val="24"/>
              </w:rPr>
              <w:t>在此过程中产生的污染物主要为机械设备噪声。</w:t>
            </w:r>
          </w:p>
          <w:p w:rsidR="006113E8" w:rsidRDefault="006113E8" w:rsidP="006113E8">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005C3666">
              <w:rPr>
                <w:rFonts w:hAnsi="宋体" w:hint="eastAsia"/>
                <w:bCs/>
                <w:sz w:val="24"/>
              </w:rPr>
              <w:t>搅拌</w:t>
            </w:r>
            <w:r>
              <w:rPr>
                <w:rFonts w:hAnsi="宋体" w:hint="eastAsia"/>
                <w:bCs/>
                <w:sz w:val="24"/>
              </w:rPr>
              <w:t>：</w:t>
            </w:r>
            <w:r w:rsidR="005C3666">
              <w:rPr>
                <w:rFonts w:hAnsi="宋体" w:hint="eastAsia"/>
                <w:bCs/>
                <w:sz w:val="24"/>
              </w:rPr>
              <w:t>将研磨好的导电炭黑加入分散液中，导电炭黑：分散液</w:t>
            </w:r>
            <w:r w:rsidR="005C3666">
              <w:rPr>
                <w:rFonts w:hAnsi="宋体" w:hint="eastAsia"/>
                <w:bCs/>
                <w:sz w:val="24"/>
              </w:rPr>
              <w:t>=5:1</w:t>
            </w:r>
            <w:r w:rsidR="005C3666">
              <w:rPr>
                <w:rFonts w:hAnsi="宋体" w:hint="eastAsia"/>
                <w:bCs/>
                <w:sz w:val="24"/>
              </w:rPr>
              <w:t>，通过超声波搅拌器进行搅拌处理，温度为</w:t>
            </w:r>
            <w:r w:rsidR="005C3666">
              <w:rPr>
                <w:rFonts w:hAnsi="宋体" w:hint="eastAsia"/>
                <w:bCs/>
                <w:sz w:val="24"/>
              </w:rPr>
              <w:t>50</w:t>
            </w:r>
            <w:r w:rsidR="005C3666">
              <w:rPr>
                <w:rFonts w:hAnsi="宋体" w:hint="eastAsia"/>
                <w:bCs/>
                <w:sz w:val="24"/>
              </w:rPr>
              <w:t>℃左右，搅拌时长为</w:t>
            </w:r>
            <w:r w:rsidR="005C3666">
              <w:rPr>
                <w:rFonts w:hAnsi="宋体" w:hint="eastAsia"/>
                <w:bCs/>
                <w:sz w:val="24"/>
              </w:rPr>
              <w:t>6h</w:t>
            </w:r>
            <w:r w:rsidR="005C3666">
              <w:rPr>
                <w:rFonts w:hAnsi="宋体" w:hint="eastAsia"/>
                <w:bCs/>
                <w:sz w:val="24"/>
              </w:rPr>
              <w:t>，制成炭黑分散液。</w:t>
            </w:r>
            <w:r>
              <w:rPr>
                <w:rFonts w:hAnsi="宋体" w:hint="eastAsia"/>
                <w:bCs/>
                <w:sz w:val="24"/>
              </w:rPr>
              <w:t>在此过程中产生的污染物主要为</w:t>
            </w:r>
            <w:r w:rsidR="005C3666">
              <w:rPr>
                <w:rFonts w:hAnsi="宋体" w:hint="eastAsia"/>
                <w:bCs/>
                <w:sz w:val="24"/>
              </w:rPr>
              <w:t>机械设备噪声</w:t>
            </w:r>
            <w:r>
              <w:rPr>
                <w:rFonts w:hAnsi="宋体" w:hint="eastAsia"/>
                <w:bCs/>
                <w:sz w:val="24"/>
              </w:rPr>
              <w:t>。</w:t>
            </w:r>
          </w:p>
          <w:p w:rsidR="005C3666" w:rsidRDefault="005C3666" w:rsidP="006113E8">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w:t>
            </w:r>
            <w:r w:rsidR="005B3B3E">
              <w:rPr>
                <w:rFonts w:hAnsi="宋体" w:hint="eastAsia"/>
                <w:bCs/>
                <w:sz w:val="24"/>
              </w:rPr>
              <w:t>浸渍：将制好的炭黑分散液通过管道输入浸渍池内，再将外购的密胺发泡板放入炭黑分散液中进行浸渍，时长为</w:t>
            </w:r>
            <w:r w:rsidR="005B3B3E">
              <w:rPr>
                <w:rFonts w:hAnsi="宋体" w:hint="eastAsia"/>
                <w:bCs/>
                <w:sz w:val="24"/>
              </w:rPr>
              <w:t>2~3h</w:t>
            </w:r>
            <w:r w:rsidR="005B3B3E">
              <w:rPr>
                <w:rFonts w:hAnsi="宋体" w:hint="eastAsia"/>
                <w:bCs/>
                <w:sz w:val="24"/>
              </w:rPr>
              <w:t>，浸渍期间对材料进行反复挤压。</w:t>
            </w:r>
          </w:p>
          <w:p w:rsidR="005B3B3E" w:rsidRDefault="005B3B3E" w:rsidP="006113E8">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）离心脱液：</w:t>
            </w:r>
            <w:r w:rsidR="004F5339">
              <w:rPr>
                <w:rFonts w:hAnsi="宋体" w:hint="eastAsia"/>
                <w:bCs/>
                <w:sz w:val="24"/>
              </w:rPr>
              <w:t>将浸渍好的材料放入离心机内进行脱液</w:t>
            </w:r>
            <w:r w:rsidR="00831BF0">
              <w:rPr>
                <w:rFonts w:hAnsi="宋体" w:hint="eastAsia"/>
                <w:bCs/>
                <w:sz w:val="24"/>
              </w:rPr>
              <w:t>，为分散液</w:t>
            </w:r>
            <w:r w:rsidR="004F5339">
              <w:rPr>
                <w:rFonts w:hAnsi="宋体" w:hint="eastAsia"/>
                <w:bCs/>
                <w:sz w:val="24"/>
              </w:rPr>
              <w:t>。在此过程中产生的污染物主要为离心废液（</w:t>
            </w:r>
            <w:r w:rsidR="004F5339">
              <w:rPr>
                <w:rFonts w:hAnsi="宋体" w:hint="eastAsia"/>
                <w:bCs/>
                <w:sz w:val="24"/>
              </w:rPr>
              <w:t>W1</w:t>
            </w:r>
            <w:r w:rsidR="004F5339">
              <w:rPr>
                <w:rFonts w:hAnsi="宋体" w:hint="eastAsia"/>
                <w:bCs/>
                <w:sz w:val="24"/>
              </w:rPr>
              <w:t>）和机械设备噪声。离心废液循环使用不外排。</w:t>
            </w:r>
          </w:p>
          <w:p w:rsidR="004F5339" w:rsidRDefault="004F5339" w:rsidP="006113E8">
            <w:pPr>
              <w:spacing w:line="360" w:lineRule="auto"/>
              <w:ind w:firstLineChars="200" w:firstLine="480"/>
              <w:rPr>
                <w:rFonts w:hAnsi="宋体"/>
                <w:bCs/>
                <w:sz w:val="24"/>
              </w:rPr>
            </w:pPr>
            <w:r>
              <w:rPr>
                <w:rFonts w:hAnsi="宋体" w:hint="eastAsia"/>
                <w:bCs/>
                <w:sz w:val="24"/>
              </w:rPr>
              <w:lastRenderedPageBreak/>
              <w:t>（</w:t>
            </w:r>
            <w:r>
              <w:rPr>
                <w:rFonts w:hAnsi="宋体" w:hint="eastAsia"/>
                <w:bCs/>
                <w:sz w:val="24"/>
              </w:rPr>
              <w:t>5</w:t>
            </w:r>
            <w:r>
              <w:rPr>
                <w:rFonts w:hAnsi="宋体" w:hint="eastAsia"/>
                <w:bCs/>
                <w:sz w:val="24"/>
              </w:rPr>
              <w:t>）烘干：离心脱液后的材料还需进一步干燥处理，将脱液后的材料转入烘干房内进行烘干处理，温度为</w:t>
            </w:r>
            <w:r>
              <w:rPr>
                <w:rFonts w:hAnsi="宋体" w:hint="eastAsia"/>
                <w:bCs/>
                <w:sz w:val="24"/>
              </w:rPr>
              <w:t>110</w:t>
            </w:r>
            <w:r>
              <w:rPr>
                <w:rFonts w:hAnsi="宋体" w:hint="eastAsia"/>
                <w:bCs/>
                <w:sz w:val="24"/>
              </w:rPr>
              <w:t>℃左右，时长为</w:t>
            </w:r>
            <w:r>
              <w:rPr>
                <w:rFonts w:hAnsi="宋体" w:hint="eastAsia"/>
                <w:bCs/>
                <w:sz w:val="24"/>
              </w:rPr>
              <w:t>6~8h</w:t>
            </w:r>
            <w:r>
              <w:rPr>
                <w:rFonts w:hAnsi="宋体" w:hint="eastAsia"/>
                <w:bCs/>
                <w:sz w:val="24"/>
              </w:rPr>
              <w:t>，采用蒸汽加热的方式，蒸汽由园区提供。</w:t>
            </w:r>
          </w:p>
          <w:p w:rsidR="004F5339" w:rsidRDefault="004F5339" w:rsidP="006113E8">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w:t>
            </w:r>
            <w:r w:rsidR="005E11A2">
              <w:rPr>
                <w:rFonts w:hAnsi="宋体" w:hint="eastAsia"/>
                <w:bCs/>
                <w:sz w:val="24"/>
              </w:rPr>
              <w:t>切割</w:t>
            </w:r>
            <w:r w:rsidR="007364A9">
              <w:rPr>
                <w:rFonts w:hAnsi="宋体" w:hint="eastAsia"/>
                <w:bCs/>
                <w:sz w:val="24"/>
              </w:rPr>
              <w:t>：</w:t>
            </w:r>
            <w:r w:rsidR="006353BD">
              <w:rPr>
                <w:rFonts w:hAnsi="宋体" w:hint="eastAsia"/>
                <w:bCs/>
                <w:sz w:val="24"/>
              </w:rPr>
              <w:t>将烘干后的材料通过</w:t>
            </w:r>
            <w:r w:rsidR="00363F5D">
              <w:rPr>
                <w:rFonts w:hAnsi="宋体" w:hint="eastAsia"/>
                <w:bCs/>
                <w:sz w:val="24"/>
              </w:rPr>
              <w:t>无尘</w:t>
            </w:r>
            <w:r w:rsidR="005E11A2">
              <w:rPr>
                <w:rFonts w:hAnsi="宋体" w:hint="eastAsia"/>
                <w:bCs/>
                <w:sz w:val="24"/>
              </w:rPr>
              <w:t>切割</w:t>
            </w:r>
            <w:r w:rsidR="006353BD">
              <w:rPr>
                <w:rFonts w:hAnsi="宋体" w:hint="eastAsia"/>
                <w:bCs/>
                <w:sz w:val="24"/>
              </w:rPr>
              <w:t>机按照设计要求进行外形</w:t>
            </w:r>
            <w:r w:rsidR="00E5635B">
              <w:rPr>
                <w:rFonts w:hAnsi="宋体" w:hint="eastAsia"/>
                <w:bCs/>
                <w:sz w:val="24"/>
              </w:rPr>
              <w:t>切割</w:t>
            </w:r>
            <w:r w:rsidR="006353BD">
              <w:rPr>
                <w:rFonts w:hAnsi="宋体" w:hint="eastAsia"/>
                <w:bCs/>
                <w:sz w:val="24"/>
              </w:rPr>
              <w:t>处理。</w:t>
            </w:r>
            <w:r w:rsidR="005E11A2">
              <w:rPr>
                <w:rFonts w:hAnsi="宋体" w:hint="eastAsia"/>
                <w:bCs/>
                <w:sz w:val="24"/>
              </w:rPr>
              <w:t>该切割</w:t>
            </w:r>
            <w:r w:rsidR="005E11A2" w:rsidRPr="005E11A2">
              <w:rPr>
                <w:rFonts w:hAnsi="宋体" w:hint="eastAsia"/>
                <w:bCs/>
                <w:sz w:val="24"/>
              </w:rPr>
              <w:t>系统是按照事先编制好的加工程序，自动地对被加工零件进行加工。我们把零件的加工工艺路线、工艺参数、刀具的运动轨迹、位移量、切削参数</w:t>
            </w:r>
            <w:r w:rsidR="005E11A2" w:rsidRPr="005E11A2">
              <w:rPr>
                <w:rFonts w:hAnsi="宋体" w:hint="eastAsia"/>
                <w:bCs/>
                <w:sz w:val="24"/>
              </w:rPr>
              <w:t>(</w:t>
            </w:r>
            <w:r w:rsidR="005E11A2" w:rsidRPr="005E11A2">
              <w:rPr>
                <w:rFonts w:hAnsi="宋体" w:hint="eastAsia"/>
                <w:bCs/>
                <w:sz w:val="24"/>
              </w:rPr>
              <w:t>主轴转数、进给量、背吃刀量等</w:t>
            </w:r>
            <w:r w:rsidR="005E11A2" w:rsidRPr="005E11A2">
              <w:rPr>
                <w:rFonts w:hAnsi="宋体" w:hint="eastAsia"/>
                <w:bCs/>
                <w:sz w:val="24"/>
              </w:rPr>
              <w:t>)</w:t>
            </w:r>
            <w:r w:rsidR="005E11A2" w:rsidRPr="005E11A2">
              <w:rPr>
                <w:rFonts w:hAnsi="宋体" w:hint="eastAsia"/>
                <w:bCs/>
                <w:sz w:val="24"/>
              </w:rPr>
              <w:t>以及辅助功能</w:t>
            </w:r>
            <w:r w:rsidR="005E11A2" w:rsidRPr="005E11A2">
              <w:rPr>
                <w:rFonts w:hAnsi="宋体" w:hint="eastAsia"/>
                <w:bCs/>
                <w:sz w:val="24"/>
              </w:rPr>
              <w:t>(</w:t>
            </w:r>
            <w:r w:rsidR="005E11A2" w:rsidRPr="005E11A2">
              <w:rPr>
                <w:rFonts w:hAnsi="宋体" w:hint="eastAsia"/>
                <w:bCs/>
                <w:sz w:val="24"/>
              </w:rPr>
              <w:t>换刀、主轴正转、反转、切削液开、关等</w:t>
            </w:r>
            <w:r w:rsidR="005E11A2" w:rsidRPr="005E11A2">
              <w:rPr>
                <w:rFonts w:hAnsi="宋体" w:hint="eastAsia"/>
                <w:bCs/>
                <w:sz w:val="24"/>
              </w:rPr>
              <w:t>)</w:t>
            </w:r>
            <w:r w:rsidR="005E11A2" w:rsidRPr="005E11A2">
              <w:rPr>
                <w:rFonts w:hAnsi="宋体" w:hint="eastAsia"/>
                <w:bCs/>
                <w:sz w:val="24"/>
              </w:rPr>
              <w:t>，按照系统规定的指令代码及程序格式编写成加工程序单，再把这程序单中的内容记录在控制介质上</w:t>
            </w:r>
            <w:r w:rsidR="005E11A2" w:rsidRPr="005E11A2">
              <w:rPr>
                <w:rFonts w:hAnsi="宋体" w:hint="eastAsia"/>
                <w:bCs/>
                <w:sz w:val="24"/>
              </w:rPr>
              <w:t>(</w:t>
            </w:r>
            <w:r w:rsidR="005E11A2" w:rsidRPr="005E11A2">
              <w:rPr>
                <w:rFonts w:hAnsi="宋体" w:hint="eastAsia"/>
                <w:bCs/>
                <w:sz w:val="24"/>
              </w:rPr>
              <w:t>如穿孔纸带、磁带、磁盘、磁泡存储器</w:t>
            </w:r>
            <w:r w:rsidR="005E11A2" w:rsidRPr="005E11A2">
              <w:rPr>
                <w:rFonts w:hAnsi="宋体" w:hint="eastAsia"/>
                <w:bCs/>
                <w:sz w:val="24"/>
              </w:rPr>
              <w:t>)</w:t>
            </w:r>
            <w:r w:rsidR="005E11A2" w:rsidRPr="005E11A2">
              <w:rPr>
                <w:rFonts w:hAnsi="宋体" w:hint="eastAsia"/>
                <w:bCs/>
                <w:sz w:val="24"/>
              </w:rPr>
              <w:t>，然后输入到数控机床的数控装置中，从而指挥机床加工零件。</w:t>
            </w:r>
            <w:r w:rsidR="00363F5D">
              <w:rPr>
                <w:rFonts w:hAnsi="宋体" w:hint="eastAsia"/>
                <w:bCs/>
                <w:sz w:val="24"/>
              </w:rPr>
              <w:t>无尘切割机</w:t>
            </w:r>
            <w:r w:rsidR="00363F5D" w:rsidRPr="00363F5D">
              <w:rPr>
                <w:rFonts w:hAnsi="宋体" w:hint="eastAsia"/>
                <w:bCs/>
                <w:sz w:val="24"/>
              </w:rPr>
              <w:t>适合批量小但几何形状图样较多复杂的海绵产品</w:t>
            </w:r>
            <w:r w:rsidR="00363F5D">
              <w:rPr>
                <w:rFonts w:hAnsi="宋体" w:hint="eastAsia"/>
                <w:bCs/>
                <w:sz w:val="24"/>
              </w:rPr>
              <w:t>，</w:t>
            </w:r>
            <w:r w:rsidR="00065C23">
              <w:rPr>
                <w:rFonts w:hAnsi="宋体" w:hint="eastAsia"/>
                <w:bCs/>
                <w:sz w:val="24"/>
              </w:rPr>
              <w:t>切割过程中基本无粉尘产生。</w:t>
            </w:r>
            <w:r w:rsidR="006353BD">
              <w:rPr>
                <w:rFonts w:hAnsi="宋体" w:hint="eastAsia"/>
                <w:bCs/>
                <w:sz w:val="24"/>
              </w:rPr>
              <w:t>在此过程中产生的污染物主要为废边角料（</w:t>
            </w:r>
            <w:r w:rsidR="006353BD">
              <w:rPr>
                <w:rFonts w:hAnsi="宋体" w:hint="eastAsia"/>
                <w:bCs/>
                <w:sz w:val="24"/>
              </w:rPr>
              <w:t>S1</w:t>
            </w:r>
            <w:r w:rsidR="00DE1EE6">
              <w:rPr>
                <w:rFonts w:hAnsi="宋体" w:hint="eastAsia"/>
                <w:bCs/>
                <w:sz w:val="24"/>
              </w:rPr>
              <w:t>1</w:t>
            </w:r>
            <w:r w:rsidR="006353BD">
              <w:rPr>
                <w:rFonts w:hAnsi="宋体" w:hint="eastAsia"/>
                <w:bCs/>
                <w:sz w:val="24"/>
              </w:rPr>
              <w:t>）。</w:t>
            </w:r>
          </w:p>
          <w:p w:rsidR="00086E64" w:rsidRDefault="006353BD" w:rsidP="00086E64">
            <w:pPr>
              <w:spacing w:line="360" w:lineRule="auto"/>
              <w:ind w:firstLineChars="200" w:firstLine="480"/>
              <w:rPr>
                <w:sz w:val="24"/>
              </w:rPr>
            </w:pPr>
            <w:r>
              <w:rPr>
                <w:rFonts w:hAnsi="宋体" w:hint="eastAsia"/>
                <w:bCs/>
                <w:sz w:val="24"/>
              </w:rPr>
              <w:t>（</w:t>
            </w:r>
            <w:r>
              <w:rPr>
                <w:rFonts w:hAnsi="宋体" w:hint="eastAsia"/>
                <w:bCs/>
                <w:sz w:val="24"/>
              </w:rPr>
              <w:t>7</w:t>
            </w:r>
            <w:r>
              <w:rPr>
                <w:rFonts w:hAnsi="宋体" w:hint="eastAsia"/>
                <w:bCs/>
                <w:sz w:val="24"/>
              </w:rPr>
              <w:t>）外观喷漆：</w:t>
            </w:r>
            <w:r w:rsidR="002B7A1F">
              <w:rPr>
                <w:rFonts w:hint="eastAsia"/>
                <w:sz w:val="24"/>
              </w:rPr>
              <w:t>切割</w:t>
            </w:r>
            <w:r w:rsidR="00086E64">
              <w:rPr>
                <w:rFonts w:hint="eastAsia"/>
                <w:sz w:val="24"/>
              </w:rPr>
              <w:t>完成后的材料</w:t>
            </w:r>
            <w:r w:rsidR="00086E64" w:rsidRPr="00A625AC">
              <w:rPr>
                <w:sz w:val="24"/>
              </w:rPr>
              <w:t>由人工</w:t>
            </w:r>
            <w:r w:rsidR="002B7A1F">
              <w:rPr>
                <w:rFonts w:hint="eastAsia"/>
                <w:sz w:val="24"/>
              </w:rPr>
              <w:t>搬运至轨道上后</w:t>
            </w:r>
            <w:r w:rsidR="00086E64" w:rsidRPr="00A625AC">
              <w:rPr>
                <w:sz w:val="24"/>
              </w:rPr>
              <w:t>运至喷漆房内，</w:t>
            </w:r>
            <w:r w:rsidR="00086E64">
              <w:rPr>
                <w:rFonts w:hint="eastAsia"/>
                <w:sz w:val="24"/>
              </w:rPr>
              <w:t>进行外观喷漆处理，目的是为了美观</w:t>
            </w:r>
            <w:r w:rsidR="00AC5CB5">
              <w:rPr>
                <w:rFonts w:hint="eastAsia"/>
                <w:sz w:val="24"/>
              </w:rPr>
              <w:t>，</w:t>
            </w:r>
            <w:r w:rsidR="00DB669C">
              <w:rPr>
                <w:rFonts w:hint="eastAsia"/>
                <w:bCs/>
                <w:sz w:val="24"/>
              </w:rPr>
              <w:t>外观喷涂采用</w:t>
            </w:r>
            <w:r w:rsidR="00DB669C">
              <w:rPr>
                <w:rFonts w:hint="eastAsia"/>
                <w:bCs/>
                <w:sz w:val="24"/>
              </w:rPr>
              <w:t>1</w:t>
            </w:r>
            <w:r w:rsidR="00DB669C">
              <w:rPr>
                <w:rFonts w:hint="eastAsia"/>
                <w:bCs/>
                <w:sz w:val="24"/>
              </w:rPr>
              <w:t>次喷漆的方式（面漆），</w:t>
            </w:r>
            <w:r w:rsidR="00AC5CB5">
              <w:rPr>
                <w:rFonts w:hint="eastAsia"/>
                <w:sz w:val="24"/>
              </w:rPr>
              <w:t>喷漆面积共约</w:t>
            </w:r>
            <w:r w:rsidR="001577DB">
              <w:rPr>
                <w:rFonts w:hint="eastAsia"/>
                <w:sz w:val="24"/>
              </w:rPr>
              <w:t>40</w:t>
            </w:r>
            <w:r w:rsidR="00AC5CB5">
              <w:rPr>
                <w:rFonts w:hint="eastAsia"/>
                <w:sz w:val="24"/>
              </w:rPr>
              <w:t>000m</w:t>
            </w:r>
            <w:r w:rsidR="00AC5CB5" w:rsidRPr="00AC5CB5">
              <w:rPr>
                <w:rFonts w:hint="eastAsia"/>
                <w:sz w:val="24"/>
                <w:vertAlign w:val="superscript"/>
              </w:rPr>
              <w:t>2</w:t>
            </w:r>
            <w:r w:rsidR="00AC5CB5">
              <w:rPr>
                <w:rFonts w:hint="eastAsia"/>
                <w:sz w:val="24"/>
              </w:rPr>
              <w:t>，厚度约为</w:t>
            </w:r>
            <w:r w:rsidR="006F4210">
              <w:rPr>
                <w:rFonts w:hint="eastAsia"/>
                <w:sz w:val="24"/>
              </w:rPr>
              <w:t>5</w:t>
            </w:r>
            <w:r w:rsidR="00AC5CB5">
              <w:rPr>
                <w:rFonts w:hint="eastAsia"/>
                <w:sz w:val="24"/>
              </w:rPr>
              <w:t>0</w:t>
            </w:r>
            <w:r w:rsidR="00AC5CB5" w:rsidRPr="002B7A1F">
              <w:rPr>
                <w:sz w:val="24"/>
              </w:rPr>
              <w:t>μm</w:t>
            </w:r>
            <w:r w:rsidR="00086E64">
              <w:rPr>
                <w:rFonts w:hint="eastAsia"/>
                <w:sz w:val="24"/>
              </w:rPr>
              <w:t>。</w:t>
            </w:r>
            <w:r w:rsidR="00086E64" w:rsidRPr="00A625AC">
              <w:rPr>
                <w:sz w:val="24"/>
              </w:rPr>
              <w:t>调漆过程在喷漆房内进行</w:t>
            </w:r>
            <w:r w:rsidR="00EE42D2">
              <w:rPr>
                <w:rFonts w:hint="eastAsia"/>
                <w:sz w:val="24"/>
              </w:rPr>
              <w:t>，</w:t>
            </w:r>
            <w:r w:rsidR="00086E64">
              <w:rPr>
                <w:rFonts w:hint="eastAsia"/>
                <w:bCs/>
                <w:sz w:val="24"/>
              </w:rPr>
              <w:t>喷漆房为钢结构配套的喷漆房。</w:t>
            </w:r>
            <w:r w:rsidR="00086E64">
              <w:rPr>
                <w:rFonts w:hint="eastAsia"/>
                <w:sz w:val="24"/>
              </w:rPr>
              <w:t>在此过程中产生的污染物主要为喷漆废气（</w:t>
            </w:r>
            <w:r w:rsidR="00086E64">
              <w:rPr>
                <w:sz w:val="24"/>
              </w:rPr>
              <w:t>G</w:t>
            </w:r>
            <w:r w:rsidR="00086E64">
              <w:rPr>
                <w:rFonts w:hint="eastAsia"/>
                <w:sz w:val="24"/>
              </w:rPr>
              <w:t>1</w:t>
            </w:r>
            <w:r w:rsidR="00DE1EE6">
              <w:rPr>
                <w:rFonts w:hint="eastAsia"/>
                <w:sz w:val="24"/>
              </w:rPr>
              <w:t>2</w:t>
            </w:r>
            <w:r w:rsidR="00086E64">
              <w:rPr>
                <w:rFonts w:hint="eastAsia"/>
                <w:sz w:val="24"/>
              </w:rPr>
              <w:t>）。</w:t>
            </w:r>
          </w:p>
          <w:p w:rsidR="00086E64" w:rsidRPr="00086E64" w:rsidRDefault="00086E64" w:rsidP="00086E64">
            <w:pPr>
              <w:spacing w:line="360" w:lineRule="auto"/>
              <w:ind w:firstLineChars="200" w:firstLine="480"/>
              <w:rPr>
                <w:sz w:val="24"/>
              </w:rPr>
            </w:pPr>
            <w:r>
              <w:rPr>
                <w:rFonts w:hint="eastAsia"/>
                <w:sz w:val="24"/>
              </w:rPr>
              <w:t>（</w:t>
            </w:r>
            <w:r>
              <w:rPr>
                <w:rFonts w:hint="eastAsia"/>
                <w:sz w:val="24"/>
              </w:rPr>
              <w:t>8</w:t>
            </w:r>
            <w:r>
              <w:rPr>
                <w:rFonts w:hint="eastAsia"/>
                <w:sz w:val="24"/>
              </w:rPr>
              <w:t>）包装入库：经上述一系列工序处理后的工件即为成品，经包装后入库。</w:t>
            </w:r>
          </w:p>
          <w:p w:rsidR="00C87FD4" w:rsidRDefault="00482071" w:rsidP="00C87FD4">
            <w:pPr>
              <w:spacing w:line="360" w:lineRule="auto"/>
              <w:ind w:firstLineChars="200" w:firstLine="482"/>
              <w:rPr>
                <w:rFonts w:hint="eastAsia"/>
                <w:b/>
                <w:sz w:val="24"/>
              </w:rPr>
            </w:pPr>
            <w:r>
              <w:rPr>
                <w:rFonts w:hint="eastAsia"/>
                <w:b/>
                <w:sz w:val="24"/>
              </w:rPr>
              <w:t>五</w:t>
            </w:r>
            <w:r w:rsidR="00C87FD4">
              <w:rPr>
                <w:rFonts w:hint="eastAsia"/>
                <w:b/>
                <w:sz w:val="24"/>
              </w:rPr>
              <w:t>、</w:t>
            </w:r>
            <w:r w:rsidR="0065321B">
              <w:rPr>
                <w:rFonts w:hint="eastAsia"/>
                <w:b/>
                <w:sz w:val="24"/>
              </w:rPr>
              <w:t>NM</w:t>
            </w:r>
            <w:r>
              <w:rPr>
                <w:rFonts w:hint="eastAsia"/>
                <w:b/>
                <w:sz w:val="24"/>
              </w:rPr>
              <w:t>P</w:t>
            </w:r>
            <w:r w:rsidR="00C87FD4">
              <w:rPr>
                <w:rFonts w:hint="eastAsia"/>
                <w:b/>
                <w:sz w:val="24"/>
              </w:rPr>
              <w:t>吸波材料生产工艺流程及说明</w:t>
            </w: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F91D8C" w:rsidRDefault="00F91D8C" w:rsidP="00C87FD4">
            <w:pPr>
              <w:spacing w:line="360" w:lineRule="auto"/>
              <w:ind w:firstLineChars="200" w:firstLine="482"/>
              <w:rPr>
                <w:rFonts w:hint="eastAsia"/>
                <w:b/>
                <w:sz w:val="24"/>
              </w:rPr>
            </w:pPr>
          </w:p>
          <w:p w:rsidR="00C87FD4" w:rsidRDefault="00AD537C" w:rsidP="00C87FD4">
            <w:pPr>
              <w:spacing w:line="360" w:lineRule="auto"/>
              <w:ind w:firstLineChars="200" w:firstLine="482"/>
              <w:rPr>
                <w:b/>
                <w:sz w:val="24"/>
              </w:rPr>
            </w:pPr>
            <w:r>
              <w:rPr>
                <w:b/>
                <w:sz w:val="24"/>
              </w:rPr>
            </w:r>
            <w:r>
              <w:rPr>
                <w:b/>
                <w:sz w:val="24"/>
              </w:rPr>
              <w:pict>
                <v:group id="_x0000_s1646" editas="canvas" style="width:396.4pt;height:381.15pt;mso-position-horizontal-relative:char;mso-position-vertical-relative:line" coordorigin="1810,9050" coordsize="7928,7623">
                  <o:lock v:ext="edit" aspectratio="t"/>
                  <v:shape id="_x0000_s1647" type="#_x0000_t75" style="position:absolute;left:1810;top:9050;width:7928;height:7623" o:preferrelative="f">
                    <v:fill o:detectmouseclick="t"/>
                    <v:path o:extrusionok="t" o:connecttype="none"/>
                    <o:lock v:ext="edit" text="t"/>
                  </v:shape>
                  <v:shape id="文本框 1112" o:spid="_x0000_s1648" type="#_x0000_t202" style="position:absolute;left:4760;top:10691;width:1536;height:471" filled="f">
                    <v:textbox>
                      <w:txbxContent>
                        <w:p w:rsidR="005E5550" w:rsidRDefault="005E5550" w:rsidP="00CE06C7">
                          <w:pPr>
                            <w:jc w:val="center"/>
                          </w:pPr>
                          <w:r>
                            <w:rPr>
                              <w:rFonts w:hint="eastAsia"/>
                            </w:rPr>
                            <w:t>搅拌</w:t>
                          </w:r>
                        </w:p>
                      </w:txbxContent>
                    </v:textbox>
                  </v:shape>
                  <v:shape id="文本框 1113" o:spid="_x0000_s1649" type="#_x0000_t202" style="position:absolute;left:4737;top:11440;width:1536;height:471" filled="f">
                    <v:textbox>
                      <w:txbxContent>
                        <w:p w:rsidR="005E5550" w:rsidRDefault="005E5550" w:rsidP="00CE06C7">
                          <w:pPr>
                            <w:jc w:val="center"/>
                          </w:pPr>
                          <w:r>
                            <w:rPr>
                              <w:rFonts w:hint="eastAsia"/>
                            </w:rPr>
                            <w:t>浸渍</w:t>
                          </w:r>
                        </w:p>
                      </w:txbxContent>
                    </v:textbox>
                  </v:shape>
                  <v:shape id="自选图形 1119" o:spid="_x0000_s1650" type="#_x0000_t32" style="position:absolute;left:5515;top:11157;width:2;height:283;flip:x" o:connectortype="straight">
                    <v:stroke endarrow="block"/>
                  </v:shape>
                  <v:shape id="自选图形 1108" o:spid="_x0000_s1651" type="#_x0000_t32" style="position:absolute;left:5507;top:11907;width:16;height:283" o:connectortype="straight">
                    <v:stroke endarrow="block"/>
                  </v:shape>
                  <v:line id="_x0000_s1656" style="position:absolute" from="4002,11657" to="4737,11658">
                    <v:stroke endarrow="block"/>
                  </v:line>
                  <v:shape id="_x0000_s1657" type="#_x0000_t202" style="position:absolute;left:2842;top:11440;width:1160;height:458" filled="f" stroked="f">
                    <v:stroke dashstyle="dash"/>
                    <v:textbox style="mso-next-textbox:#_x0000_s1657">
                      <w:txbxContent>
                        <w:p w:rsidR="005E5550" w:rsidRPr="00227775" w:rsidRDefault="005E5550" w:rsidP="00CE06C7">
                          <w:pPr>
                            <w:rPr>
                              <w:szCs w:val="21"/>
                            </w:rPr>
                          </w:pPr>
                          <w:r w:rsidRPr="00227775">
                            <w:rPr>
                              <w:szCs w:val="21"/>
                            </w:rPr>
                            <w:t>EPS</w:t>
                          </w:r>
                          <w:r w:rsidRPr="00227775">
                            <w:rPr>
                              <w:rFonts w:hAnsi="宋体"/>
                              <w:szCs w:val="21"/>
                            </w:rPr>
                            <w:t>颗粒</w:t>
                          </w:r>
                        </w:p>
                        <w:p w:rsidR="005E5550" w:rsidRPr="00831651" w:rsidRDefault="005E5550" w:rsidP="00CE06C7">
                          <w:pPr>
                            <w:rPr>
                              <w:szCs w:val="21"/>
                            </w:rPr>
                          </w:pPr>
                        </w:p>
                      </w:txbxContent>
                    </v:textbox>
                  </v:shape>
                  <v:line id="_x0000_s1658" style="position:absolute" from="4002,10915" to="4737,10916">
                    <v:stroke endarrow="block"/>
                  </v:line>
                  <v:shape id="_x0000_s1659" type="#_x0000_t202" style="position:absolute;left:3156;top:10699;width:1101;height:463" filled="f" stroked="f">
                    <v:stroke dashstyle="dash"/>
                    <v:textbox style="mso-next-textbox:#_x0000_s1659">
                      <w:txbxContent>
                        <w:p w:rsidR="005E5550" w:rsidRPr="002F61A2" w:rsidRDefault="005E5550" w:rsidP="00CE06C7">
                          <w:pPr>
                            <w:rPr>
                              <w:rFonts w:ascii="宋体" w:hAnsi="宋体"/>
                              <w:szCs w:val="21"/>
                            </w:rPr>
                          </w:pPr>
                          <w:r>
                            <w:rPr>
                              <w:rFonts w:ascii="宋体" w:hAnsi="宋体" w:hint="eastAsia"/>
                              <w:szCs w:val="21"/>
                            </w:rPr>
                            <w:t>分散液</w:t>
                          </w:r>
                        </w:p>
                        <w:p w:rsidR="005E5550" w:rsidRPr="00831651" w:rsidRDefault="005E5550" w:rsidP="00CE06C7">
                          <w:pPr>
                            <w:rPr>
                              <w:szCs w:val="21"/>
                            </w:rPr>
                          </w:pPr>
                        </w:p>
                      </w:txbxContent>
                    </v:textbox>
                  </v:shape>
                  <v:shape id="文本框 1112" o:spid="_x0000_s1660" type="#_x0000_t202" style="position:absolute;left:4777;top:12951;width:1536;height:471" filled="f">
                    <v:textbox>
                      <w:txbxContent>
                        <w:p w:rsidR="005E5550" w:rsidRDefault="005E5550" w:rsidP="00CE06C7">
                          <w:pPr>
                            <w:jc w:val="center"/>
                          </w:pPr>
                          <w:r>
                            <w:rPr>
                              <w:rFonts w:hint="eastAsia"/>
                            </w:rPr>
                            <w:t>烘干</w:t>
                          </w:r>
                        </w:p>
                      </w:txbxContent>
                    </v:textbox>
                  </v:shape>
                  <v:shape id="自选图形 1120" o:spid="_x0000_s1663" type="#_x0000_t32" style="position:absolute;left:6300;top:12447;width:823;height:2" o:connectortype="straight">
                    <v:stroke dashstyle="dash" endarrow="block"/>
                  </v:shape>
                  <v:shape id="文本框 1114" o:spid="_x0000_s1664" type="#_x0000_t202" style="position:absolute;left:7093;top:12219;width:1885;height:432" filled="f" stroked="f">
                    <v:textbox>
                      <w:txbxContent>
                        <w:p w:rsidR="005E5550" w:rsidRPr="00D46C88" w:rsidRDefault="005E5550" w:rsidP="00CE06C7">
                          <w:pPr>
                            <w:jc w:val="left"/>
                          </w:pPr>
                          <w:r>
                            <w:rPr>
                              <w:rFonts w:hint="eastAsia"/>
                            </w:rPr>
                            <w:t>W2</w:t>
                          </w:r>
                          <w:r>
                            <w:rPr>
                              <w:rFonts w:hint="eastAsia"/>
                            </w:rPr>
                            <w:t>：过滤废液</w:t>
                          </w:r>
                        </w:p>
                      </w:txbxContent>
                    </v:textbox>
                  </v:shape>
                  <v:shape id="文本框 1113" o:spid="_x0000_s1666" type="#_x0000_t202" style="position:absolute;left:4783;top:13694;width:1536;height:471" filled="f">
                    <v:textbox>
                      <w:txbxContent>
                        <w:p w:rsidR="005E5550" w:rsidRDefault="005E5550" w:rsidP="00CE06C7">
                          <w:pPr>
                            <w:jc w:val="center"/>
                          </w:pPr>
                          <w:r>
                            <w:rPr>
                              <w:rFonts w:hint="eastAsia"/>
                            </w:rPr>
                            <w:t>发泡成型</w:t>
                          </w:r>
                        </w:p>
                      </w:txbxContent>
                    </v:textbox>
                  </v:shape>
                  <v:shape id="_x0000_s1667" type="#_x0000_t32" style="position:absolute;left:5377;top:14339;width:350;height:1;rotation:90" o:connectortype="elbow" adj="-386393,-1,-386393">
                    <v:stroke endarrow="block"/>
                  </v:shape>
                  <v:shape id="自选图形 1111" o:spid="_x0000_s1668" type="#_x0000_t32" style="position:absolute;left:5541;top:13414;width:5;height:284" o:connectortype="straight">
                    <v:stroke endarrow="block"/>
                  </v:shape>
                  <v:shape id="文本框 1114" o:spid="_x0000_s1669" type="#_x0000_t202" style="position:absolute;left:6968;top:14110;width:2284;height:484" filled="f" stroked="f">
                    <v:textbox>
                      <w:txbxContent>
                        <w:p w:rsidR="005E5550" w:rsidRPr="00D46C88" w:rsidRDefault="005E5550" w:rsidP="00F91D8C">
                          <w:pPr>
                            <w:jc w:val="left"/>
                          </w:pPr>
                          <w:r>
                            <w:rPr>
                              <w:rFonts w:hint="eastAsia"/>
                            </w:rPr>
                            <w:t>G13</w:t>
                          </w:r>
                          <w:r>
                            <w:rPr>
                              <w:rFonts w:hint="eastAsia"/>
                            </w:rPr>
                            <w:t>：非甲烷总烃</w:t>
                          </w:r>
                        </w:p>
                        <w:p w:rsidR="005E5550" w:rsidRDefault="005E5550" w:rsidP="00CE06C7">
                          <w:pPr>
                            <w:jc w:val="left"/>
                          </w:pPr>
                        </w:p>
                      </w:txbxContent>
                    </v:textbox>
                  </v:shape>
                  <v:shape id="文本框 1113" o:spid="_x0000_s1671" type="#_x0000_t202" style="position:absolute;left:4764;top:12201;width:1536;height:471" filled="f">
                    <v:textbox>
                      <w:txbxContent>
                        <w:p w:rsidR="005E5550" w:rsidRDefault="005E5550" w:rsidP="00CE06C7">
                          <w:pPr>
                            <w:jc w:val="center"/>
                          </w:pPr>
                          <w:r>
                            <w:rPr>
                              <w:rFonts w:hint="eastAsia"/>
                            </w:rPr>
                            <w:t>过滤</w:t>
                          </w:r>
                        </w:p>
                        <w:p w:rsidR="005E5550" w:rsidRDefault="005E5550" w:rsidP="00CE06C7">
                          <w:pPr>
                            <w:jc w:val="center"/>
                          </w:pPr>
                        </w:p>
                      </w:txbxContent>
                    </v:textbox>
                  </v:shape>
                  <v:shape id="自选图形 1108" o:spid="_x0000_s1672" type="#_x0000_t32" style="position:absolute;left:5534;top:12668;width:16;height:283" o:connectortype="straight">
                    <v:stroke endarrow="block"/>
                  </v:shape>
                  <v:shape id="文本框 1112" o:spid="_x0000_s1673" type="#_x0000_t202" style="position:absolute;left:4734;top:9177;width:1536;height:471" filled="f">
                    <v:textbox>
                      <w:txbxContent>
                        <w:p w:rsidR="005E5550" w:rsidRDefault="005E5550" w:rsidP="00CE06C7">
                          <w:pPr>
                            <w:jc w:val="center"/>
                          </w:pPr>
                          <w:r>
                            <w:rPr>
                              <w:rFonts w:hint="eastAsia"/>
                            </w:rPr>
                            <w:t>导电炭黑</w:t>
                          </w:r>
                        </w:p>
                      </w:txbxContent>
                    </v:textbox>
                  </v:shape>
                  <v:shape id="文本框 1113" o:spid="_x0000_s1674" type="#_x0000_t202" style="position:absolute;left:4734;top:9929;width:1536;height:471" filled="f">
                    <v:textbox>
                      <w:txbxContent>
                        <w:p w:rsidR="005E5550" w:rsidRDefault="005E5550" w:rsidP="00CE06C7">
                          <w:pPr>
                            <w:jc w:val="center"/>
                          </w:pPr>
                          <w:r>
                            <w:rPr>
                              <w:rFonts w:hint="eastAsia"/>
                            </w:rPr>
                            <w:t>研磨</w:t>
                          </w:r>
                        </w:p>
                      </w:txbxContent>
                    </v:textbox>
                  </v:shape>
                  <v:shape id="自选图形 1119" o:spid="_x0000_s1675" type="#_x0000_t32" style="position:absolute;left:5512;top:9646;width:2;height:283;flip:x" o:connectortype="straight">
                    <v:stroke endarrow="block"/>
                  </v:shape>
                  <v:shape id="自选图形 1119" o:spid="_x0000_s1680" type="#_x0000_t32" style="position:absolute;left:5505;top:10403;width:2;height:283;flip:x" o:connectortype="straight">
                    <v:stroke endarrow="block"/>
                  </v:shape>
                  <v:shape id="文本框 1113" o:spid="_x0000_s1752" type="#_x0000_t202" style="position:absolute;left:4777;top:15349;width:1536;height:471" filled="f">
                    <v:textbox>
                      <w:txbxContent>
                        <w:p w:rsidR="005E5550" w:rsidRDefault="005E5550" w:rsidP="00CE06C7">
                          <w:pPr>
                            <w:jc w:val="center"/>
                          </w:pPr>
                          <w:r>
                            <w:rPr>
                              <w:rFonts w:hint="eastAsia"/>
                            </w:rPr>
                            <w:t>外观喷漆</w:t>
                          </w:r>
                        </w:p>
                      </w:txbxContent>
                    </v:textbox>
                  </v:shape>
                  <v:shape id="文本框 1113" o:spid="_x0000_s1753" type="#_x0000_t202" style="position:absolute;left:4777;top:16170;width:1536;height:471" filled="f">
                    <v:textbox>
                      <w:txbxContent>
                        <w:p w:rsidR="005E5550" w:rsidRDefault="005E5550" w:rsidP="00CE06C7">
                          <w:pPr>
                            <w:jc w:val="center"/>
                          </w:pPr>
                          <w:r>
                            <w:rPr>
                              <w:rFonts w:hint="eastAsia"/>
                            </w:rPr>
                            <w:t>包装入库</w:t>
                          </w:r>
                        </w:p>
                      </w:txbxContent>
                    </v:textbox>
                  </v:shape>
                  <v:shape id="_x0000_s1754" type="#_x0000_t32" style="position:absolute;left:5371;top:15994;width:350;height:1;rotation:90" o:connectortype="elbow" adj="-386393,-1,-386393">
                    <v:stroke endarrow="block"/>
                  </v:shape>
                  <v:shape id="文本框 1114" o:spid="_x0000_s1755" type="#_x0000_t202" style="position:absolute;left:6996;top:15349;width:2099;height:474" filled="f" stroked="f">
                    <v:textbox>
                      <w:txbxContent>
                        <w:p w:rsidR="005E5550" w:rsidRDefault="005E5550" w:rsidP="00CE06C7">
                          <w:pPr>
                            <w:jc w:val="left"/>
                          </w:pPr>
                          <w:r>
                            <w:rPr>
                              <w:rFonts w:hint="eastAsia"/>
                            </w:rPr>
                            <w:t>G15</w:t>
                          </w:r>
                          <w:r>
                            <w:rPr>
                              <w:rFonts w:hint="eastAsia"/>
                            </w:rPr>
                            <w:t>：喷漆废气</w:t>
                          </w:r>
                        </w:p>
                      </w:txbxContent>
                    </v:textbox>
                  </v:shape>
                  <v:shape id="_x0000_s1756" type="#_x0000_t32" style="position:absolute;left:6329;top:15568;width:667;height:1" o:connectortype="elbow" adj="-227043,-1,-227043">
                    <v:stroke dashstyle="dash" endarrow="block"/>
                  </v:shape>
                  <v:shape id="文本框 1113" o:spid="_x0000_s1757" type="#_x0000_t202" style="position:absolute;left:4793;top:14528;width:1536;height:471" filled="f">
                    <v:textbox>
                      <w:txbxContent>
                        <w:p w:rsidR="005E5550" w:rsidRDefault="005E5550" w:rsidP="00CE06C7">
                          <w:pPr>
                            <w:jc w:val="center"/>
                          </w:pPr>
                          <w:r>
                            <w:rPr>
                              <w:rFonts w:hint="eastAsia"/>
                            </w:rPr>
                            <w:t>粘合</w:t>
                          </w:r>
                        </w:p>
                      </w:txbxContent>
                    </v:textbox>
                  </v:shape>
                  <v:shape id="_x0000_s1758" type="#_x0000_t32" style="position:absolute;left:5387;top:15173;width:350;height:1;rotation:90" o:connectortype="elbow" adj="-386393,-1,-386393">
                    <v:stroke endarrow="block"/>
                  </v:shape>
                  <v:line id="_x0000_s1764" style="position:absolute" from="4038,14788" to="4773,14789">
                    <v:stroke endarrow="block"/>
                  </v:line>
                  <v:shape id="_x0000_s1765" type="#_x0000_t202" style="position:absolute;left:3084;top:14528;width:954;height:466" filled="f" stroked="f">
                    <v:stroke dashstyle="dash"/>
                    <v:textbox style="mso-next-textbox:#_x0000_s1765">
                      <w:txbxContent>
                        <w:p w:rsidR="005E5550" w:rsidRPr="002F61A2" w:rsidRDefault="005E5550" w:rsidP="00CE06C7">
                          <w:pPr>
                            <w:rPr>
                              <w:rFonts w:ascii="宋体" w:hAnsi="宋体"/>
                              <w:szCs w:val="21"/>
                            </w:rPr>
                          </w:pPr>
                          <w:r>
                            <w:rPr>
                              <w:rFonts w:ascii="宋体" w:hAnsi="宋体" w:hint="eastAsia"/>
                              <w:szCs w:val="21"/>
                            </w:rPr>
                            <w:t>水性胶</w:t>
                          </w:r>
                        </w:p>
                        <w:p w:rsidR="005E5550" w:rsidRPr="00831651" w:rsidRDefault="005E5550" w:rsidP="00CE06C7">
                          <w:pPr>
                            <w:rPr>
                              <w:szCs w:val="21"/>
                            </w:rPr>
                          </w:pPr>
                        </w:p>
                      </w:txbxContent>
                    </v:textbox>
                  </v:shape>
                  <v:line id="_x0000_s1768" style="position:absolute" from="4058,13924" to="4793,13925">
                    <v:stroke endarrow="block"/>
                  </v:line>
                  <v:shape id="_x0000_s1769" type="#_x0000_t202" style="position:absolute;left:2777;top:13707;width:1385;height:458" filled="f" stroked="f">
                    <v:stroke dashstyle="dash"/>
                    <v:textbox style="mso-next-textbox:#_x0000_s1769">
                      <w:txbxContent>
                        <w:p w:rsidR="005E5550" w:rsidRPr="00227775" w:rsidRDefault="005E5550" w:rsidP="00CE06C7">
                          <w:pPr>
                            <w:rPr>
                              <w:szCs w:val="21"/>
                            </w:rPr>
                          </w:pPr>
                          <w:r>
                            <w:rPr>
                              <w:rFonts w:hint="eastAsia"/>
                              <w:szCs w:val="21"/>
                            </w:rPr>
                            <w:t>AC</w:t>
                          </w:r>
                          <w:r>
                            <w:rPr>
                              <w:rFonts w:hint="eastAsia"/>
                              <w:szCs w:val="21"/>
                            </w:rPr>
                            <w:t>发泡剂</w:t>
                          </w:r>
                        </w:p>
                        <w:p w:rsidR="005E5550" w:rsidRPr="00831651" w:rsidRDefault="005E5550" w:rsidP="00CE06C7">
                          <w:pPr>
                            <w:rPr>
                              <w:szCs w:val="21"/>
                            </w:rPr>
                          </w:pPr>
                        </w:p>
                      </w:txbxContent>
                    </v:textbox>
                  </v:shape>
                  <v:shape id="_x0000_s1805" type="#_x0000_t34" style="position:absolute;left:6319;top:13930;width:649;height:422" o:connectortype="elbow" adj="10783,-337871,-233506">
                    <v:stroke dashstyle="dash" endarrow="block"/>
                  </v:shape>
                  <v:shape id="_x0000_s1806" type="#_x0000_t34" style="position:absolute;left:6329;top:14352;width:639;height:412;flip:y" o:connectortype="elbow" adj="10783,389796,-237499">
                    <v:stroke dashstyle="dash" endarrow="block"/>
                  </v:shape>
                  <w10:wrap type="none"/>
                  <w10:anchorlock/>
                </v:group>
              </w:pict>
            </w:r>
          </w:p>
          <w:p w:rsidR="00C87FD4" w:rsidRPr="007F050F" w:rsidRDefault="00C87FD4" w:rsidP="00C87FD4">
            <w:pPr>
              <w:snapToGrid w:val="0"/>
              <w:spacing w:line="360" w:lineRule="auto"/>
              <w:jc w:val="center"/>
              <w:rPr>
                <w:b/>
                <w:bCs/>
                <w:sz w:val="24"/>
              </w:rPr>
            </w:pPr>
            <w:r w:rsidRPr="007F050F">
              <w:rPr>
                <w:b/>
                <w:bCs/>
                <w:sz w:val="24"/>
              </w:rPr>
              <w:t>图</w:t>
            </w:r>
            <w:r>
              <w:rPr>
                <w:rFonts w:hint="eastAsia"/>
                <w:b/>
                <w:bCs/>
                <w:sz w:val="24"/>
              </w:rPr>
              <w:t>2-</w:t>
            </w:r>
            <w:r w:rsidR="00482071">
              <w:rPr>
                <w:rFonts w:hint="eastAsia"/>
                <w:b/>
                <w:bCs/>
                <w:sz w:val="24"/>
              </w:rPr>
              <w:t>6</w:t>
            </w:r>
            <w:r w:rsidRPr="007F050F">
              <w:rPr>
                <w:b/>
                <w:bCs/>
                <w:sz w:val="24"/>
              </w:rPr>
              <w:t xml:space="preserve">  </w:t>
            </w:r>
            <w:r w:rsidRPr="007F050F">
              <w:rPr>
                <w:b/>
                <w:bCs/>
                <w:sz w:val="24"/>
              </w:rPr>
              <w:t>项目</w:t>
            </w:r>
            <w:r w:rsidR="00EE6EAB">
              <w:rPr>
                <w:rFonts w:hint="eastAsia"/>
                <w:b/>
                <w:sz w:val="24"/>
              </w:rPr>
              <w:t>NM</w:t>
            </w:r>
            <w:r w:rsidR="00482071">
              <w:rPr>
                <w:rFonts w:hint="eastAsia"/>
                <w:b/>
                <w:sz w:val="24"/>
              </w:rPr>
              <w:t>P</w:t>
            </w:r>
            <w:r>
              <w:rPr>
                <w:rFonts w:hint="eastAsia"/>
                <w:b/>
                <w:sz w:val="24"/>
              </w:rPr>
              <w:t>吸波材料生产</w:t>
            </w:r>
            <w:r w:rsidRPr="007F050F">
              <w:rPr>
                <w:b/>
                <w:bCs/>
                <w:sz w:val="24"/>
              </w:rPr>
              <w:t>工艺流程及产污环节图</w:t>
            </w:r>
          </w:p>
          <w:p w:rsidR="00C87FD4" w:rsidRPr="00C155E9" w:rsidRDefault="00C87FD4" w:rsidP="00C87FD4">
            <w:pPr>
              <w:snapToGrid w:val="0"/>
              <w:spacing w:line="360" w:lineRule="auto"/>
              <w:ind w:firstLineChars="200" w:firstLine="482"/>
              <w:rPr>
                <w:b/>
                <w:sz w:val="24"/>
              </w:rPr>
            </w:pPr>
            <w:r w:rsidRPr="00C155E9">
              <w:rPr>
                <w:rFonts w:hAnsi="宋体"/>
                <w:b/>
                <w:sz w:val="24"/>
              </w:rPr>
              <w:t>生产工艺流程说明：</w:t>
            </w:r>
          </w:p>
          <w:p w:rsidR="00BC3991" w:rsidRDefault="00BC3991" w:rsidP="00BC3991">
            <w:pPr>
              <w:spacing w:line="360" w:lineRule="auto"/>
              <w:ind w:firstLineChars="200" w:firstLine="480"/>
              <w:rPr>
                <w:rFonts w:hAnsi="宋体"/>
                <w:bCs/>
                <w:sz w:val="24"/>
              </w:rPr>
            </w:pPr>
            <w:r w:rsidRPr="00480B66">
              <w:rPr>
                <w:rFonts w:hAnsi="宋体"/>
                <w:bCs/>
                <w:sz w:val="24"/>
              </w:rPr>
              <w:t>（</w:t>
            </w:r>
            <w:r w:rsidRPr="00480B66">
              <w:rPr>
                <w:bCs/>
                <w:sz w:val="24"/>
              </w:rPr>
              <w:t>1</w:t>
            </w:r>
            <w:r w:rsidRPr="00480B66">
              <w:rPr>
                <w:rFonts w:hAnsi="宋体"/>
                <w:bCs/>
                <w:sz w:val="24"/>
              </w:rPr>
              <w:t>）</w:t>
            </w:r>
            <w:r>
              <w:rPr>
                <w:rFonts w:hAnsi="宋体" w:hint="eastAsia"/>
                <w:bCs/>
                <w:sz w:val="24"/>
              </w:rPr>
              <w:t>研磨：</w:t>
            </w:r>
            <w:r w:rsidR="00EF34E7">
              <w:rPr>
                <w:rFonts w:hAnsi="宋体" w:hint="eastAsia"/>
                <w:bCs/>
                <w:sz w:val="24"/>
              </w:rPr>
              <w:t>将外购的导电炭黑称量好以自动投料方式（密闭微负压系统）加入研磨机中进行研磨，研磨至粒径约为</w:t>
            </w:r>
            <w:r w:rsidR="00EF34E7">
              <w:rPr>
                <w:rFonts w:hAnsi="宋体" w:hint="eastAsia"/>
                <w:bCs/>
                <w:sz w:val="24"/>
              </w:rPr>
              <w:t>1400</w:t>
            </w:r>
            <w:r w:rsidR="00EF34E7">
              <w:rPr>
                <w:rFonts w:hAnsi="宋体" w:hint="eastAsia"/>
                <w:bCs/>
                <w:sz w:val="24"/>
              </w:rPr>
              <w:t>目。研磨机为密闭设备，因此无粉尘产生。</w:t>
            </w:r>
            <w:r>
              <w:rPr>
                <w:rFonts w:hAnsi="宋体" w:hint="eastAsia"/>
                <w:bCs/>
                <w:sz w:val="24"/>
              </w:rPr>
              <w:t>在此过程中产生的污染物主要为机械设备噪声。</w:t>
            </w:r>
          </w:p>
          <w:p w:rsidR="00BC3991" w:rsidRDefault="00BC3991" w:rsidP="00BC3991">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）搅拌：将研磨好的导电炭黑加入分散液中，导电炭黑：分散液</w:t>
            </w:r>
            <w:r>
              <w:rPr>
                <w:rFonts w:hAnsi="宋体" w:hint="eastAsia"/>
                <w:bCs/>
                <w:sz w:val="24"/>
              </w:rPr>
              <w:t>=</w:t>
            </w:r>
            <w:r w:rsidR="00865243">
              <w:rPr>
                <w:rFonts w:hAnsi="宋体" w:hint="eastAsia"/>
                <w:bCs/>
                <w:sz w:val="24"/>
              </w:rPr>
              <w:t>10</w:t>
            </w:r>
            <w:r>
              <w:rPr>
                <w:rFonts w:hAnsi="宋体" w:hint="eastAsia"/>
                <w:bCs/>
                <w:sz w:val="24"/>
              </w:rPr>
              <w:t>:1</w:t>
            </w:r>
            <w:r>
              <w:rPr>
                <w:rFonts w:hAnsi="宋体" w:hint="eastAsia"/>
                <w:bCs/>
                <w:sz w:val="24"/>
              </w:rPr>
              <w:t>，通过超声波搅拌器进行搅拌处理，温度为</w:t>
            </w:r>
            <w:r>
              <w:rPr>
                <w:rFonts w:hAnsi="宋体" w:hint="eastAsia"/>
                <w:bCs/>
                <w:sz w:val="24"/>
              </w:rPr>
              <w:t>50</w:t>
            </w:r>
            <w:r>
              <w:rPr>
                <w:rFonts w:hAnsi="宋体" w:hint="eastAsia"/>
                <w:bCs/>
                <w:sz w:val="24"/>
              </w:rPr>
              <w:t>℃左右，搅拌时长为</w:t>
            </w:r>
            <w:r>
              <w:rPr>
                <w:rFonts w:hAnsi="宋体" w:hint="eastAsia"/>
                <w:bCs/>
                <w:sz w:val="24"/>
              </w:rPr>
              <w:t>6h</w:t>
            </w:r>
            <w:r>
              <w:rPr>
                <w:rFonts w:hAnsi="宋体" w:hint="eastAsia"/>
                <w:bCs/>
                <w:sz w:val="24"/>
              </w:rPr>
              <w:t>，制成炭黑分散液。在此过程中产生的污染物主要为机械设备噪声。</w:t>
            </w:r>
          </w:p>
          <w:p w:rsidR="00BC3991" w:rsidRDefault="00BC3991" w:rsidP="00BC3991">
            <w:pPr>
              <w:spacing w:line="360" w:lineRule="auto"/>
              <w:ind w:firstLineChars="200" w:firstLine="480"/>
              <w:rPr>
                <w:rFonts w:hAnsi="宋体"/>
                <w:bCs/>
                <w:sz w:val="24"/>
              </w:rPr>
            </w:pPr>
            <w:r>
              <w:rPr>
                <w:rFonts w:hAnsi="宋体" w:hint="eastAsia"/>
                <w:bCs/>
                <w:sz w:val="24"/>
              </w:rPr>
              <w:t>（</w:t>
            </w:r>
            <w:r>
              <w:rPr>
                <w:rFonts w:hAnsi="宋体" w:hint="eastAsia"/>
                <w:bCs/>
                <w:sz w:val="24"/>
              </w:rPr>
              <w:t>3</w:t>
            </w:r>
            <w:r>
              <w:rPr>
                <w:rFonts w:hAnsi="宋体" w:hint="eastAsia"/>
                <w:bCs/>
                <w:sz w:val="24"/>
              </w:rPr>
              <w:t>）浸渍：将制好的炭黑分散液通过管道输入浸渍池内，再将外购的</w:t>
            </w:r>
            <w:r w:rsidR="00865243">
              <w:rPr>
                <w:rFonts w:hAnsi="宋体" w:hint="eastAsia"/>
                <w:bCs/>
                <w:sz w:val="24"/>
              </w:rPr>
              <w:t>EPS</w:t>
            </w:r>
            <w:r w:rsidR="00865243">
              <w:rPr>
                <w:rFonts w:hAnsi="宋体" w:hint="eastAsia"/>
                <w:bCs/>
                <w:sz w:val="24"/>
              </w:rPr>
              <w:t>颗粒</w:t>
            </w:r>
            <w:r>
              <w:rPr>
                <w:rFonts w:hAnsi="宋体" w:hint="eastAsia"/>
                <w:bCs/>
                <w:sz w:val="24"/>
              </w:rPr>
              <w:t>放入炭黑分散液中进行浸渍，时长为</w:t>
            </w:r>
            <w:r w:rsidR="00865243">
              <w:rPr>
                <w:rFonts w:hAnsi="宋体" w:hint="eastAsia"/>
                <w:bCs/>
                <w:sz w:val="24"/>
              </w:rPr>
              <w:t>4</w:t>
            </w:r>
            <w:r>
              <w:rPr>
                <w:rFonts w:hAnsi="宋体" w:hint="eastAsia"/>
                <w:bCs/>
                <w:sz w:val="24"/>
              </w:rPr>
              <w:t>~</w:t>
            </w:r>
            <w:r w:rsidR="00865243">
              <w:rPr>
                <w:rFonts w:hAnsi="宋体" w:hint="eastAsia"/>
                <w:bCs/>
                <w:sz w:val="24"/>
              </w:rPr>
              <w:t>5</w:t>
            </w:r>
            <w:r>
              <w:rPr>
                <w:rFonts w:hAnsi="宋体" w:hint="eastAsia"/>
                <w:bCs/>
                <w:sz w:val="24"/>
              </w:rPr>
              <w:t>h</w:t>
            </w:r>
            <w:r>
              <w:rPr>
                <w:rFonts w:hAnsi="宋体" w:hint="eastAsia"/>
                <w:bCs/>
                <w:sz w:val="24"/>
              </w:rPr>
              <w:t>，浸渍</w:t>
            </w:r>
            <w:r w:rsidR="00146B29">
              <w:rPr>
                <w:rFonts w:hAnsi="宋体" w:hint="eastAsia"/>
                <w:bCs/>
                <w:sz w:val="24"/>
              </w:rPr>
              <w:t>完成后捞出待用</w:t>
            </w:r>
            <w:r>
              <w:rPr>
                <w:rFonts w:hAnsi="宋体" w:hint="eastAsia"/>
                <w:bCs/>
                <w:sz w:val="24"/>
              </w:rPr>
              <w:t>。</w:t>
            </w:r>
          </w:p>
          <w:p w:rsidR="00BC3991" w:rsidRDefault="00BC3991" w:rsidP="00BC3991">
            <w:pPr>
              <w:spacing w:line="360" w:lineRule="auto"/>
              <w:ind w:firstLineChars="200" w:firstLine="480"/>
              <w:rPr>
                <w:rFonts w:hAnsi="宋体"/>
                <w:bCs/>
                <w:sz w:val="24"/>
              </w:rPr>
            </w:pPr>
            <w:r>
              <w:rPr>
                <w:rFonts w:hAnsi="宋体" w:hint="eastAsia"/>
                <w:bCs/>
                <w:sz w:val="24"/>
              </w:rPr>
              <w:t>（</w:t>
            </w:r>
            <w:r>
              <w:rPr>
                <w:rFonts w:hAnsi="宋体" w:hint="eastAsia"/>
                <w:bCs/>
                <w:sz w:val="24"/>
              </w:rPr>
              <w:t>4</w:t>
            </w:r>
            <w:r>
              <w:rPr>
                <w:rFonts w:hAnsi="宋体" w:hint="eastAsia"/>
                <w:bCs/>
                <w:sz w:val="24"/>
              </w:rPr>
              <w:t>）过滤：将浸渍好的材料</w:t>
            </w:r>
            <w:r w:rsidR="00146B29">
              <w:rPr>
                <w:rFonts w:hAnsi="宋体" w:hint="eastAsia"/>
                <w:bCs/>
                <w:sz w:val="24"/>
              </w:rPr>
              <w:t>进行过滤处理，目的是过滤表面的分散液</w:t>
            </w:r>
            <w:r>
              <w:rPr>
                <w:rFonts w:hAnsi="宋体" w:hint="eastAsia"/>
                <w:bCs/>
                <w:sz w:val="24"/>
              </w:rPr>
              <w:t>。在此过程中产生的污染物主要为</w:t>
            </w:r>
            <w:r w:rsidR="00146B29">
              <w:rPr>
                <w:rFonts w:hAnsi="宋体" w:hint="eastAsia"/>
                <w:bCs/>
                <w:sz w:val="24"/>
              </w:rPr>
              <w:t>过滤</w:t>
            </w:r>
            <w:r>
              <w:rPr>
                <w:rFonts w:hAnsi="宋体" w:hint="eastAsia"/>
                <w:bCs/>
                <w:sz w:val="24"/>
              </w:rPr>
              <w:t>废液（</w:t>
            </w:r>
            <w:r>
              <w:rPr>
                <w:rFonts w:hAnsi="宋体" w:hint="eastAsia"/>
                <w:bCs/>
                <w:sz w:val="24"/>
              </w:rPr>
              <w:t>W</w:t>
            </w:r>
            <w:r w:rsidR="00146B29">
              <w:rPr>
                <w:rFonts w:hAnsi="宋体" w:hint="eastAsia"/>
                <w:bCs/>
                <w:sz w:val="24"/>
              </w:rPr>
              <w:t>2</w:t>
            </w:r>
            <w:r>
              <w:rPr>
                <w:rFonts w:hAnsi="宋体" w:hint="eastAsia"/>
                <w:bCs/>
                <w:sz w:val="24"/>
              </w:rPr>
              <w:t>）。</w:t>
            </w:r>
            <w:r w:rsidR="00146B29">
              <w:rPr>
                <w:rFonts w:hAnsi="宋体" w:hint="eastAsia"/>
                <w:bCs/>
                <w:sz w:val="24"/>
              </w:rPr>
              <w:t>过滤</w:t>
            </w:r>
            <w:r>
              <w:rPr>
                <w:rFonts w:hAnsi="宋体" w:hint="eastAsia"/>
                <w:bCs/>
                <w:sz w:val="24"/>
              </w:rPr>
              <w:t>废液循环使用不外排。</w:t>
            </w:r>
          </w:p>
          <w:p w:rsidR="00BC3991" w:rsidRDefault="00BC3991" w:rsidP="00BC3991">
            <w:pPr>
              <w:spacing w:line="360" w:lineRule="auto"/>
              <w:ind w:firstLineChars="200" w:firstLine="480"/>
              <w:rPr>
                <w:rFonts w:hAnsi="宋体"/>
                <w:bCs/>
                <w:sz w:val="24"/>
              </w:rPr>
            </w:pPr>
            <w:r>
              <w:rPr>
                <w:rFonts w:hAnsi="宋体" w:hint="eastAsia"/>
                <w:bCs/>
                <w:sz w:val="24"/>
              </w:rPr>
              <w:lastRenderedPageBreak/>
              <w:t>（</w:t>
            </w:r>
            <w:r>
              <w:rPr>
                <w:rFonts w:hAnsi="宋体" w:hint="eastAsia"/>
                <w:bCs/>
                <w:sz w:val="24"/>
              </w:rPr>
              <w:t>5</w:t>
            </w:r>
            <w:r>
              <w:rPr>
                <w:rFonts w:hAnsi="宋体" w:hint="eastAsia"/>
                <w:bCs/>
                <w:sz w:val="24"/>
              </w:rPr>
              <w:t>）烘干：</w:t>
            </w:r>
            <w:r w:rsidR="00BE33FF">
              <w:rPr>
                <w:rFonts w:hAnsi="宋体" w:hint="eastAsia"/>
                <w:bCs/>
                <w:sz w:val="24"/>
              </w:rPr>
              <w:t>过滤</w:t>
            </w:r>
            <w:r>
              <w:rPr>
                <w:rFonts w:hAnsi="宋体" w:hint="eastAsia"/>
                <w:bCs/>
                <w:sz w:val="24"/>
              </w:rPr>
              <w:t>后的材料还需进一步干燥处理，将</w:t>
            </w:r>
            <w:r w:rsidR="00BE33FF">
              <w:rPr>
                <w:rFonts w:hAnsi="宋体" w:hint="eastAsia"/>
                <w:bCs/>
                <w:sz w:val="24"/>
              </w:rPr>
              <w:t>过滤</w:t>
            </w:r>
            <w:r>
              <w:rPr>
                <w:rFonts w:hAnsi="宋体" w:hint="eastAsia"/>
                <w:bCs/>
                <w:sz w:val="24"/>
              </w:rPr>
              <w:t>后的材料转入烘干房内进行烘干处理，温度为</w:t>
            </w:r>
            <w:r>
              <w:rPr>
                <w:rFonts w:hAnsi="宋体" w:hint="eastAsia"/>
                <w:bCs/>
                <w:sz w:val="24"/>
              </w:rPr>
              <w:t>1</w:t>
            </w:r>
            <w:r w:rsidR="00BE33FF">
              <w:rPr>
                <w:rFonts w:hAnsi="宋体" w:hint="eastAsia"/>
                <w:bCs/>
                <w:sz w:val="24"/>
              </w:rPr>
              <w:t>2</w:t>
            </w:r>
            <w:r>
              <w:rPr>
                <w:rFonts w:hAnsi="宋体" w:hint="eastAsia"/>
                <w:bCs/>
                <w:sz w:val="24"/>
              </w:rPr>
              <w:t>0</w:t>
            </w:r>
            <w:r>
              <w:rPr>
                <w:rFonts w:hAnsi="宋体" w:hint="eastAsia"/>
                <w:bCs/>
                <w:sz w:val="24"/>
              </w:rPr>
              <w:t>℃左右，时长为</w:t>
            </w:r>
            <w:r>
              <w:rPr>
                <w:rFonts w:hAnsi="宋体" w:hint="eastAsia"/>
                <w:bCs/>
                <w:sz w:val="24"/>
              </w:rPr>
              <w:t>6~8h</w:t>
            </w:r>
            <w:r>
              <w:rPr>
                <w:rFonts w:hAnsi="宋体" w:hint="eastAsia"/>
                <w:bCs/>
                <w:sz w:val="24"/>
              </w:rPr>
              <w:t>，采用蒸汽加热的方式，蒸汽由园区提供。</w:t>
            </w:r>
          </w:p>
          <w:p w:rsidR="00833469" w:rsidRDefault="00BC3991" w:rsidP="00833469">
            <w:pPr>
              <w:spacing w:line="360" w:lineRule="auto"/>
              <w:ind w:firstLineChars="200" w:firstLine="480"/>
              <w:rPr>
                <w:rFonts w:hAnsi="宋体"/>
                <w:bCs/>
                <w:sz w:val="24"/>
              </w:rPr>
            </w:pPr>
            <w:r>
              <w:rPr>
                <w:rFonts w:hAnsi="宋体" w:hint="eastAsia"/>
                <w:bCs/>
                <w:sz w:val="24"/>
              </w:rPr>
              <w:t>（</w:t>
            </w:r>
            <w:r>
              <w:rPr>
                <w:rFonts w:hAnsi="宋体" w:hint="eastAsia"/>
                <w:bCs/>
                <w:sz w:val="24"/>
              </w:rPr>
              <w:t>6</w:t>
            </w:r>
            <w:r>
              <w:rPr>
                <w:rFonts w:hAnsi="宋体" w:hint="eastAsia"/>
                <w:bCs/>
                <w:sz w:val="24"/>
              </w:rPr>
              <w:t>）发泡成型：</w:t>
            </w:r>
            <w:r w:rsidR="00833469">
              <w:rPr>
                <w:rFonts w:hAnsi="宋体" w:hint="eastAsia"/>
                <w:bCs/>
                <w:sz w:val="24"/>
              </w:rPr>
              <w:t>将上述</w:t>
            </w:r>
            <w:r w:rsidR="00E94CC7">
              <w:rPr>
                <w:rFonts w:hAnsi="宋体" w:hint="eastAsia"/>
                <w:bCs/>
                <w:sz w:val="24"/>
              </w:rPr>
              <w:t>烘干</w:t>
            </w:r>
            <w:r w:rsidR="00833469">
              <w:rPr>
                <w:rFonts w:hAnsi="宋体" w:hint="eastAsia"/>
                <w:bCs/>
                <w:sz w:val="24"/>
              </w:rPr>
              <w:t>后的材料放入发泡机模具中，并按照产品要求设定好的温度、压力和时间，开模成型。</w:t>
            </w:r>
            <w:r w:rsidR="00E94CC7">
              <w:rPr>
                <w:rFonts w:hAnsi="宋体" w:hint="eastAsia"/>
                <w:bCs/>
                <w:sz w:val="24"/>
              </w:rPr>
              <w:t>在此过程中产生的污染物主要为非甲烷总烃（</w:t>
            </w:r>
            <w:r w:rsidR="00E94CC7">
              <w:rPr>
                <w:rFonts w:hAnsi="宋体" w:hint="eastAsia"/>
                <w:bCs/>
                <w:sz w:val="24"/>
              </w:rPr>
              <w:t>G1</w:t>
            </w:r>
            <w:r w:rsidR="00F91D8C">
              <w:rPr>
                <w:rFonts w:hAnsi="宋体" w:hint="eastAsia"/>
                <w:bCs/>
                <w:sz w:val="24"/>
              </w:rPr>
              <w:t>3</w:t>
            </w:r>
            <w:r w:rsidR="00E94CC7">
              <w:rPr>
                <w:rFonts w:hAnsi="宋体" w:hint="eastAsia"/>
                <w:bCs/>
                <w:sz w:val="24"/>
              </w:rPr>
              <w:t>）和机械设备噪声。</w:t>
            </w:r>
          </w:p>
          <w:p w:rsidR="00177F49" w:rsidRDefault="00177F49" w:rsidP="00BC3991">
            <w:pPr>
              <w:spacing w:line="360" w:lineRule="auto"/>
              <w:ind w:firstLineChars="200" w:firstLine="480"/>
              <w:rPr>
                <w:rFonts w:hAnsi="宋体"/>
                <w:bCs/>
                <w:sz w:val="24"/>
              </w:rPr>
            </w:pPr>
            <w:r>
              <w:rPr>
                <w:rFonts w:hAnsi="宋体" w:hint="eastAsia"/>
                <w:bCs/>
                <w:sz w:val="24"/>
              </w:rPr>
              <w:t>（</w:t>
            </w:r>
            <w:r>
              <w:rPr>
                <w:rFonts w:hAnsi="宋体" w:hint="eastAsia"/>
                <w:bCs/>
                <w:sz w:val="24"/>
              </w:rPr>
              <w:t>7</w:t>
            </w:r>
            <w:r>
              <w:rPr>
                <w:rFonts w:hAnsi="宋体" w:hint="eastAsia"/>
                <w:bCs/>
                <w:sz w:val="24"/>
              </w:rPr>
              <w:t>）粘合：根据产品要求将发泡成型后的材料通过水性胶进行粘合处理。在此过程中产生的污染物主要为非甲烷总烃（</w:t>
            </w:r>
            <w:r>
              <w:rPr>
                <w:rFonts w:hAnsi="宋体" w:hint="eastAsia"/>
                <w:bCs/>
                <w:sz w:val="24"/>
              </w:rPr>
              <w:t>G1</w:t>
            </w:r>
            <w:r w:rsidR="00F91D8C">
              <w:rPr>
                <w:rFonts w:hAnsi="宋体" w:hint="eastAsia"/>
                <w:bCs/>
                <w:sz w:val="24"/>
              </w:rPr>
              <w:t>3</w:t>
            </w:r>
            <w:r>
              <w:rPr>
                <w:rFonts w:hAnsi="宋体" w:hint="eastAsia"/>
                <w:bCs/>
                <w:sz w:val="24"/>
              </w:rPr>
              <w:t>）。</w:t>
            </w:r>
          </w:p>
          <w:p w:rsidR="00BC3991" w:rsidRDefault="00BC3991" w:rsidP="00BC3991">
            <w:pPr>
              <w:spacing w:line="360" w:lineRule="auto"/>
              <w:ind w:firstLineChars="200" w:firstLine="480"/>
              <w:rPr>
                <w:sz w:val="24"/>
              </w:rPr>
            </w:pPr>
            <w:r>
              <w:rPr>
                <w:rFonts w:hAnsi="宋体" w:hint="eastAsia"/>
                <w:bCs/>
                <w:sz w:val="24"/>
              </w:rPr>
              <w:t>（</w:t>
            </w:r>
            <w:r w:rsidR="00177F49">
              <w:rPr>
                <w:rFonts w:hAnsi="宋体" w:hint="eastAsia"/>
                <w:bCs/>
                <w:sz w:val="24"/>
              </w:rPr>
              <w:t>8</w:t>
            </w:r>
            <w:r>
              <w:rPr>
                <w:rFonts w:hAnsi="宋体" w:hint="eastAsia"/>
                <w:bCs/>
                <w:sz w:val="24"/>
              </w:rPr>
              <w:t>）外观喷漆：</w:t>
            </w:r>
            <w:r w:rsidR="00B0280C">
              <w:rPr>
                <w:rFonts w:hint="eastAsia"/>
                <w:sz w:val="24"/>
              </w:rPr>
              <w:t>发泡成型</w:t>
            </w:r>
            <w:r>
              <w:rPr>
                <w:rFonts w:hint="eastAsia"/>
                <w:sz w:val="24"/>
              </w:rPr>
              <w:t>完成后的材料</w:t>
            </w:r>
            <w:r w:rsidRPr="00A625AC">
              <w:rPr>
                <w:sz w:val="24"/>
              </w:rPr>
              <w:t>由人工</w:t>
            </w:r>
            <w:r w:rsidR="005E4EDC">
              <w:rPr>
                <w:rFonts w:hint="eastAsia"/>
                <w:sz w:val="24"/>
              </w:rPr>
              <w:t>搬运至轨道后</w:t>
            </w:r>
            <w:r w:rsidRPr="00A625AC">
              <w:rPr>
                <w:sz w:val="24"/>
              </w:rPr>
              <w:t>运至喷漆房内，</w:t>
            </w:r>
            <w:r>
              <w:rPr>
                <w:rFonts w:hint="eastAsia"/>
                <w:sz w:val="24"/>
              </w:rPr>
              <w:t>进行外观喷漆处理，目的是为了美观</w:t>
            </w:r>
            <w:r w:rsidR="00F91D8C">
              <w:rPr>
                <w:rFonts w:hint="eastAsia"/>
                <w:bCs/>
                <w:sz w:val="24"/>
              </w:rPr>
              <w:t>外观喷涂采用</w:t>
            </w:r>
            <w:r w:rsidR="00F91D8C">
              <w:rPr>
                <w:rFonts w:hint="eastAsia"/>
                <w:bCs/>
                <w:sz w:val="24"/>
              </w:rPr>
              <w:t>1</w:t>
            </w:r>
            <w:r w:rsidR="00F91D8C">
              <w:rPr>
                <w:rFonts w:hint="eastAsia"/>
                <w:bCs/>
                <w:sz w:val="24"/>
              </w:rPr>
              <w:t>次喷漆的方式（面漆），</w:t>
            </w:r>
            <w:r w:rsidR="00F91D8C">
              <w:rPr>
                <w:rFonts w:hint="eastAsia"/>
                <w:sz w:val="24"/>
              </w:rPr>
              <w:t>喷漆面积共约</w:t>
            </w:r>
            <w:r w:rsidR="001577DB">
              <w:rPr>
                <w:rFonts w:hint="eastAsia"/>
                <w:sz w:val="24"/>
              </w:rPr>
              <w:t>4</w:t>
            </w:r>
            <w:r w:rsidR="00F91D8C">
              <w:rPr>
                <w:rFonts w:hint="eastAsia"/>
                <w:sz w:val="24"/>
              </w:rPr>
              <w:t>5000m</w:t>
            </w:r>
            <w:r w:rsidR="00F91D8C" w:rsidRPr="00AC5CB5">
              <w:rPr>
                <w:rFonts w:hint="eastAsia"/>
                <w:sz w:val="24"/>
                <w:vertAlign w:val="superscript"/>
              </w:rPr>
              <w:t>2</w:t>
            </w:r>
            <w:r w:rsidR="00F91D8C">
              <w:rPr>
                <w:rFonts w:hint="eastAsia"/>
                <w:sz w:val="24"/>
              </w:rPr>
              <w:t>，厚度约为</w:t>
            </w:r>
            <w:r w:rsidR="00F91D8C">
              <w:rPr>
                <w:rFonts w:hint="eastAsia"/>
                <w:sz w:val="24"/>
              </w:rPr>
              <w:t>50</w:t>
            </w:r>
            <w:r w:rsidR="00F91D8C" w:rsidRPr="002B7A1F">
              <w:rPr>
                <w:sz w:val="24"/>
              </w:rPr>
              <w:t>μm</w:t>
            </w:r>
            <w:r w:rsidR="00F91D8C">
              <w:rPr>
                <w:rFonts w:hint="eastAsia"/>
                <w:sz w:val="24"/>
              </w:rPr>
              <w:t>。</w:t>
            </w:r>
            <w:r>
              <w:rPr>
                <w:rFonts w:hint="eastAsia"/>
                <w:sz w:val="24"/>
              </w:rPr>
              <w:t>。</w:t>
            </w:r>
            <w:r w:rsidRPr="00A625AC">
              <w:rPr>
                <w:sz w:val="24"/>
              </w:rPr>
              <w:t>调漆过程在喷漆房内进行。</w:t>
            </w:r>
            <w:r>
              <w:rPr>
                <w:rFonts w:hint="eastAsia"/>
                <w:bCs/>
                <w:sz w:val="24"/>
              </w:rPr>
              <w:t>喷漆房为钢结构配套的喷漆房。</w:t>
            </w:r>
            <w:r>
              <w:rPr>
                <w:rFonts w:hint="eastAsia"/>
                <w:sz w:val="24"/>
              </w:rPr>
              <w:t>在此过程中产生的污染物主要为喷漆废气（</w:t>
            </w:r>
            <w:r>
              <w:rPr>
                <w:sz w:val="24"/>
              </w:rPr>
              <w:t>G</w:t>
            </w:r>
            <w:r>
              <w:rPr>
                <w:rFonts w:hint="eastAsia"/>
                <w:sz w:val="24"/>
              </w:rPr>
              <w:t>1</w:t>
            </w:r>
            <w:r w:rsidR="00F91D8C">
              <w:rPr>
                <w:rFonts w:hint="eastAsia"/>
                <w:sz w:val="24"/>
              </w:rPr>
              <w:t>4</w:t>
            </w:r>
            <w:r>
              <w:rPr>
                <w:rFonts w:hint="eastAsia"/>
                <w:sz w:val="24"/>
              </w:rPr>
              <w:t>）。</w:t>
            </w:r>
          </w:p>
          <w:p w:rsidR="00BC3991" w:rsidRPr="00086E64" w:rsidRDefault="00BC3991" w:rsidP="00BC3991">
            <w:pPr>
              <w:spacing w:line="360" w:lineRule="auto"/>
              <w:ind w:firstLineChars="200" w:firstLine="480"/>
              <w:rPr>
                <w:sz w:val="24"/>
              </w:rPr>
            </w:pPr>
            <w:r>
              <w:rPr>
                <w:rFonts w:hint="eastAsia"/>
                <w:sz w:val="24"/>
              </w:rPr>
              <w:t>（</w:t>
            </w:r>
            <w:r w:rsidR="00177F49">
              <w:rPr>
                <w:rFonts w:hint="eastAsia"/>
                <w:sz w:val="24"/>
              </w:rPr>
              <w:t>9</w:t>
            </w:r>
            <w:r>
              <w:rPr>
                <w:rFonts w:hint="eastAsia"/>
                <w:sz w:val="24"/>
              </w:rPr>
              <w:t>）包装入库：经上述一系列工序处理后的工件即为成品，经包装后入库。</w:t>
            </w:r>
          </w:p>
          <w:p w:rsidR="00520EDC" w:rsidRDefault="00A9568C" w:rsidP="00520EDC">
            <w:pPr>
              <w:spacing w:line="360" w:lineRule="auto"/>
              <w:ind w:firstLineChars="200" w:firstLine="482"/>
              <w:rPr>
                <w:b/>
                <w:sz w:val="24"/>
              </w:rPr>
            </w:pPr>
            <w:r>
              <w:rPr>
                <w:rFonts w:hint="eastAsia"/>
                <w:b/>
                <w:sz w:val="24"/>
              </w:rPr>
              <w:t>六</w:t>
            </w:r>
            <w:r w:rsidR="00520EDC">
              <w:rPr>
                <w:rFonts w:hint="eastAsia"/>
                <w:b/>
                <w:sz w:val="24"/>
              </w:rPr>
              <w:t>、</w:t>
            </w:r>
            <w:r>
              <w:rPr>
                <w:rFonts w:hint="eastAsia"/>
                <w:b/>
                <w:sz w:val="24"/>
              </w:rPr>
              <w:t>陶瓷</w:t>
            </w:r>
            <w:r w:rsidR="00520EDC">
              <w:rPr>
                <w:rFonts w:hint="eastAsia"/>
                <w:b/>
                <w:sz w:val="24"/>
              </w:rPr>
              <w:t>吸波材料生产工艺流程及说明</w:t>
            </w:r>
          </w:p>
          <w:p w:rsidR="005B3AB3" w:rsidRDefault="005B3AB3" w:rsidP="00520EDC">
            <w:pPr>
              <w:spacing w:line="360" w:lineRule="auto"/>
              <w:ind w:firstLineChars="200" w:firstLine="482"/>
              <w:rPr>
                <w:b/>
                <w:sz w:val="24"/>
              </w:rPr>
            </w:pPr>
          </w:p>
          <w:p w:rsidR="005B3AB3" w:rsidRDefault="005B3AB3" w:rsidP="00520EDC">
            <w:pPr>
              <w:spacing w:line="360" w:lineRule="auto"/>
              <w:ind w:firstLineChars="200" w:firstLine="482"/>
              <w:rPr>
                <w:b/>
                <w:sz w:val="24"/>
              </w:rPr>
            </w:pPr>
          </w:p>
          <w:p w:rsidR="005B3AB3" w:rsidRDefault="005B3AB3" w:rsidP="00520EDC">
            <w:pPr>
              <w:spacing w:line="360" w:lineRule="auto"/>
              <w:ind w:firstLineChars="200" w:firstLine="482"/>
              <w:rPr>
                <w:b/>
                <w:sz w:val="24"/>
              </w:rPr>
            </w:pPr>
          </w:p>
          <w:p w:rsidR="005B3AB3" w:rsidRDefault="005B3AB3"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rFonts w:hint="eastAsia"/>
                <w:b/>
                <w:sz w:val="24"/>
              </w:rPr>
            </w:pPr>
          </w:p>
          <w:p w:rsidR="003331DD" w:rsidRDefault="003331DD" w:rsidP="00520EDC">
            <w:pPr>
              <w:spacing w:line="360" w:lineRule="auto"/>
              <w:ind w:firstLineChars="200" w:firstLine="482"/>
              <w:rPr>
                <w:b/>
                <w:sz w:val="24"/>
              </w:rPr>
            </w:pPr>
          </w:p>
          <w:p w:rsidR="00520EDC" w:rsidRDefault="00AD537C" w:rsidP="00520EDC">
            <w:pPr>
              <w:spacing w:line="360" w:lineRule="auto"/>
              <w:ind w:firstLineChars="200" w:firstLine="482"/>
              <w:rPr>
                <w:b/>
                <w:sz w:val="24"/>
              </w:rPr>
            </w:pPr>
            <w:r>
              <w:rPr>
                <w:b/>
                <w:sz w:val="24"/>
              </w:rPr>
            </w:r>
            <w:r>
              <w:rPr>
                <w:b/>
                <w:sz w:val="24"/>
              </w:rPr>
              <w:pict>
                <v:group id="_x0000_s1681" editas="canvas" style="width:396.4pt;height:317.1pt;mso-position-horizontal-relative:char;mso-position-vertical-relative:line" coordorigin="1810,9007" coordsize="7928,6342">
                  <o:lock v:ext="edit" aspectratio="t"/>
                  <v:shape id="_x0000_s1682" type="#_x0000_t75" style="position:absolute;left:1810;top:9007;width:7928;height:6342" o:preferrelative="f">
                    <v:fill o:detectmouseclick="t"/>
                    <v:path o:extrusionok="t" o:connecttype="none"/>
                    <o:lock v:ext="edit" text="t"/>
                  </v:shape>
                  <v:shape id="文本框 1112" o:spid="_x0000_s1683" type="#_x0000_t202" style="position:absolute;left:4760;top:10691;width:1536;height:471" filled="f">
                    <v:textbox>
                      <w:txbxContent>
                        <w:p w:rsidR="005E5550" w:rsidRDefault="005E5550" w:rsidP="007F5C2C">
                          <w:pPr>
                            <w:jc w:val="center"/>
                          </w:pPr>
                          <w:r>
                            <w:rPr>
                              <w:rFonts w:hint="eastAsia"/>
                            </w:rPr>
                            <w:t>过滤、压滤</w:t>
                          </w:r>
                        </w:p>
                      </w:txbxContent>
                    </v:textbox>
                  </v:shape>
                  <v:shape id="文本框 1113" o:spid="_x0000_s1684" type="#_x0000_t202" style="position:absolute;left:4737;top:11440;width:1536;height:471" filled="f">
                    <v:textbox>
                      <w:txbxContent>
                        <w:p w:rsidR="005E5550" w:rsidRDefault="005E5550" w:rsidP="007F5C2C">
                          <w:pPr>
                            <w:jc w:val="center"/>
                          </w:pPr>
                          <w:r>
                            <w:rPr>
                              <w:rFonts w:hint="eastAsia"/>
                            </w:rPr>
                            <w:t>注浆成型</w:t>
                          </w:r>
                        </w:p>
                      </w:txbxContent>
                    </v:textbox>
                  </v:shape>
                  <v:shape id="自选图形 1119" o:spid="_x0000_s1685" type="#_x0000_t32" style="position:absolute;left:5515;top:11157;width:2;height:283;flip:x" o:connectortype="straight">
                    <v:stroke endarrow="block"/>
                  </v:shape>
                  <v:shape id="自选图形 1120" o:spid="_x0000_s1687" type="#_x0000_t32" style="position:absolute;left:6270;top:11658;width:823;height:2" o:connectortype="straight">
                    <v:stroke dashstyle="dash" endarrow="block"/>
                  </v:shape>
                  <v:shape id="文本框 1114" o:spid="_x0000_s1689" type="#_x0000_t202" style="position:absolute;left:7002;top:11466;width:1885;height:393" filled="f" stroked="f">
                    <v:textbox>
                      <w:txbxContent>
                        <w:p w:rsidR="005E5550" w:rsidRDefault="005E5550" w:rsidP="007F5C2C">
                          <w:pPr>
                            <w:jc w:val="left"/>
                          </w:pPr>
                          <w:r>
                            <w:rPr>
                              <w:rFonts w:hint="eastAsia"/>
                            </w:rPr>
                            <w:t>S12</w:t>
                          </w:r>
                          <w:r>
                            <w:rPr>
                              <w:rFonts w:hint="eastAsia"/>
                            </w:rPr>
                            <w:t>：废浆料</w:t>
                          </w:r>
                        </w:p>
                      </w:txbxContent>
                    </v:textbox>
                  </v:shape>
                  <v:shape id="文本框 1112" o:spid="_x0000_s1695" type="#_x0000_t202" style="position:absolute;left:4777;top:12195;width:1536;height:471" filled="f">
                    <v:textbox>
                      <w:txbxContent>
                        <w:p w:rsidR="005E5550" w:rsidRDefault="005E5550" w:rsidP="007F5C2C">
                          <w:pPr>
                            <w:jc w:val="center"/>
                          </w:pPr>
                          <w:r>
                            <w:rPr>
                              <w:rFonts w:hint="eastAsia"/>
                            </w:rPr>
                            <w:t>烘干</w:t>
                          </w:r>
                        </w:p>
                      </w:txbxContent>
                    </v:textbox>
                  </v:shape>
                  <v:shape id="文本框 1113" o:spid="_x0000_s1696" type="#_x0000_t202" style="position:absolute;left:4783;top:13759;width:1536;height:471" filled="f">
                    <v:textbox>
                      <w:txbxContent>
                        <w:p w:rsidR="005E5550" w:rsidRDefault="005E5550" w:rsidP="007F5C2C">
                          <w:pPr>
                            <w:jc w:val="center"/>
                          </w:pPr>
                          <w:r>
                            <w:rPr>
                              <w:rFonts w:hint="eastAsia"/>
                            </w:rPr>
                            <w:t>检验</w:t>
                          </w:r>
                        </w:p>
                      </w:txbxContent>
                    </v:textbox>
                  </v:shape>
                  <v:shape id="文本框 1113" o:spid="_x0000_s1701" type="#_x0000_t202" style="position:absolute;left:4783;top:12938;width:1536;height:471" filled="f">
                    <v:textbox>
                      <w:txbxContent>
                        <w:p w:rsidR="005E5550" w:rsidRDefault="005E5550" w:rsidP="007F5C2C">
                          <w:pPr>
                            <w:jc w:val="center"/>
                          </w:pPr>
                          <w:r>
                            <w:rPr>
                              <w:rFonts w:hint="eastAsia"/>
                            </w:rPr>
                            <w:t>3D</w:t>
                          </w:r>
                          <w:r>
                            <w:rPr>
                              <w:rFonts w:hint="eastAsia"/>
                            </w:rPr>
                            <w:t>打印</w:t>
                          </w:r>
                        </w:p>
                      </w:txbxContent>
                    </v:textbox>
                  </v:shape>
                  <v:shape id="_x0000_s1702" type="#_x0000_t32" style="position:absolute;left:5377;top:13583;width:350;height:1;rotation:90" o:connectortype="elbow" adj="-386393,-1,-386393">
                    <v:stroke endarrow="block"/>
                  </v:shape>
                  <v:shape id="自选图形 1111" o:spid="_x0000_s1703" type="#_x0000_t32" style="position:absolute;left:5541;top:12658;width:5;height:284" o:connectortype="straight">
                    <v:stroke endarrow="block"/>
                  </v:shape>
                  <v:shape id="自选图形 1108" o:spid="_x0000_s1707" type="#_x0000_t32" style="position:absolute;left:5534;top:11912;width:16;height:283" o:connectortype="straight">
                    <v:stroke endarrow="block"/>
                  </v:shape>
                  <v:shape id="文本框 1112" o:spid="_x0000_s1708" type="#_x0000_t202" style="position:absolute;left:4216;top:9177;width:2576;height:471" filled="f">
                    <v:textbox>
                      <w:txbxContent>
                        <w:p w:rsidR="005E5550" w:rsidRDefault="005E5550" w:rsidP="007F5C2C">
                          <w:pPr>
                            <w:jc w:val="center"/>
                          </w:pPr>
                          <w:r>
                            <w:rPr>
                              <w:rFonts w:hint="eastAsia"/>
                            </w:rPr>
                            <w:t>氧化铝、氧化锆、炭黑</w:t>
                          </w:r>
                        </w:p>
                      </w:txbxContent>
                    </v:textbox>
                  </v:shape>
                  <v:shape id="文本框 1113" o:spid="_x0000_s1709" type="#_x0000_t202" style="position:absolute;left:4734;top:9929;width:1536;height:471" filled="f">
                    <v:textbox>
                      <w:txbxContent>
                        <w:p w:rsidR="005E5550" w:rsidRDefault="005E5550" w:rsidP="007F5C2C">
                          <w:pPr>
                            <w:jc w:val="center"/>
                          </w:pPr>
                          <w:r>
                            <w:rPr>
                              <w:rFonts w:hint="eastAsia"/>
                            </w:rPr>
                            <w:t>球磨</w:t>
                          </w:r>
                        </w:p>
                      </w:txbxContent>
                    </v:textbox>
                  </v:shape>
                  <v:shape id="自选图形 1119" o:spid="_x0000_s1710" type="#_x0000_t32" style="position:absolute;left:5512;top:9646;width:2;height:283;flip:x" o:connectortype="straight">
                    <v:stroke endarrow="block"/>
                  </v:shape>
                  <v:shape id="文本框 1113" o:spid="_x0000_s1711" type="#_x0000_t202" style="position:absolute;left:4783;top:14580;width:1536;height:471" filled="f">
                    <v:textbox>
                      <w:txbxContent>
                        <w:p w:rsidR="005E5550" w:rsidRDefault="005E5550" w:rsidP="007F5C2C">
                          <w:pPr>
                            <w:jc w:val="center"/>
                          </w:pPr>
                          <w:r>
                            <w:rPr>
                              <w:rFonts w:hint="eastAsia"/>
                            </w:rPr>
                            <w:t>包装入库</w:t>
                          </w:r>
                        </w:p>
                      </w:txbxContent>
                    </v:textbox>
                  </v:shape>
                  <v:shape id="_x0000_s1712" type="#_x0000_t32" style="position:absolute;left:5377;top:14404;width:350;height:1;rotation:90" o:connectortype="elbow" adj="-386393,-1,-386393">
                    <v:stroke endarrow="block"/>
                  </v:shape>
                  <v:shape id="文本框 1114" o:spid="_x0000_s1713" type="#_x0000_t202" style="position:absolute;left:7002;top:13759;width:2099;height:474" filled="f" stroked="f">
                    <v:textbox>
                      <w:txbxContent>
                        <w:p w:rsidR="005E5550" w:rsidRDefault="005E5550" w:rsidP="007F5C2C">
                          <w:pPr>
                            <w:jc w:val="left"/>
                          </w:pPr>
                          <w:r>
                            <w:rPr>
                              <w:rFonts w:hint="eastAsia"/>
                            </w:rPr>
                            <w:t>S13</w:t>
                          </w:r>
                          <w:r>
                            <w:rPr>
                              <w:rFonts w:hint="eastAsia"/>
                            </w:rPr>
                            <w:t>：不合格品</w:t>
                          </w:r>
                        </w:p>
                      </w:txbxContent>
                    </v:textbox>
                  </v:shape>
                  <v:shape id="_x0000_s1714" type="#_x0000_t32" style="position:absolute;left:6335;top:13978;width:667;height:1" o:connectortype="elbow" adj="-227043,-1,-227043">
                    <v:stroke dashstyle="dash" endarrow="block"/>
                  </v:shape>
                  <v:shape id="自选图形 1119" o:spid="_x0000_s1715" type="#_x0000_t32" style="position:absolute;left:5505;top:10403;width:2;height:283;flip:x" o:connectortype="straight">
                    <v:stroke endarrow="block"/>
                  </v:shape>
                  <v:line id="_x0000_s1731" style="position:absolute" from="4002,11657" to="4737,11658">
                    <v:stroke endarrow="block"/>
                  </v:line>
                  <v:shape id="_x0000_s1732" type="#_x0000_t202" style="position:absolute;left:2842;top:11440;width:1160;height:458" filled="f" stroked="f">
                    <v:stroke dashstyle="dash"/>
                    <v:textbox style="mso-next-textbox:#_x0000_s1732">
                      <w:txbxContent>
                        <w:p w:rsidR="005E5550" w:rsidRPr="002F61A2" w:rsidRDefault="005E5550" w:rsidP="007F5C2C">
                          <w:pPr>
                            <w:rPr>
                              <w:rFonts w:ascii="宋体" w:hAnsi="宋体"/>
                              <w:szCs w:val="21"/>
                            </w:rPr>
                          </w:pPr>
                          <w:r w:rsidRPr="00E153C2">
                            <w:rPr>
                              <w:szCs w:val="21"/>
                            </w:rPr>
                            <w:t>CNT</w:t>
                          </w:r>
                          <w:r w:rsidRPr="00E153C2">
                            <w:rPr>
                              <w:rFonts w:hAnsi="宋体"/>
                              <w:szCs w:val="21"/>
                            </w:rPr>
                            <w:t>浆</w:t>
                          </w:r>
                          <w:r>
                            <w:rPr>
                              <w:rFonts w:ascii="宋体" w:hAnsi="宋体" w:hint="eastAsia"/>
                              <w:szCs w:val="21"/>
                            </w:rPr>
                            <w:t>液</w:t>
                          </w:r>
                        </w:p>
                        <w:p w:rsidR="005E5550" w:rsidRPr="00831651" w:rsidRDefault="005E5550" w:rsidP="007F5C2C">
                          <w:pPr>
                            <w:rPr>
                              <w:szCs w:val="21"/>
                            </w:rPr>
                          </w:pPr>
                        </w:p>
                      </w:txbxContent>
                    </v:textbox>
                  </v:shape>
                  <w10:wrap type="none"/>
                  <w10:anchorlock/>
                </v:group>
              </w:pict>
            </w:r>
          </w:p>
          <w:p w:rsidR="00520EDC" w:rsidRPr="007F050F" w:rsidRDefault="00520EDC" w:rsidP="00520EDC">
            <w:pPr>
              <w:snapToGrid w:val="0"/>
              <w:spacing w:line="360" w:lineRule="auto"/>
              <w:jc w:val="center"/>
              <w:rPr>
                <w:b/>
                <w:bCs/>
                <w:sz w:val="24"/>
              </w:rPr>
            </w:pPr>
            <w:r w:rsidRPr="007F050F">
              <w:rPr>
                <w:b/>
                <w:bCs/>
                <w:sz w:val="24"/>
              </w:rPr>
              <w:t>图</w:t>
            </w:r>
            <w:r>
              <w:rPr>
                <w:rFonts w:hint="eastAsia"/>
                <w:b/>
                <w:bCs/>
                <w:sz w:val="24"/>
              </w:rPr>
              <w:t>2-</w:t>
            </w:r>
            <w:r w:rsidR="00A9568C">
              <w:rPr>
                <w:rFonts w:hint="eastAsia"/>
                <w:b/>
                <w:bCs/>
                <w:sz w:val="24"/>
              </w:rPr>
              <w:t>7</w:t>
            </w:r>
            <w:r w:rsidRPr="007F050F">
              <w:rPr>
                <w:b/>
                <w:bCs/>
                <w:sz w:val="24"/>
              </w:rPr>
              <w:t xml:space="preserve">  </w:t>
            </w:r>
            <w:r w:rsidRPr="007F050F">
              <w:rPr>
                <w:b/>
                <w:bCs/>
                <w:sz w:val="24"/>
              </w:rPr>
              <w:t>项目</w:t>
            </w:r>
            <w:r w:rsidR="00A9568C">
              <w:rPr>
                <w:rFonts w:hint="eastAsia"/>
                <w:b/>
                <w:sz w:val="24"/>
              </w:rPr>
              <w:t>陶瓷</w:t>
            </w:r>
            <w:r>
              <w:rPr>
                <w:rFonts w:hint="eastAsia"/>
                <w:b/>
                <w:sz w:val="24"/>
              </w:rPr>
              <w:t>吸波材料生产</w:t>
            </w:r>
            <w:r w:rsidRPr="007F050F">
              <w:rPr>
                <w:b/>
                <w:bCs/>
                <w:sz w:val="24"/>
              </w:rPr>
              <w:t>工艺流程及产污环节图</w:t>
            </w:r>
          </w:p>
          <w:p w:rsidR="00520EDC" w:rsidRPr="00C155E9" w:rsidRDefault="00520EDC" w:rsidP="00520EDC">
            <w:pPr>
              <w:snapToGrid w:val="0"/>
              <w:spacing w:line="360" w:lineRule="auto"/>
              <w:ind w:firstLineChars="200" w:firstLine="482"/>
              <w:rPr>
                <w:b/>
                <w:sz w:val="24"/>
              </w:rPr>
            </w:pPr>
            <w:r w:rsidRPr="00C155E9">
              <w:rPr>
                <w:rFonts w:hAnsi="宋体"/>
                <w:b/>
                <w:sz w:val="24"/>
              </w:rPr>
              <w:t>生产工艺流程说明：</w:t>
            </w:r>
          </w:p>
          <w:p w:rsidR="00520EDC" w:rsidRDefault="00520EDC" w:rsidP="00520EDC">
            <w:pPr>
              <w:spacing w:line="360" w:lineRule="auto"/>
              <w:ind w:firstLineChars="200" w:firstLine="480"/>
              <w:rPr>
                <w:rFonts w:hAnsi="宋体"/>
                <w:bCs/>
                <w:sz w:val="24"/>
              </w:rPr>
            </w:pPr>
            <w:r w:rsidRPr="00480B66">
              <w:rPr>
                <w:rFonts w:hAnsi="宋体"/>
                <w:bCs/>
                <w:sz w:val="24"/>
              </w:rPr>
              <w:t>（</w:t>
            </w:r>
            <w:r w:rsidRPr="00480B66">
              <w:rPr>
                <w:bCs/>
                <w:sz w:val="24"/>
              </w:rPr>
              <w:t>1</w:t>
            </w:r>
            <w:r w:rsidRPr="00480B66">
              <w:rPr>
                <w:rFonts w:hAnsi="宋体"/>
                <w:bCs/>
                <w:sz w:val="24"/>
              </w:rPr>
              <w:t>）</w:t>
            </w:r>
            <w:r w:rsidR="001D67C1">
              <w:rPr>
                <w:rFonts w:hAnsi="宋体" w:hint="eastAsia"/>
                <w:bCs/>
                <w:sz w:val="24"/>
              </w:rPr>
              <w:t>球磨</w:t>
            </w:r>
            <w:r>
              <w:rPr>
                <w:rFonts w:hAnsi="宋体" w:hint="eastAsia"/>
                <w:bCs/>
                <w:sz w:val="24"/>
              </w:rPr>
              <w:t>：将外购的</w:t>
            </w:r>
            <w:r w:rsidR="001D67C1">
              <w:rPr>
                <w:rFonts w:hAnsi="宋体" w:hint="eastAsia"/>
                <w:bCs/>
                <w:sz w:val="24"/>
              </w:rPr>
              <w:t>氧化铝、氧化锆和炭黑按照配方进行配料后通过自动投料系统投入球磨机内进行混合细磨处理，该过程为全密闭，故无粉尘产生</w:t>
            </w:r>
            <w:r>
              <w:rPr>
                <w:rFonts w:hAnsi="宋体" w:hint="eastAsia"/>
                <w:bCs/>
                <w:sz w:val="24"/>
              </w:rPr>
              <w:t>。</w:t>
            </w:r>
          </w:p>
          <w:p w:rsidR="00520EDC" w:rsidRDefault="00520EDC" w:rsidP="00520EDC">
            <w:pPr>
              <w:spacing w:line="360" w:lineRule="auto"/>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sidR="001D67C1">
              <w:rPr>
                <w:rFonts w:hAnsi="宋体" w:hint="eastAsia"/>
                <w:bCs/>
                <w:sz w:val="24"/>
              </w:rPr>
              <w:t>过滤、压滤</w:t>
            </w:r>
            <w:r>
              <w:rPr>
                <w:rFonts w:hAnsi="宋体" w:hint="eastAsia"/>
                <w:bCs/>
                <w:sz w:val="24"/>
              </w:rPr>
              <w:t>：</w:t>
            </w:r>
            <w:r w:rsidR="001D67C1">
              <w:rPr>
                <w:rFonts w:hAnsi="宋体" w:hint="eastAsia"/>
                <w:bCs/>
                <w:sz w:val="24"/>
              </w:rPr>
              <w:t>将球磨后的材料进行过滤、压滤处理，主要为了将大颗粒的过滤出来再进行球磨处理，达到设定要求粒径即可，此过程为全密闭，故无粉尘产生</w:t>
            </w:r>
            <w:r>
              <w:rPr>
                <w:rFonts w:hAnsi="宋体" w:hint="eastAsia"/>
                <w:bCs/>
                <w:sz w:val="24"/>
              </w:rPr>
              <w:t>。</w:t>
            </w:r>
          </w:p>
          <w:p w:rsidR="001D67C1" w:rsidRDefault="001D67C1" w:rsidP="00520EDC">
            <w:pPr>
              <w:spacing w:line="360" w:lineRule="auto"/>
              <w:ind w:firstLineChars="200" w:firstLine="480"/>
              <w:rPr>
                <w:bCs/>
                <w:sz w:val="24"/>
              </w:rPr>
            </w:pPr>
            <w:r>
              <w:rPr>
                <w:rFonts w:hAnsi="宋体" w:hint="eastAsia"/>
                <w:bCs/>
                <w:sz w:val="24"/>
              </w:rPr>
              <w:t>（</w:t>
            </w:r>
            <w:r>
              <w:rPr>
                <w:rFonts w:hAnsi="宋体" w:hint="eastAsia"/>
                <w:bCs/>
                <w:sz w:val="24"/>
              </w:rPr>
              <w:t>3</w:t>
            </w:r>
            <w:r>
              <w:rPr>
                <w:rFonts w:hAnsi="宋体" w:hint="eastAsia"/>
                <w:bCs/>
                <w:sz w:val="24"/>
              </w:rPr>
              <w:t>）</w:t>
            </w:r>
            <w:r w:rsidR="003C550C">
              <w:rPr>
                <w:rFonts w:hAnsi="宋体" w:hint="eastAsia"/>
                <w:bCs/>
                <w:sz w:val="24"/>
              </w:rPr>
              <w:t>注浆成型：将过滤后的材料通过自动投料系统加入模具中，再</w:t>
            </w:r>
            <w:r w:rsidR="00C05C62">
              <w:rPr>
                <w:rFonts w:hAnsi="宋体" w:hint="eastAsia"/>
                <w:bCs/>
                <w:sz w:val="24"/>
              </w:rPr>
              <w:t>通过密闭管道</w:t>
            </w:r>
            <w:r w:rsidR="003C550C">
              <w:rPr>
                <w:rFonts w:hAnsi="宋体" w:hint="eastAsia"/>
                <w:bCs/>
                <w:sz w:val="24"/>
              </w:rPr>
              <w:t>加入</w:t>
            </w:r>
            <w:r w:rsidR="003C550C">
              <w:rPr>
                <w:rFonts w:hAnsi="宋体" w:hint="eastAsia"/>
                <w:bCs/>
                <w:sz w:val="24"/>
              </w:rPr>
              <w:t>CNT</w:t>
            </w:r>
            <w:r w:rsidR="003C550C">
              <w:rPr>
                <w:rFonts w:hAnsi="宋体" w:hint="eastAsia"/>
                <w:bCs/>
                <w:sz w:val="24"/>
              </w:rPr>
              <w:t>浆料进行注浆成型处理，</w:t>
            </w:r>
            <w:r w:rsidR="00C05C62">
              <w:rPr>
                <w:bCs/>
                <w:sz w:val="24"/>
              </w:rPr>
              <w:t>整个过程在常温常压状态下进行</w:t>
            </w:r>
            <w:r w:rsidR="00C05C62" w:rsidRPr="003D6E92">
              <w:rPr>
                <w:bCs/>
                <w:sz w:val="24"/>
              </w:rPr>
              <w:t>。该工序为间歇性生产，须定期清理料仓内的废浆料，每</w:t>
            </w:r>
            <w:r w:rsidR="00C05C62" w:rsidRPr="003D6E92">
              <w:rPr>
                <w:bCs/>
                <w:sz w:val="24"/>
              </w:rPr>
              <w:t>1-2</w:t>
            </w:r>
            <w:r w:rsidR="00C05C62" w:rsidRPr="003D6E92">
              <w:rPr>
                <w:bCs/>
                <w:sz w:val="24"/>
              </w:rPr>
              <w:t>个月清理一次。</w:t>
            </w:r>
            <w:r w:rsidR="00C05C62">
              <w:rPr>
                <w:rFonts w:hint="eastAsia"/>
                <w:bCs/>
                <w:sz w:val="24"/>
              </w:rPr>
              <w:t>在此过程中产生的污染物主要为废浆料（</w:t>
            </w:r>
            <w:r w:rsidR="00C05C62">
              <w:rPr>
                <w:rFonts w:hint="eastAsia"/>
                <w:bCs/>
                <w:sz w:val="24"/>
              </w:rPr>
              <w:t>S1</w:t>
            </w:r>
            <w:r w:rsidR="003331DD">
              <w:rPr>
                <w:rFonts w:hint="eastAsia"/>
                <w:bCs/>
                <w:sz w:val="24"/>
              </w:rPr>
              <w:t>2</w:t>
            </w:r>
            <w:r w:rsidR="00C05C62">
              <w:rPr>
                <w:rFonts w:hint="eastAsia"/>
                <w:bCs/>
                <w:sz w:val="24"/>
              </w:rPr>
              <w:t>）。</w:t>
            </w:r>
          </w:p>
          <w:p w:rsidR="00615AC7" w:rsidRDefault="00615AC7" w:rsidP="00520ED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450FD4">
              <w:rPr>
                <w:rFonts w:hint="eastAsia"/>
                <w:bCs/>
                <w:sz w:val="24"/>
              </w:rPr>
              <w:t>烘干</w:t>
            </w:r>
            <w:r>
              <w:rPr>
                <w:rFonts w:hint="eastAsia"/>
                <w:bCs/>
                <w:sz w:val="24"/>
              </w:rPr>
              <w:t>：</w:t>
            </w:r>
            <w:r w:rsidR="00450FD4">
              <w:rPr>
                <w:rFonts w:hint="eastAsia"/>
                <w:bCs/>
                <w:sz w:val="24"/>
              </w:rPr>
              <w:t>将注浆成型后的材料进行烘干处理，此过程在高温电炉中进行，煅烧温度约为</w:t>
            </w:r>
            <w:r w:rsidR="00450FD4">
              <w:rPr>
                <w:rFonts w:hint="eastAsia"/>
                <w:bCs/>
                <w:sz w:val="24"/>
              </w:rPr>
              <w:t>1600</w:t>
            </w:r>
            <w:r w:rsidR="00450FD4">
              <w:rPr>
                <w:rFonts w:hint="eastAsia"/>
                <w:bCs/>
                <w:sz w:val="24"/>
              </w:rPr>
              <w:t>℃，煅烧时间为</w:t>
            </w:r>
            <w:r w:rsidR="00450FD4">
              <w:rPr>
                <w:rFonts w:hint="eastAsia"/>
                <w:bCs/>
                <w:sz w:val="24"/>
              </w:rPr>
              <w:t>50~70h</w:t>
            </w:r>
            <w:r w:rsidR="00450FD4">
              <w:rPr>
                <w:rFonts w:hint="eastAsia"/>
                <w:bCs/>
                <w:sz w:val="24"/>
              </w:rPr>
              <w:t>，煅烧后的半成品在电炉中自然冷却，加热方式采用电加热。</w:t>
            </w:r>
          </w:p>
          <w:p w:rsidR="00450FD4" w:rsidRDefault="00450FD4" w:rsidP="00520EDC">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w:t>
            </w:r>
            <w:r>
              <w:rPr>
                <w:rFonts w:hint="eastAsia"/>
                <w:bCs/>
                <w:sz w:val="24"/>
              </w:rPr>
              <w:t>3D</w:t>
            </w:r>
            <w:r>
              <w:rPr>
                <w:rFonts w:hint="eastAsia"/>
                <w:bCs/>
                <w:sz w:val="24"/>
              </w:rPr>
              <w:t>打印：将烘干后的半成品通过</w:t>
            </w:r>
            <w:r>
              <w:rPr>
                <w:rFonts w:hint="eastAsia"/>
                <w:bCs/>
                <w:sz w:val="24"/>
              </w:rPr>
              <w:t>3D</w:t>
            </w:r>
            <w:r>
              <w:rPr>
                <w:rFonts w:hint="eastAsia"/>
                <w:bCs/>
                <w:sz w:val="24"/>
              </w:rPr>
              <w:t>打印机进行打印。</w:t>
            </w:r>
          </w:p>
          <w:p w:rsidR="00450FD4" w:rsidRPr="00450FD4" w:rsidRDefault="00450FD4" w:rsidP="00520EDC">
            <w:pPr>
              <w:spacing w:line="360" w:lineRule="auto"/>
              <w:ind w:firstLineChars="200" w:firstLine="480"/>
              <w:rPr>
                <w:rFonts w:hAnsi="宋体"/>
                <w:bCs/>
                <w:sz w:val="24"/>
              </w:rPr>
            </w:pPr>
            <w:r>
              <w:rPr>
                <w:rFonts w:hint="eastAsia"/>
                <w:bCs/>
                <w:sz w:val="24"/>
              </w:rPr>
              <w:t>（</w:t>
            </w:r>
            <w:r>
              <w:rPr>
                <w:rFonts w:hint="eastAsia"/>
                <w:bCs/>
                <w:sz w:val="24"/>
              </w:rPr>
              <w:t>6</w:t>
            </w:r>
            <w:r>
              <w:rPr>
                <w:rFonts w:hint="eastAsia"/>
                <w:bCs/>
                <w:sz w:val="24"/>
              </w:rPr>
              <w:t>）检验：通过天线及频谱仪等对产品进行性能检验，检验合格后包装入库。在此过程中产生的污染物主要为不合格品（</w:t>
            </w:r>
            <w:r>
              <w:rPr>
                <w:rFonts w:hint="eastAsia"/>
                <w:bCs/>
                <w:sz w:val="24"/>
              </w:rPr>
              <w:t>S1</w:t>
            </w:r>
            <w:r w:rsidR="003331DD">
              <w:rPr>
                <w:rFonts w:hint="eastAsia"/>
                <w:bCs/>
                <w:sz w:val="24"/>
              </w:rPr>
              <w:t>3</w:t>
            </w:r>
            <w:r>
              <w:rPr>
                <w:rFonts w:hint="eastAsia"/>
                <w:bCs/>
                <w:sz w:val="24"/>
              </w:rPr>
              <w:t>）。</w:t>
            </w:r>
          </w:p>
          <w:p w:rsidR="00620877" w:rsidRPr="00620877" w:rsidRDefault="00620877" w:rsidP="005D67F2">
            <w:pPr>
              <w:spacing w:line="360" w:lineRule="auto"/>
              <w:ind w:firstLineChars="200" w:firstLine="480"/>
              <w:rPr>
                <w:rFonts w:hAnsi="宋体"/>
                <w:bCs/>
                <w:sz w:val="24"/>
              </w:rPr>
            </w:pPr>
          </w:p>
          <w:p w:rsidR="004E6D94" w:rsidRDefault="004E6D94"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Default="005B3AB3" w:rsidP="005D67F2">
            <w:pPr>
              <w:spacing w:line="360" w:lineRule="auto"/>
              <w:ind w:firstLineChars="200" w:firstLine="420"/>
              <w:rPr>
                <w:bCs/>
                <w:szCs w:val="21"/>
              </w:rPr>
            </w:pPr>
          </w:p>
          <w:p w:rsidR="005B3AB3" w:rsidRPr="00EB72F2" w:rsidRDefault="005B3AB3" w:rsidP="005D67F2">
            <w:pPr>
              <w:spacing w:line="360" w:lineRule="auto"/>
              <w:ind w:firstLineChars="200" w:firstLine="420"/>
              <w:rPr>
                <w:bCs/>
                <w:szCs w:val="21"/>
              </w:rPr>
            </w:pPr>
          </w:p>
        </w:tc>
      </w:tr>
    </w:tbl>
    <w:p w:rsidR="00313206" w:rsidRDefault="00313206">
      <w:pPr>
        <w:adjustRightInd w:val="0"/>
        <w:snapToGrid w:val="0"/>
        <w:rPr>
          <w:rFonts w:ascii="宋体" w:hAnsi="宋体"/>
          <w:bCs/>
          <w:szCs w:val="21"/>
        </w:rPr>
        <w:sectPr w:rsidR="00313206">
          <w:pgSz w:w="11906" w:h="16838"/>
          <w:pgMar w:top="1701" w:right="1531" w:bottom="1701" w:left="1531" w:header="851" w:footer="851" w:gutter="0"/>
          <w:cols w:space="720"/>
          <w:docGrid w:linePitch="312"/>
        </w:sectPr>
      </w:pPr>
    </w:p>
    <w:p w:rsidR="007F1558" w:rsidRPr="00AA5396" w:rsidRDefault="007F1558" w:rsidP="00E210F7">
      <w:pPr>
        <w:snapToGrid w:val="0"/>
        <w:spacing w:beforeLines="50" w:line="360" w:lineRule="auto"/>
        <w:ind w:firstLineChars="200" w:firstLine="480"/>
        <w:rPr>
          <w:sz w:val="24"/>
        </w:rPr>
      </w:pPr>
      <w:r w:rsidRPr="00AA5396">
        <w:rPr>
          <w:sz w:val="24"/>
        </w:rPr>
        <w:lastRenderedPageBreak/>
        <w:t>项目运营过程中产生的污染物主要包括如下，见下表。</w:t>
      </w:r>
    </w:p>
    <w:p w:rsidR="007F1558" w:rsidRPr="00930DE4" w:rsidRDefault="007F1558" w:rsidP="007F1558">
      <w:pPr>
        <w:spacing w:line="360" w:lineRule="auto"/>
        <w:jc w:val="center"/>
        <w:rPr>
          <w:b/>
          <w:sz w:val="24"/>
        </w:rPr>
      </w:pPr>
      <w:r w:rsidRPr="00930DE4">
        <w:rPr>
          <w:b/>
          <w:sz w:val="24"/>
        </w:rPr>
        <w:t>表</w:t>
      </w:r>
      <w:r w:rsidR="005F703D">
        <w:rPr>
          <w:rFonts w:hint="eastAsia"/>
          <w:b/>
          <w:sz w:val="24"/>
        </w:rPr>
        <w:t>2-</w:t>
      </w:r>
      <w:r w:rsidR="00861D3F">
        <w:rPr>
          <w:rFonts w:hint="eastAsia"/>
          <w:b/>
          <w:sz w:val="24"/>
        </w:rPr>
        <w:t>8</w:t>
      </w:r>
      <w:r w:rsidRPr="00930DE4">
        <w:rPr>
          <w:b/>
          <w:sz w:val="24"/>
        </w:rPr>
        <w:t xml:space="preserve">  </w:t>
      </w:r>
      <w:r w:rsidRPr="00930DE4">
        <w:rPr>
          <w:b/>
          <w:sz w:val="24"/>
        </w:rPr>
        <w:t>项目主要产污环节一览表</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992"/>
        <w:gridCol w:w="1985"/>
        <w:gridCol w:w="3320"/>
        <w:gridCol w:w="2350"/>
        <w:gridCol w:w="5076"/>
      </w:tblGrid>
      <w:tr w:rsidR="007F1558" w:rsidRPr="00930DE4" w:rsidTr="00D41BA4">
        <w:trPr>
          <w:trHeight w:val="340"/>
          <w:tblHeader/>
          <w:jc w:val="center"/>
        </w:trPr>
        <w:tc>
          <w:tcPr>
            <w:tcW w:w="452" w:type="dxa"/>
            <w:tcBorders>
              <w:top w:val="single" w:sz="4" w:space="0" w:color="auto"/>
              <w:left w:val="single" w:sz="4" w:space="0" w:color="auto"/>
              <w:bottom w:val="single" w:sz="4" w:space="0" w:color="auto"/>
              <w:right w:val="single" w:sz="4" w:space="0" w:color="auto"/>
            </w:tcBorders>
            <w:vAlign w:val="center"/>
          </w:tcPr>
          <w:p w:rsidR="007F1558" w:rsidRPr="00930DE4" w:rsidRDefault="007F1558" w:rsidP="00CF4CA2">
            <w:pPr>
              <w:jc w:val="center"/>
              <w:rPr>
                <w:b/>
                <w:szCs w:val="21"/>
              </w:rPr>
            </w:pPr>
            <w:r w:rsidRPr="00930DE4">
              <w:rPr>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7F1558" w:rsidRPr="00930DE4" w:rsidRDefault="007F1558" w:rsidP="00CF4CA2">
            <w:pPr>
              <w:jc w:val="center"/>
              <w:rPr>
                <w:b/>
                <w:szCs w:val="21"/>
              </w:rPr>
            </w:pPr>
            <w:r w:rsidRPr="00930DE4">
              <w:rPr>
                <w:b/>
                <w:szCs w:val="21"/>
              </w:rPr>
              <w:t>污染物类别</w:t>
            </w:r>
          </w:p>
        </w:tc>
        <w:tc>
          <w:tcPr>
            <w:tcW w:w="1985" w:type="dxa"/>
            <w:tcBorders>
              <w:top w:val="single" w:sz="4" w:space="0" w:color="auto"/>
              <w:left w:val="single" w:sz="4" w:space="0" w:color="auto"/>
              <w:bottom w:val="single" w:sz="4" w:space="0" w:color="auto"/>
              <w:right w:val="single" w:sz="4" w:space="0" w:color="auto"/>
            </w:tcBorders>
            <w:vAlign w:val="center"/>
          </w:tcPr>
          <w:p w:rsidR="007F1558" w:rsidRPr="00930DE4" w:rsidRDefault="007F1558" w:rsidP="00CF4CA2">
            <w:pPr>
              <w:jc w:val="center"/>
              <w:rPr>
                <w:b/>
                <w:szCs w:val="21"/>
              </w:rPr>
            </w:pPr>
            <w:r w:rsidRPr="00930DE4">
              <w:rPr>
                <w:b/>
                <w:szCs w:val="21"/>
              </w:rPr>
              <w:t>污染源名称及编号</w:t>
            </w:r>
          </w:p>
        </w:tc>
        <w:tc>
          <w:tcPr>
            <w:tcW w:w="3320" w:type="dxa"/>
            <w:tcBorders>
              <w:top w:val="single" w:sz="4" w:space="0" w:color="auto"/>
              <w:left w:val="single" w:sz="4" w:space="0" w:color="auto"/>
              <w:bottom w:val="single" w:sz="4" w:space="0" w:color="auto"/>
              <w:right w:val="single" w:sz="4" w:space="0" w:color="auto"/>
            </w:tcBorders>
            <w:vAlign w:val="center"/>
          </w:tcPr>
          <w:p w:rsidR="007F1558" w:rsidRPr="00930DE4" w:rsidRDefault="007F1558" w:rsidP="00CF4CA2">
            <w:pPr>
              <w:jc w:val="center"/>
              <w:rPr>
                <w:b/>
                <w:szCs w:val="21"/>
              </w:rPr>
            </w:pPr>
            <w:r w:rsidRPr="00930DE4">
              <w:rPr>
                <w:b/>
                <w:szCs w:val="21"/>
              </w:rPr>
              <w:t>产生环节</w:t>
            </w:r>
          </w:p>
        </w:tc>
        <w:tc>
          <w:tcPr>
            <w:tcW w:w="2350" w:type="dxa"/>
            <w:tcBorders>
              <w:top w:val="single" w:sz="4" w:space="0" w:color="auto"/>
              <w:left w:val="single" w:sz="4" w:space="0" w:color="auto"/>
              <w:bottom w:val="single" w:sz="4" w:space="0" w:color="auto"/>
              <w:right w:val="single" w:sz="4" w:space="0" w:color="auto"/>
            </w:tcBorders>
            <w:vAlign w:val="center"/>
          </w:tcPr>
          <w:p w:rsidR="007F1558" w:rsidRPr="00930DE4" w:rsidRDefault="007F1558" w:rsidP="00CF4CA2">
            <w:pPr>
              <w:jc w:val="center"/>
              <w:rPr>
                <w:b/>
                <w:szCs w:val="21"/>
              </w:rPr>
            </w:pPr>
            <w:r w:rsidRPr="00930DE4">
              <w:rPr>
                <w:b/>
                <w:szCs w:val="21"/>
              </w:rPr>
              <w:t>主要污染因子</w:t>
            </w:r>
          </w:p>
        </w:tc>
        <w:tc>
          <w:tcPr>
            <w:tcW w:w="5076" w:type="dxa"/>
            <w:tcBorders>
              <w:top w:val="single" w:sz="4" w:space="0" w:color="auto"/>
              <w:left w:val="single" w:sz="4" w:space="0" w:color="auto"/>
              <w:bottom w:val="single" w:sz="4" w:space="0" w:color="auto"/>
              <w:right w:val="single" w:sz="4" w:space="0" w:color="auto"/>
            </w:tcBorders>
            <w:vAlign w:val="center"/>
          </w:tcPr>
          <w:p w:rsidR="007F1558" w:rsidRPr="00930DE4" w:rsidRDefault="007F1558" w:rsidP="00CF4CA2">
            <w:pPr>
              <w:jc w:val="center"/>
              <w:rPr>
                <w:b/>
                <w:szCs w:val="21"/>
              </w:rPr>
            </w:pPr>
            <w:r w:rsidRPr="00930DE4">
              <w:rPr>
                <w:b/>
                <w:szCs w:val="21"/>
              </w:rPr>
              <w:t>拟采取的措施</w:t>
            </w:r>
          </w:p>
        </w:tc>
      </w:tr>
      <w:tr w:rsidR="00AA6F17" w:rsidRPr="00930DE4" w:rsidTr="00D41BA4">
        <w:trPr>
          <w:trHeight w:val="340"/>
          <w:jc w:val="center"/>
        </w:trPr>
        <w:tc>
          <w:tcPr>
            <w:tcW w:w="452" w:type="dxa"/>
            <w:vMerge w:val="restart"/>
            <w:tcBorders>
              <w:top w:val="single" w:sz="4" w:space="0" w:color="auto"/>
              <w:left w:val="single" w:sz="4" w:space="0" w:color="auto"/>
              <w:right w:val="single" w:sz="4" w:space="0" w:color="auto"/>
            </w:tcBorders>
            <w:vAlign w:val="center"/>
          </w:tcPr>
          <w:p w:rsidR="00AA6F17" w:rsidRPr="00930DE4" w:rsidRDefault="00AA6F17" w:rsidP="00CF4CA2">
            <w:pPr>
              <w:jc w:val="center"/>
              <w:rPr>
                <w:szCs w:val="21"/>
              </w:rPr>
            </w:pPr>
            <w:r w:rsidRPr="00930DE4">
              <w:rPr>
                <w:szCs w:val="21"/>
              </w:rPr>
              <w:t>1</w:t>
            </w:r>
          </w:p>
        </w:tc>
        <w:tc>
          <w:tcPr>
            <w:tcW w:w="992" w:type="dxa"/>
            <w:vMerge w:val="restart"/>
            <w:tcBorders>
              <w:top w:val="single" w:sz="4" w:space="0" w:color="auto"/>
              <w:left w:val="single" w:sz="4" w:space="0" w:color="auto"/>
              <w:right w:val="single" w:sz="4" w:space="0" w:color="auto"/>
            </w:tcBorders>
            <w:vAlign w:val="center"/>
          </w:tcPr>
          <w:p w:rsidR="00AA6F17" w:rsidRPr="00C3551B" w:rsidRDefault="00AA6F17" w:rsidP="00CF4CA2">
            <w:pPr>
              <w:jc w:val="center"/>
              <w:rPr>
                <w:szCs w:val="21"/>
              </w:rPr>
            </w:pPr>
            <w:r w:rsidRPr="00C3551B">
              <w:rPr>
                <w:szCs w:val="21"/>
              </w:rPr>
              <w:t>废气</w:t>
            </w:r>
          </w:p>
        </w:tc>
        <w:tc>
          <w:tcPr>
            <w:tcW w:w="1985" w:type="dxa"/>
            <w:tcBorders>
              <w:top w:val="single" w:sz="4" w:space="0" w:color="auto"/>
              <w:left w:val="single" w:sz="4" w:space="0" w:color="auto"/>
              <w:bottom w:val="single" w:sz="4" w:space="0" w:color="auto"/>
              <w:right w:val="single" w:sz="4" w:space="0" w:color="auto"/>
            </w:tcBorders>
            <w:vAlign w:val="center"/>
          </w:tcPr>
          <w:p w:rsidR="00AA6F17" w:rsidRPr="00C3551B" w:rsidRDefault="00AA6F17" w:rsidP="00CF4CA2">
            <w:pPr>
              <w:jc w:val="center"/>
              <w:rPr>
                <w:szCs w:val="21"/>
              </w:rPr>
            </w:pPr>
            <w:r>
              <w:rPr>
                <w:rFonts w:hint="eastAsia"/>
                <w:szCs w:val="21"/>
              </w:rPr>
              <w:t>切割粉尘</w:t>
            </w:r>
            <w:r>
              <w:rPr>
                <w:rFonts w:hint="eastAsia"/>
                <w:szCs w:val="21"/>
              </w:rPr>
              <w:t>G1</w:t>
            </w:r>
            <w:r>
              <w:rPr>
                <w:rFonts w:hint="eastAsia"/>
                <w:szCs w:val="21"/>
              </w:rPr>
              <w:t>、</w:t>
            </w:r>
            <w:r>
              <w:rPr>
                <w:rFonts w:hint="eastAsia"/>
                <w:szCs w:val="21"/>
              </w:rPr>
              <w:t>G6</w:t>
            </w:r>
          </w:p>
        </w:tc>
        <w:tc>
          <w:tcPr>
            <w:tcW w:w="3320" w:type="dxa"/>
            <w:tcBorders>
              <w:top w:val="single" w:sz="4" w:space="0" w:color="auto"/>
              <w:left w:val="single" w:sz="4" w:space="0" w:color="auto"/>
              <w:bottom w:val="single" w:sz="4" w:space="0" w:color="auto"/>
              <w:right w:val="single" w:sz="4" w:space="0" w:color="auto"/>
            </w:tcBorders>
            <w:vAlign w:val="center"/>
          </w:tcPr>
          <w:p w:rsidR="00AA6F17" w:rsidRPr="00C3551B" w:rsidRDefault="00AA6F17" w:rsidP="00CF4CA2">
            <w:pPr>
              <w:jc w:val="center"/>
              <w:rPr>
                <w:szCs w:val="21"/>
              </w:rPr>
            </w:pPr>
            <w:r>
              <w:rPr>
                <w:rFonts w:hint="eastAsia"/>
                <w:szCs w:val="21"/>
              </w:rPr>
              <w:t>切割下料工序中产生的粉尘</w:t>
            </w:r>
          </w:p>
        </w:tc>
        <w:tc>
          <w:tcPr>
            <w:tcW w:w="2350" w:type="dxa"/>
            <w:tcBorders>
              <w:top w:val="single" w:sz="4" w:space="0" w:color="auto"/>
              <w:left w:val="single" w:sz="4" w:space="0" w:color="auto"/>
              <w:right w:val="single" w:sz="4" w:space="0" w:color="auto"/>
            </w:tcBorders>
            <w:vAlign w:val="center"/>
          </w:tcPr>
          <w:p w:rsidR="00AA6F17" w:rsidRPr="00DE7775" w:rsidRDefault="00AA6F17" w:rsidP="00CF4CA2">
            <w:pPr>
              <w:jc w:val="center"/>
              <w:rPr>
                <w:szCs w:val="21"/>
              </w:rPr>
            </w:pPr>
            <w:r>
              <w:rPr>
                <w:rFonts w:hint="eastAsia"/>
                <w:szCs w:val="21"/>
              </w:rPr>
              <w:t>颗粒物</w:t>
            </w:r>
          </w:p>
        </w:tc>
        <w:tc>
          <w:tcPr>
            <w:tcW w:w="5076" w:type="dxa"/>
            <w:vMerge w:val="restart"/>
            <w:tcBorders>
              <w:top w:val="single" w:sz="4" w:space="0" w:color="auto"/>
              <w:left w:val="single" w:sz="4" w:space="0" w:color="auto"/>
              <w:right w:val="single" w:sz="4" w:space="0" w:color="auto"/>
            </w:tcBorders>
            <w:vAlign w:val="center"/>
          </w:tcPr>
          <w:p w:rsidR="00AA6F17" w:rsidRPr="00930DE4" w:rsidRDefault="00AA6F17" w:rsidP="00CF4CA2">
            <w:pPr>
              <w:jc w:val="center"/>
              <w:rPr>
                <w:szCs w:val="21"/>
              </w:rPr>
            </w:pPr>
            <w:r>
              <w:rPr>
                <w:rFonts w:hint="eastAsia"/>
                <w:szCs w:val="21"/>
              </w:rPr>
              <w:t>集气罩收集</w:t>
            </w:r>
            <w:r>
              <w:rPr>
                <w:rFonts w:hint="eastAsia"/>
                <w:szCs w:val="21"/>
              </w:rPr>
              <w:t>+</w:t>
            </w:r>
            <w:r>
              <w:rPr>
                <w:rFonts w:hint="eastAsia"/>
                <w:szCs w:val="21"/>
              </w:rPr>
              <w:t>布袋除尘器处理后通过</w:t>
            </w:r>
            <w:r>
              <w:rPr>
                <w:rFonts w:hint="eastAsia"/>
                <w:szCs w:val="21"/>
              </w:rPr>
              <w:t>15m</w:t>
            </w:r>
            <w:r>
              <w:rPr>
                <w:rFonts w:hint="eastAsia"/>
                <w:szCs w:val="21"/>
              </w:rPr>
              <w:t>高</w:t>
            </w:r>
            <w:r>
              <w:rPr>
                <w:rFonts w:hint="eastAsia"/>
                <w:szCs w:val="21"/>
              </w:rPr>
              <w:t>1#</w:t>
            </w:r>
            <w:r>
              <w:rPr>
                <w:rFonts w:hint="eastAsia"/>
                <w:szCs w:val="21"/>
              </w:rPr>
              <w:t>排气筒排放</w:t>
            </w:r>
          </w:p>
        </w:tc>
      </w:tr>
      <w:tr w:rsidR="00AA6F17" w:rsidRPr="00930DE4" w:rsidTr="00F46A01">
        <w:trPr>
          <w:trHeight w:val="340"/>
          <w:jc w:val="center"/>
        </w:trPr>
        <w:tc>
          <w:tcPr>
            <w:tcW w:w="452" w:type="dxa"/>
            <w:vMerge/>
            <w:tcBorders>
              <w:left w:val="single" w:sz="4" w:space="0" w:color="auto"/>
              <w:right w:val="single" w:sz="4" w:space="0" w:color="auto"/>
            </w:tcBorders>
            <w:vAlign w:val="center"/>
          </w:tcPr>
          <w:p w:rsidR="00AA6F17" w:rsidRPr="00930DE4" w:rsidRDefault="00AA6F17" w:rsidP="00CF4CA2">
            <w:pPr>
              <w:jc w:val="center"/>
              <w:rPr>
                <w:szCs w:val="21"/>
              </w:rPr>
            </w:pPr>
          </w:p>
        </w:tc>
        <w:tc>
          <w:tcPr>
            <w:tcW w:w="992" w:type="dxa"/>
            <w:vMerge/>
            <w:tcBorders>
              <w:left w:val="single" w:sz="4" w:space="0" w:color="auto"/>
              <w:right w:val="single" w:sz="4" w:space="0" w:color="auto"/>
            </w:tcBorders>
            <w:vAlign w:val="center"/>
          </w:tcPr>
          <w:p w:rsidR="00AA6F17" w:rsidRPr="00C3551B" w:rsidRDefault="00AA6F17"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AA6F17" w:rsidRDefault="00AA6F17" w:rsidP="00CF4CA2">
            <w:pPr>
              <w:jc w:val="center"/>
              <w:rPr>
                <w:szCs w:val="21"/>
              </w:rPr>
            </w:pPr>
            <w:r>
              <w:rPr>
                <w:rFonts w:hint="eastAsia"/>
                <w:szCs w:val="21"/>
              </w:rPr>
              <w:t>焊接烟尘</w:t>
            </w:r>
            <w:r>
              <w:rPr>
                <w:rFonts w:hint="eastAsia"/>
                <w:szCs w:val="21"/>
              </w:rPr>
              <w:t>G2</w:t>
            </w:r>
            <w:r>
              <w:rPr>
                <w:rFonts w:hint="eastAsia"/>
                <w:szCs w:val="21"/>
              </w:rPr>
              <w:t>、</w:t>
            </w:r>
            <w:r>
              <w:rPr>
                <w:rFonts w:hint="eastAsia"/>
                <w:szCs w:val="21"/>
              </w:rPr>
              <w:t>G7</w:t>
            </w:r>
          </w:p>
        </w:tc>
        <w:tc>
          <w:tcPr>
            <w:tcW w:w="3320" w:type="dxa"/>
            <w:tcBorders>
              <w:top w:val="single" w:sz="4" w:space="0" w:color="auto"/>
              <w:left w:val="single" w:sz="4" w:space="0" w:color="auto"/>
              <w:bottom w:val="single" w:sz="4" w:space="0" w:color="auto"/>
              <w:right w:val="single" w:sz="4" w:space="0" w:color="auto"/>
            </w:tcBorders>
            <w:vAlign w:val="center"/>
          </w:tcPr>
          <w:p w:rsidR="00AA6F17" w:rsidRDefault="00AA6F17" w:rsidP="00CF4CA2">
            <w:pPr>
              <w:jc w:val="center"/>
              <w:rPr>
                <w:szCs w:val="21"/>
              </w:rPr>
            </w:pPr>
            <w:r>
              <w:rPr>
                <w:rFonts w:hint="eastAsia"/>
                <w:szCs w:val="21"/>
              </w:rPr>
              <w:t>焊接工序中产生的焊接烟尘</w:t>
            </w:r>
          </w:p>
        </w:tc>
        <w:tc>
          <w:tcPr>
            <w:tcW w:w="2350" w:type="dxa"/>
            <w:tcBorders>
              <w:top w:val="single" w:sz="4" w:space="0" w:color="auto"/>
              <w:left w:val="single" w:sz="4" w:space="0" w:color="auto"/>
              <w:right w:val="single" w:sz="4" w:space="0" w:color="auto"/>
            </w:tcBorders>
            <w:vAlign w:val="center"/>
          </w:tcPr>
          <w:p w:rsidR="00AA6F17" w:rsidRPr="00F60D7A" w:rsidRDefault="00AA6F17" w:rsidP="00CF4CA2">
            <w:pPr>
              <w:jc w:val="center"/>
              <w:rPr>
                <w:szCs w:val="21"/>
              </w:rPr>
            </w:pPr>
            <w:r>
              <w:rPr>
                <w:rFonts w:hint="eastAsia"/>
                <w:szCs w:val="21"/>
              </w:rPr>
              <w:t>颗粒物</w:t>
            </w:r>
          </w:p>
        </w:tc>
        <w:tc>
          <w:tcPr>
            <w:tcW w:w="5076" w:type="dxa"/>
            <w:vMerge/>
            <w:tcBorders>
              <w:left w:val="single" w:sz="4" w:space="0" w:color="auto"/>
              <w:right w:val="single" w:sz="4" w:space="0" w:color="auto"/>
            </w:tcBorders>
            <w:vAlign w:val="center"/>
          </w:tcPr>
          <w:p w:rsidR="00AA6F17" w:rsidRDefault="00AA6F17" w:rsidP="00CF4CA2">
            <w:pPr>
              <w:jc w:val="center"/>
              <w:rPr>
                <w:szCs w:val="21"/>
              </w:rPr>
            </w:pPr>
          </w:p>
        </w:tc>
      </w:tr>
      <w:tr w:rsidR="00F21102" w:rsidRPr="00930DE4" w:rsidTr="00D41BA4">
        <w:trPr>
          <w:trHeight w:val="340"/>
          <w:jc w:val="center"/>
        </w:trPr>
        <w:tc>
          <w:tcPr>
            <w:tcW w:w="452" w:type="dxa"/>
            <w:vMerge/>
            <w:tcBorders>
              <w:left w:val="single" w:sz="4" w:space="0" w:color="auto"/>
              <w:right w:val="single" w:sz="4" w:space="0" w:color="auto"/>
            </w:tcBorders>
            <w:vAlign w:val="center"/>
          </w:tcPr>
          <w:p w:rsidR="00F21102" w:rsidRPr="00930DE4" w:rsidRDefault="00F21102" w:rsidP="00CF4CA2">
            <w:pPr>
              <w:jc w:val="center"/>
              <w:rPr>
                <w:szCs w:val="21"/>
              </w:rPr>
            </w:pPr>
          </w:p>
        </w:tc>
        <w:tc>
          <w:tcPr>
            <w:tcW w:w="992" w:type="dxa"/>
            <w:vMerge/>
            <w:tcBorders>
              <w:left w:val="single" w:sz="4" w:space="0" w:color="auto"/>
              <w:right w:val="single" w:sz="4" w:space="0" w:color="auto"/>
            </w:tcBorders>
            <w:vAlign w:val="center"/>
          </w:tcPr>
          <w:p w:rsidR="00F21102" w:rsidRPr="00C3551B" w:rsidRDefault="00F21102"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21102" w:rsidRDefault="00F21102" w:rsidP="00CF4CA2">
            <w:pPr>
              <w:jc w:val="center"/>
              <w:rPr>
                <w:szCs w:val="21"/>
              </w:rPr>
            </w:pPr>
            <w:r>
              <w:rPr>
                <w:rFonts w:hint="eastAsia"/>
                <w:szCs w:val="21"/>
              </w:rPr>
              <w:t>抛丸废气</w:t>
            </w:r>
            <w:r>
              <w:rPr>
                <w:rFonts w:hint="eastAsia"/>
                <w:szCs w:val="21"/>
              </w:rPr>
              <w:t>G3</w:t>
            </w:r>
            <w:r>
              <w:rPr>
                <w:rFonts w:hint="eastAsia"/>
                <w:szCs w:val="21"/>
              </w:rPr>
              <w:t>、</w:t>
            </w:r>
            <w:r>
              <w:rPr>
                <w:rFonts w:hint="eastAsia"/>
                <w:szCs w:val="21"/>
              </w:rPr>
              <w:t>G8</w:t>
            </w:r>
          </w:p>
        </w:tc>
        <w:tc>
          <w:tcPr>
            <w:tcW w:w="3320" w:type="dxa"/>
            <w:tcBorders>
              <w:top w:val="single" w:sz="4" w:space="0" w:color="auto"/>
              <w:left w:val="single" w:sz="4" w:space="0" w:color="auto"/>
              <w:bottom w:val="single" w:sz="4" w:space="0" w:color="auto"/>
              <w:right w:val="single" w:sz="4" w:space="0" w:color="auto"/>
            </w:tcBorders>
            <w:vAlign w:val="center"/>
          </w:tcPr>
          <w:p w:rsidR="00F21102" w:rsidRDefault="00F21102" w:rsidP="00CF4CA2">
            <w:pPr>
              <w:jc w:val="center"/>
              <w:rPr>
                <w:szCs w:val="21"/>
              </w:rPr>
            </w:pPr>
            <w:r>
              <w:rPr>
                <w:rFonts w:hint="eastAsia"/>
                <w:szCs w:val="21"/>
              </w:rPr>
              <w:t>抛丸工序中产生的粉尘</w:t>
            </w:r>
          </w:p>
        </w:tc>
        <w:tc>
          <w:tcPr>
            <w:tcW w:w="2350" w:type="dxa"/>
            <w:tcBorders>
              <w:top w:val="single" w:sz="4" w:space="0" w:color="auto"/>
              <w:left w:val="single" w:sz="4" w:space="0" w:color="auto"/>
              <w:right w:val="single" w:sz="4" w:space="0" w:color="auto"/>
            </w:tcBorders>
            <w:vAlign w:val="center"/>
          </w:tcPr>
          <w:p w:rsidR="00F21102" w:rsidRPr="00F60D7A" w:rsidRDefault="00F21102" w:rsidP="00CF4CA2">
            <w:pPr>
              <w:jc w:val="center"/>
              <w:rPr>
                <w:szCs w:val="21"/>
              </w:rPr>
            </w:pPr>
            <w:r>
              <w:rPr>
                <w:rFonts w:hint="eastAsia"/>
                <w:szCs w:val="21"/>
              </w:rPr>
              <w:t>颗粒物</w:t>
            </w:r>
          </w:p>
        </w:tc>
        <w:tc>
          <w:tcPr>
            <w:tcW w:w="5076" w:type="dxa"/>
            <w:tcBorders>
              <w:top w:val="single" w:sz="4" w:space="0" w:color="auto"/>
              <w:left w:val="single" w:sz="4" w:space="0" w:color="auto"/>
              <w:right w:val="single" w:sz="4" w:space="0" w:color="auto"/>
            </w:tcBorders>
            <w:vAlign w:val="center"/>
          </w:tcPr>
          <w:p w:rsidR="00F21102" w:rsidRDefault="00D42383" w:rsidP="00680AC2">
            <w:pPr>
              <w:jc w:val="center"/>
              <w:rPr>
                <w:szCs w:val="21"/>
              </w:rPr>
            </w:pPr>
            <w:r>
              <w:rPr>
                <w:rFonts w:hint="eastAsia"/>
                <w:szCs w:val="21"/>
              </w:rPr>
              <w:t>自带布袋除尘器处理后通过</w:t>
            </w:r>
            <w:r>
              <w:rPr>
                <w:rFonts w:hint="eastAsia"/>
                <w:szCs w:val="21"/>
              </w:rPr>
              <w:t>15m</w:t>
            </w:r>
            <w:r>
              <w:rPr>
                <w:rFonts w:hint="eastAsia"/>
                <w:szCs w:val="21"/>
              </w:rPr>
              <w:t>高</w:t>
            </w:r>
            <w:r w:rsidR="00680AC2">
              <w:rPr>
                <w:rFonts w:hint="eastAsia"/>
                <w:szCs w:val="21"/>
              </w:rPr>
              <w:t>2</w:t>
            </w:r>
            <w:r>
              <w:rPr>
                <w:rFonts w:hint="eastAsia"/>
                <w:szCs w:val="21"/>
              </w:rPr>
              <w:t>#</w:t>
            </w:r>
            <w:r>
              <w:rPr>
                <w:rFonts w:hint="eastAsia"/>
                <w:szCs w:val="21"/>
              </w:rPr>
              <w:t>排气筒</w:t>
            </w:r>
            <w:r w:rsidR="00692A14">
              <w:rPr>
                <w:rFonts w:hint="eastAsia"/>
                <w:szCs w:val="21"/>
              </w:rPr>
              <w:t>排放</w:t>
            </w:r>
          </w:p>
        </w:tc>
      </w:tr>
      <w:tr w:rsidR="00F21102" w:rsidRPr="00930DE4" w:rsidTr="00D41BA4">
        <w:trPr>
          <w:trHeight w:val="340"/>
          <w:jc w:val="center"/>
        </w:trPr>
        <w:tc>
          <w:tcPr>
            <w:tcW w:w="452" w:type="dxa"/>
            <w:vMerge/>
            <w:tcBorders>
              <w:left w:val="single" w:sz="4" w:space="0" w:color="auto"/>
              <w:right w:val="single" w:sz="4" w:space="0" w:color="auto"/>
            </w:tcBorders>
            <w:vAlign w:val="center"/>
          </w:tcPr>
          <w:p w:rsidR="00F21102" w:rsidRPr="00930DE4" w:rsidRDefault="00F21102" w:rsidP="00CF4CA2">
            <w:pPr>
              <w:jc w:val="center"/>
              <w:rPr>
                <w:szCs w:val="21"/>
              </w:rPr>
            </w:pPr>
          </w:p>
        </w:tc>
        <w:tc>
          <w:tcPr>
            <w:tcW w:w="992" w:type="dxa"/>
            <w:vMerge/>
            <w:tcBorders>
              <w:left w:val="single" w:sz="4" w:space="0" w:color="auto"/>
              <w:right w:val="single" w:sz="4" w:space="0" w:color="auto"/>
            </w:tcBorders>
            <w:vAlign w:val="center"/>
          </w:tcPr>
          <w:p w:rsidR="00F21102" w:rsidRPr="00C3551B" w:rsidRDefault="00F21102"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21102" w:rsidRDefault="00F21102" w:rsidP="00DD658C">
            <w:pPr>
              <w:jc w:val="center"/>
              <w:rPr>
                <w:szCs w:val="21"/>
              </w:rPr>
            </w:pPr>
            <w:r>
              <w:rPr>
                <w:rFonts w:hint="eastAsia"/>
                <w:szCs w:val="21"/>
              </w:rPr>
              <w:t>喷漆废气</w:t>
            </w:r>
            <w:r>
              <w:rPr>
                <w:rFonts w:hint="eastAsia"/>
                <w:szCs w:val="21"/>
              </w:rPr>
              <w:t>G4</w:t>
            </w:r>
            <w:r w:rsidR="00F06BBB">
              <w:rPr>
                <w:rFonts w:hint="eastAsia"/>
                <w:szCs w:val="21"/>
              </w:rPr>
              <w:t xml:space="preserve"> </w:t>
            </w:r>
            <w:r w:rsidR="00F06BBB">
              <w:rPr>
                <w:rFonts w:hint="eastAsia"/>
                <w:szCs w:val="21"/>
              </w:rPr>
              <w:t>、</w:t>
            </w:r>
            <w:r w:rsidR="00F06BBB">
              <w:rPr>
                <w:rFonts w:hint="eastAsia"/>
                <w:szCs w:val="21"/>
              </w:rPr>
              <w:t>G1</w:t>
            </w:r>
            <w:r w:rsidR="00DD658C">
              <w:rPr>
                <w:rFonts w:hint="eastAsia"/>
                <w:szCs w:val="21"/>
              </w:rPr>
              <w:t>2</w:t>
            </w:r>
            <w:r w:rsidR="00F06BBB">
              <w:rPr>
                <w:rFonts w:hint="eastAsia"/>
                <w:szCs w:val="21"/>
              </w:rPr>
              <w:t>、</w:t>
            </w:r>
            <w:r w:rsidR="00F06BBB">
              <w:rPr>
                <w:rFonts w:hint="eastAsia"/>
                <w:szCs w:val="21"/>
              </w:rPr>
              <w:t>G1</w:t>
            </w:r>
            <w:r w:rsidR="00DD658C">
              <w:rPr>
                <w:rFonts w:hint="eastAsia"/>
                <w:szCs w:val="21"/>
              </w:rPr>
              <w:t>4</w:t>
            </w:r>
          </w:p>
        </w:tc>
        <w:tc>
          <w:tcPr>
            <w:tcW w:w="3320" w:type="dxa"/>
            <w:tcBorders>
              <w:top w:val="single" w:sz="4" w:space="0" w:color="auto"/>
              <w:left w:val="single" w:sz="4" w:space="0" w:color="auto"/>
              <w:bottom w:val="single" w:sz="4" w:space="0" w:color="auto"/>
              <w:right w:val="single" w:sz="4" w:space="0" w:color="auto"/>
            </w:tcBorders>
            <w:vAlign w:val="center"/>
          </w:tcPr>
          <w:p w:rsidR="00F21102" w:rsidRDefault="00F21102" w:rsidP="00CF4CA2">
            <w:pPr>
              <w:jc w:val="center"/>
              <w:rPr>
                <w:szCs w:val="21"/>
              </w:rPr>
            </w:pPr>
            <w:r>
              <w:rPr>
                <w:rFonts w:hint="eastAsia"/>
                <w:szCs w:val="21"/>
              </w:rPr>
              <w:t>喷漆过程中产生的废气</w:t>
            </w:r>
          </w:p>
        </w:tc>
        <w:tc>
          <w:tcPr>
            <w:tcW w:w="2350" w:type="dxa"/>
            <w:tcBorders>
              <w:top w:val="single" w:sz="4" w:space="0" w:color="auto"/>
              <w:left w:val="single" w:sz="4" w:space="0" w:color="auto"/>
              <w:right w:val="single" w:sz="4" w:space="0" w:color="auto"/>
            </w:tcBorders>
            <w:vAlign w:val="center"/>
          </w:tcPr>
          <w:p w:rsidR="00F21102" w:rsidRPr="00F60D7A" w:rsidRDefault="00F21102" w:rsidP="00CF4CA2">
            <w:pPr>
              <w:jc w:val="center"/>
              <w:rPr>
                <w:szCs w:val="21"/>
              </w:rPr>
            </w:pPr>
            <w:r>
              <w:rPr>
                <w:rFonts w:hint="eastAsia"/>
                <w:szCs w:val="21"/>
              </w:rPr>
              <w:t>非甲烷总烃、颗粒物</w:t>
            </w:r>
          </w:p>
        </w:tc>
        <w:tc>
          <w:tcPr>
            <w:tcW w:w="5076" w:type="dxa"/>
            <w:tcBorders>
              <w:top w:val="single" w:sz="4" w:space="0" w:color="auto"/>
              <w:left w:val="single" w:sz="4" w:space="0" w:color="auto"/>
              <w:right w:val="single" w:sz="4" w:space="0" w:color="auto"/>
            </w:tcBorders>
            <w:vAlign w:val="center"/>
          </w:tcPr>
          <w:p w:rsidR="00F21102" w:rsidRDefault="00692A14" w:rsidP="00680AC2">
            <w:pPr>
              <w:jc w:val="center"/>
              <w:rPr>
                <w:szCs w:val="21"/>
              </w:rPr>
            </w:pPr>
            <w:r>
              <w:rPr>
                <w:rFonts w:hint="eastAsia"/>
                <w:szCs w:val="21"/>
              </w:rPr>
              <w:t>密闭微负压喷漆房管道收集</w:t>
            </w:r>
            <w:r>
              <w:rPr>
                <w:rFonts w:hint="eastAsia"/>
                <w:szCs w:val="21"/>
              </w:rPr>
              <w:t>+</w:t>
            </w:r>
            <w:r>
              <w:rPr>
                <w:rFonts w:hint="eastAsia"/>
                <w:szCs w:val="21"/>
              </w:rPr>
              <w:t>过滤棉</w:t>
            </w:r>
            <w:r>
              <w:rPr>
                <w:rFonts w:hint="eastAsia"/>
                <w:szCs w:val="21"/>
              </w:rPr>
              <w:t>+</w:t>
            </w:r>
            <w:r>
              <w:rPr>
                <w:rFonts w:hint="eastAsia"/>
                <w:szCs w:val="21"/>
              </w:rPr>
              <w:t>二级活性炭吸附装置处理后通过</w:t>
            </w:r>
            <w:r>
              <w:rPr>
                <w:rFonts w:hint="eastAsia"/>
                <w:szCs w:val="21"/>
              </w:rPr>
              <w:t>15m</w:t>
            </w:r>
            <w:r>
              <w:rPr>
                <w:rFonts w:hint="eastAsia"/>
                <w:szCs w:val="21"/>
              </w:rPr>
              <w:t>高</w:t>
            </w:r>
            <w:r w:rsidR="00680AC2">
              <w:rPr>
                <w:rFonts w:hint="eastAsia"/>
                <w:szCs w:val="21"/>
              </w:rPr>
              <w:t>3</w:t>
            </w:r>
            <w:r>
              <w:rPr>
                <w:rFonts w:hint="eastAsia"/>
                <w:szCs w:val="21"/>
              </w:rPr>
              <w:t>#</w:t>
            </w:r>
            <w:r>
              <w:rPr>
                <w:rFonts w:hint="eastAsia"/>
                <w:szCs w:val="21"/>
              </w:rPr>
              <w:t>排气筒排放</w:t>
            </w:r>
          </w:p>
        </w:tc>
      </w:tr>
      <w:tr w:rsidR="00F21102" w:rsidRPr="00930DE4" w:rsidTr="00D41BA4">
        <w:trPr>
          <w:trHeight w:val="340"/>
          <w:jc w:val="center"/>
        </w:trPr>
        <w:tc>
          <w:tcPr>
            <w:tcW w:w="452" w:type="dxa"/>
            <w:vMerge/>
            <w:tcBorders>
              <w:left w:val="single" w:sz="4" w:space="0" w:color="auto"/>
              <w:right w:val="single" w:sz="4" w:space="0" w:color="auto"/>
            </w:tcBorders>
            <w:vAlign w:val="center"/>
          </w:tcPr>
          <w:p w:rsidR="00F21102" w:rsidRPr="00930DE4" w:rsidRDefault="00F21102" w:rsidP="00CF4CA2">
            <w:pPr>
              <w:jc w:val="center"/>
              <w:rPr>
                <w:szCs w:val="21"/>
              </w:rPr>
            </w:pPr>
          </w:p>
        </w:tc>
        <w:tc>
          <w:tcPr>
            <w:tcW w:w="992" w:type="dxa"/>
            <w:vMerge/>
            <w:tcBorders>
              <w:left w:val="single" w:sz="4" w:space="0" w:color="auto"/>
              <w:right w:val="single" w:sz="4" w:space="0" w:color="auto"/>
            </w:tcBorders>
            <w:vAlign w:val="center"/>
          </w:tcPr>
          <w:p w:rsidR="00F21102" w:rsidRPr="00C3551B" w:rsidRDefault="00F21102"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21102" w:rsidRDefault="00F21102" w:rsidP="00CF4CA2">
            <w:pPr>
              <w:jc w:val="center"/>
              <w:rPr>
                <w:szCs w:val="21"/>
              </w:rPr>
            </w:pPr>
            <w:r>
              <w:rPr>
                <w:rFonts w:hint="eastAsia"/>
                <w:szCs w:val="21"/>
              </w:rPr>
              <w:t>固化烘干废气</w:t>
            </w:r>
            <w:r>
              <w:rPr>
                <w:rFonts w:hint="eastAsia"/>
                <w:szCs w:val="21"/>
              </w:rPr>
              <w:t>G5</w:t>
            </w:r>
          </w:p>
        </w:tc>
        <w:tc>
          <w:tcPr>
            <w:tcW w:w="3320" w:type="dxa"/>
            <w:tcBorders>
              <w:top w:val="single" w:sz="4" w:space="0" w:color="auto"/>
              <w:left w:val="single" w:sz="4" w:space="0" w:color="auto"/>
              <w:bottom w:val="single" w:sz="4" w:space="0" w:color="auto"/>
              <w:right w:val="single" w:sz="4" w:space="0" w:color="auto"/>
            </w:tcBorders>
            <w:vAlign w:val="center"/>
          </w:tcPr>
          <w:p w:rsidR="00F21102" w:rsidRDefault="00F21102" w:rsidP="00CF4CA2">
            <w:pPr>
              <w:jc w:val="center"/>
              <w:rPr>
                <w:szCs w:val="21"/>
              </w:rPr>
            </w:pPr>
            <w:r>
              <w:rPr>
                <w:rFonts w:hint="eastAsia"/>
                <w:szCs w:val="21"/>
              </w:rPr>
              <w:t>固化烘干过程中产生的废气</w:t>
            </w:r>
          </w:p>
        </w:tc>
        <w:tc>
          <w:tcPr>
            <w:tcW w:w="2350" w:type="dxa"/>
            <w:tcBorders>
              <w:top w:val="single" w:sz="4" w:space="0" w:color="auto"/>
              <w:left w:val="single" w:sz="4" w:space="0" w:color="auto"/>
              <w:right w:val="single" w:sz="4" w:space="0" w:color="auto"/>
            </w:tcBorders>
            <w:vAlign w:val="center"/>
          </w:tcPr>
          <w:p w:rsidR="00F21102" w:rsidRPr="00F60D7A" w:rsidRDefault="00F21102" w:rsidP="00CF4CA2">
            <w:pPr>
              <w:jc w:val="center"/>
              <w:rPr>
                <w:szCs w:val="21"/>
              </w:rPr>
            </w:pPr>
            <w:r>
              <w:rPr>
                <w:rFonts w:hint="eastAsia"/>
                <w:szCs w:val="21"/>
              </w:rPr>
              <w:t>非甲烷总烃、烟尘、</w:t>
            </w:r>
            <w:r>
              <w:rPr>
                <w:rFonts w:hint="eastAsia"/>
                <w:szCs w:val="21"/>
              </w:rPr>
              <w:t>SO</w:t>
            </w:r>
            <w:r w:rsidRPr="007D6AFE">
              <w:rPr>
                <w:rFonts w:hint="eastAsia"/>
                <w:szCs w:val="21"/>
                <w:vertAlign w:val="subscript"/>
              </w:rPr>
              <w:t>2</w:t>
            </w:r>
            <w:r>
              <w:rPr>
                <w:rFonts w:hint="eastAsia"/>
                <w:szCs w:val="21"/>
              </w:rPr>
              <w:t>、</w:t>
            </w:r>
            <w:r>
              <w:rPr>
                <w:rFonts w:hint="eastAsia"/>
                <w:szCs w:val="21"/>
              </w:rPr>
              <w:t>NOx</w:t>
            </w:r>
          </w:p>
        </w:tc>
        <w:tc>
          <w:tcPr>
            <w:tcW w:w="5076" w:type="dxa"/>
            <w:tcBorders>
              <w:top w:val="single" w:sz="4" w:space="0" w:color="auto"/>
              <w:left w:val="single" w:sz="4" w:space="0" w:color="auto"/>
              <w:right w:val="single" w:sz="4" w:space="0" w:color="auto"/>
            </w:tcBorders>
            <w:vAlign w:val="center"/>
          </w:tcPr>
          <w:p w:rsidR="00F21102" w:rsidRDefault="00692A14" w:rsidP="00CF4CA2">
            <w:pPr>
              <w:jc w:val="center"/>
              <w:rPr>
                <w:szCs w:val="21"/>
              </w:rPr>
            </w:pPr>
            <w:r>
              <w:rPr>
                <w:rFonts w:hint="eastAsia"/>
                <w:szCs w:val="21"/>
              </w:rPr>
              <w:t>密闭微负压喷漆房管道收集后与喷漆废气一并排放</w:t>
            </w:r>
          </w:p>
        </w:tc>
      </w:tr>
      <w:tr w:rsidR="00F21102" w:rsidRPr="00930DE4" w:rsidTr="00D41BA4">
        <w:trPr>
          <w:trHeight w:val="340"/>
          <w:jc w:val="center"/>
        </w:trPr>
        <w:tc>
          <w:tcPr>
            <w:tcW w:w="452" w:type="dxa"/>
            <w:vMerge/>
            <w:tcBorders>
              <w:left w:val="single" w:sz="4" w:space="0" w:color="auto"/>
              <w:right w:val="single" w:sz="4" w:space="0" w:color="auto"/>
            </w:tcBorders>
            <w:vAlign w:val="center"/>
          </w:tcPr>
          <w:p w:rsidR="00F21102" w:rsidRPr="00930DE4" w:rsidRDefault="00F21102" w:rsidP="00CF4CA2">
            <w:pPr>
              <w:jc w:val="center"/>
              <w:rPr>
                <w:szCs w:val="21"/>
              </w:rPr>
            </w:pPr>
          </w:p>
        </w:tc>
        <w:tc>
          <w:tcPr>
            <w:tcW w:w="992" w:type="dxa"/>
            <w:vMerge/>
            <w:tcBorders>
              <w:left w:val="single" w:sz="4" w:space="0" w:color="auto"/>
              <w:right w:val="single" w:sz="4" w:space="0" w:color="auto"/>
            </w:tcBorders>
            <w:vAlign w:val="center"/>
          </w:tcPr>
          <w:p w:rsidR="00F21102" w:rsidRPr="00C3551B" w:rsidRDefault="00F21102"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21102" w:rsidRDefault="00F21102" w:rsidP="00CF4CA2">
            <w:pPr>
              <w:jc w:val="center"/>
              <w:rPr>
                <w:szCs w:val="21"/>
              </w:rPr>
            </w:pPr>
            <w:r>
              <w:rPr>
                <w:rFonts w:hint="eastAsia"/>
                <w:szCs w:val="21"/>
              </w:rPr>
              <w:t>喷塑粉尘</w:t>
            </w:r>
            <w:r>
              <w:rPr>
                <w:rFonts w:hint="eastAsia"/>
                <w:szCs w:val="21"/>
              </w:rPr>
              <w:t>G9</w:t>
            </w:r>
          </w:p>
        </w:tc>
        <w:tc>
          <w:tcPr>
            <w:tcW w:w="3320" w:type="dxa"/>
            <w:tcBorders>
              <w:top w:val="single" w:sz="4" w:space="0" w:color="auto"/>
              <w:left w:val="single" w:sz="4" w:space="0" w:color="auto"/>
              <w:bottom w:val="single" w:sz="4" w:space="0" w:color="auto"/>
              <w:right w:val="single" w:sz="4" w:space="0" w:color="auto"/>
            </w:tcBorders>
            <w:vAlign w:val="center"/>
          </w:tcPr>
          <w:p w:rsidR="00F21102" w:rsidRDefault="00F21102" w:rsidP="00CF4CA2">
            <w:pPr>
              <w:jc w:val="center"/>
              <w:rPr>
                <w:szCs w:val="21"/>
              </w:rPr>
            </w:pPr>
            <w:r>
              <w:rPr>
                <w:rFonts w:hint="eastAsia"/>
                <w:szCs w:val="21"/>
              </w:rPr>
              <w:t>喷塑过程中产生的废气</w:t>
            </w:r>
          </w:p>
        </w:tc>
        <w:tc>
          <w:tcPr>
            <w:tcW w:w="2350" w:type="dxa"/>
            <w:tcBorders>
              <w:top w:val="single" w:sz="4" w:space="0" w:color="auto"/>
              <w:left w:val="single" w:sz="4" w:space="0" w:color="auto"/>
              <w:right w:val="single" w:sz="4" w:space="0" w:color="auto"/>
            </w:tcBorders>
            <w:vAlign w:val="center"/>
          </w:tcPr>
          <w:p w:rsidR="00F21102" w:rsidRPr="007D6AFE" w:rsidRDefault="00F21102" w:rsidP="00CF4CA2">
            <w:pPr>
              <w:jc w:val="center"/>
              <w:rPr>
                <w:szCs w:val="21"/>
              </w:rPr>
            </w:pPr>
            <w:r>
              <w:rPr>
                <w:rFonts w:hint="eastAsia"/>
                <w:szCs w:val="21"/>
              </w:rPr>
              <w:t>颗粒物</w:t>
            </w:r>
          </w:p>
        </w:tc>
        <w:tc>
          <w:tcPr>
            <w:tcW w:w="5076" w:type="dxa"/>
            <w:tcBorders>
              <w:top w:val="single" w:sz="4" w:space="0" w:color="auto"/>
              <w:left w:val="single" w:sz="4" w:space="0" w:color="auto"/>
              <w:right w:val="single" w:sz="4" w:space="0" w:color="auto"/>
            </w:tcBorders>
            <w:vAlign w:val="center"/>
          </w:tcPr>
          <w:p w:rsidR="00F21102" w:rsidRDefault="003F0309" w:rsidP="00680AC2">
            <w:pPr>
              <w:jc w:val="center"/>
              <w:rPr>
                <w:szCs w:val="21"/>
              </w:rPr>
            </w:pPr>
            <w:r>
              <w:rPr>
                <w:color w:val="000000"/>
                <w:szCs w:val="21"/>
              </w:rPr>
              <w:t>密闭微负压</w:t>
            </w:r>
            <w:r w:rsidR="008B71BE">
              <w:rPr>
                <w:color w:val="000000"/>
                <w:szCs w:val="21"/>
              </w:rPr>
              <w:t>喷塑室</w:t>
            </w:r>
            <w:r w:rsidR="008B71BE">
              <w:rPr>
                <w:rFonts w:hint="eastAsia"/>
                <w:color w:val="000000"/>
                <w:szCs w:val="21"/>
              </w:rPr>
              <w:t>管道收集</w:t>
            </w:r>
            <w:r w:rsidR="008B71BE">
              <w:rPr>
                <w:rFonts w:hint="eastAsia"/>
                <w:color w:val="000000"/>
                <w:szCs w:val="21"/>
              </w:rPr>
              <w:t>+</w:t>
            </w:r>
            <w:r>
              <w:rPr>
                <w:color w:val="000000"/>
                <w:szCs w:val="21"/>
              </w:rPr>
              <w:t>脉冲滤芯除尘器处理后通过</w:t>
            </w:r>
            <w:r>
              <w:rPr>
                <w:color w:val="000000"/>
                <w:szCs w:val="21"/>
              </w:rPr>
              <w:t>1</w:t>
            </w:r>
            <w:r>
              <w:rPr>
                <w:color w:val="000000"/>
                <w:szCs w:val="21"/>
              </w:rPr>
              <w:t>根</w:t>
            </w:r>
            <w:r>
              <w:rPr>
                <w:color w:val="000000"/>
                <w:szCs w:val="21"/>
              </w:rPr>
              <w:t>15m</w:t>
            </w:r>
            <w:r>
              <w:rPr>
                <w:color w:val="000000"/>
                <w:szCs w:val="21"/>
              </w:rPr>
              <w:t>高的</w:t>
            </w:r>
            <w:r w:rsidR="00680AC2">
              <w:rPr>
                <w:rFonts w:hint="eastAsia"/>
                <w:color w:val="000000"/>
                <w:szCs w:val="21"/>
              </w:rPr>
              <w:t>4</w:t>
            </w:r>
            <w:r>
              <w:rPr>
                <w:color w:val="000000"/>
                <w:szCs w:val="21"/>
              </w:rPr>
              <w:t>#</w:t>
            </w:r>
            <w:r>
              <w:rPr>
                <w:color w:val="000000"/>
                <w:szCs w:val="21"/>
              </w:rPr>
              <w:t>排气筒排放</w:t>
            </w:r>
          </w:p>
        </w:tc>
      </w:tr>
      <w:tr w:rsidR="00F21102" w:rsidRPr="00930DE4" w:rsidTr="00D41BA4">
        <w:trPr>
          <w:trHeight w:val="340"/>
          <w:jc w:val="center"/>
        </w:trPr>
        <w:tc>
          <w:tcPr>
            <w:tcW w:w="452" w:type="dxa"/>
            <w:vMerge/>
            <w:tcBorders>
              <w:left w:val="single" w:sz="4" w:space="0" w:color="auto"/>
              <w:right w:val="single" w:sz="4" w:space="0" w:color="auto"/>
            </w:tcBorders>
            <w:vAlign w:val="center"/>
          </w:tcPr>
          <w:p w:rsidR="00F21102" w:rsidRPr="00930DE4" w:rsidRDefault="00F21102" w:rsidP="00CF4CA2">
            <w:pPr>
              <w:jc w:val="center"/>
              <w:rPr>
                <w:szCs w:val="21"/>
              </w:rPr>
            </w:pPr>
          </w:p>
        </w:tc>
        <w:tc>
          <w:tcPr>
            <w:tcW w:w="992" w:type="dxa"/>
            <w:vMerge/>
            <w:tcBorders>
              <w:left w:val="single" w:sz="4" w:space="0" w:color="auto"/>
              <w:right w:val="single" w:sz="4" w:space="0" w:color="auto"/>
            </w:tcBorders>
            <w:vAlign w:val="center"/>
          </w:tcPr>
          <w:p w:rsidR="00F21102" w:rsidRPr="00C3551B" w:rsidRDefault="00F21102"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21102" w:rsidRDefault="00F21102" w:rsidP="00A279A1">
            <w:pPr>
              <w:jc w:val="center"/>
              <w:rPr>
                <w:szCs w:val="21"/>
              </w:rPr>
            </w:pPr>
            <w:r>
              <w:rPr>
                <w:rFonts w:hint="eastAsia"/>
                <w:szCs w:val="21"/>
              </w:rPr>
              <w:t>固化烘干废气</w:t>
            </w:r>
            <w:r>
              <w:rPr>
                <w:rFonts w:hint="eastAsia"/>
                <w:szCs w:val="21"/>
              </w:rPr>
              <w:t>G10</w:t>
            </w:r>
          </w:p>
        </w:tc>
        <w:tc>
          <w:tcPr>
            <w:tcW w:w="3320" w:type="dxa"/>
            <w:tcBorders>
              <w:top w:val="single" w:sz="4" w:space="0" w:color="auto"/>
              <w:left w:val="single" w:sz="4" w:space="0" w:color="auto"/>
              <w:bottom w:val="single" w:sz="4" w:space="0" w:color="auto"/>
              <w:right w:val="single" w:sz="4" w:space="0" w:color="auto"/>
            </w:tcBorders>
            <w:vAlign w:val="center"/>
          </w:tcPr>
          <w:p w:rsidR="00F21102" w:rsidRDefault="00F21102" w:rsidP="00A279A1">
            <w:pPr>
              <w:jc w:val="center"/>
              <w:rPr>
                <w:szCs w:val="21"/>
              </w:rPr>
            </w:pPr>
            <w:r>
              <w:rPr>
                <w:rFonts w:hint="eastAsia"/>
                <w:szCs w:val="21"/>
              </w:rPr>
              <w:t>固化烘干过程中产生的废气</w:t>
            </w:r>
          </w:p>
        </w:tc>
        <w:tc>
          <w:tcPr>
            <w:tcW w:w="2350" w:type="dxa"/>
            <w:tcBorders>
              <w:top w:val="single" w:sz="4" w:space="0" w:color="auto"/>
              <w:left w:val="single" w:sz="4" w:space="0" w:color="auto"/>
              <w:right w:val="single" w:sz="4" w:space="0" w:color="auto"/>
            </w:tcBorders>
            <w:vAlign w:val="center"/>
          </w:tcPr>
          <w:p w:rsidR="00F21102" w:rsidRPr="00F60D7A" w:rsidRDefault="00F21102" w:rsidP="00A279A1">
            <w:pPr>
              <w:jc w:val="center"/>
              <w:rPr>
                <w:szCs w:val="21"/>
              </w:rPr>
            </w:pPr>
            <w:r>
              <w:rPr>
                <w:rFonts w:hint="eastAsia"/>
                <w:szCs w:val="21"/>
              </w:rPr>
              <w:t>非甲烷总烃、烟尘、</w:t>
            </w:r>
            <w:r>
              <w:rPr>
                <w:rFonts w:hint="eastAsia"/>
                <w:szCs w:val="21"/>
              </w:rPr>
              <w:t>SO</w:t>
            </w:r>
            <w:r w:rsidRPr="007D6AFE">
              <w:rPr>
                <w:rFonts w:hint="eastAsia"/>
                <w:szCs w:val="21"/>
                <w:vertAlign w:val="subscript"/>
              </w:rPr>
              <w:t>2</w:t>
            </w:r>
            <w:r>
              <w:rPr>
                <w:rFonts w:hint="eastAsia"/>
                <w:szCs w:val="21"/>
              </w:rPr>
              <w:t>、</w:t>
            </w:r>
            <w:r>
              <w:rPr>
                <w:rFonts w:hint="eastAsia"/>
                <w:szCs w:val="21"/>
              </w:rPr>
              <w:t>NOx</w:t>
            </w:r>
          </w:p>
        </w:tc>
        <w:tc>
          <w:tcPr>
            <w:tcW w:w="5076" w:type="dxa"/>
            <w:tcBorders>
              <w:top w:val="single" w:sz="4" w:space="0" w:color="auto"/>
              <w:left w:val="single" w:sz="4" w:space="0" w:color="auto"/>
              <w:right w:val="single" w:sz="4" w:space="0" w:color="auto"/>
            </w:tcBorders>
            <w:vAlign w:val="center"/>
          </w:tcPr>
          <w:p w:rsidR="00F21102" w:rsidRDefault="00D5327D" w:rsidP="00680AC2">
            <w:pPr>
              <w:jc w:val="center"/>
              <w:rPr>
                <w:szCs w:val="21"/>
              </w:rPr>
            </w:pPr>
            <w:r>
              <w:rPr>
                <w:rFonts w:hint="eastAsia"/>
                <w:color w:val="000000"/>
                <w:szCs w:val="21"/>
              </w:rPr>
              <w:t>密闭</w:t>
            </w:r>
            <w:r w:rsidR="00665D7A">
              <w:rPr>
                <w:rFonts w:hint="eastAsia"/>
                <w:color w:val="000000"/>
                <w:szCs w:val="21"/>
              </w:rPr>
              <w:t>微</w:t>
            </w:r>
            <w:r>
              <w:rPr>
                <w:rFonts w:hint="eastAsia"/>
                <w:color w:val="000000"/>
                <w:szCs w:val="21"/>
              </w:rPr>
              <w:t>负压</w:t>
            </w:r>
            <w:r w:rsidR="008B71BE">
              <w:rPr>
                <w:rFonts w:hint="eastAsia"/>
                <w:color w:val="000000"/>
                <w:szCs w:val="21"/>
              </w:rPr>
              <w:t>固化室管道</w:t>
            </w:r>
            <w:r>
              <w:rPr>
                <w:rFonts w:hint="eastAsia"/>
                <w:color w:val="000000"/>
                <w:szCs w:val="21"/>
              </w:rPr>
              <w:t>收集</w:t>
            </w:r>
            <w:r>
              <w:rPr>
                <w:color w:val="000000"/>
                <w:szCs w:val="21"/>
              </w:rPr>
              <w:t>+</w:t>
            </w:r>
            <w:r>
              <w:rPr>
                <w:rFonts w:hint="eastAsia"/>
                <w:color w:val="000000"/>
                <w:szCs w:val="21"/>
              </w:rPr>
              <w:t>风冷</w:t>
            </w:r>
            <w:r>
              <w:rPr>
                <w:color w:val="000000"/>
                <w:szCs w:val="21"/>
              </w:rPr>
              <w:t>+</w:t>
            </w:r>
            <w:r>
              <w:rPr>
                <w:color w:val="000000"/>
                <w:szCs w:val="21"/>
              </w:rPr>
              <w:t>二级活性炭处理后通过</w:t>
            </w:r>
            <w:r>
              <w:rPr>
                <w:color w:val="000000"/>
                <w:szCs w:val="21"/>
              </w:rPr>
              <w:t>1</w:t>
            </w:r>
            <w:r>
              <w:rPr>
                <w:color w:val="000000"/>
                <w:szCs w:val="21"/>
              </w:rPr>
              <w:t>根</w:t>
            </w:r>
            <w:r>
              <w:rPr>
                <w:color w:val="000000"/>
                <w:szCs w:val="21"/>
              </w:rPr>
              <w:t>15m</w:t>
            </w:r>
            <w:r>
              <w:rPr>
                <w:color w:val="000000"/>
                <w:szCs w:val="21"/>
              </w:rPr>
              <w:t>高的</w:t>
            </w:r>
            <w:r w:rsidR="00680AC2">
              <w:rPr>
                <w:rFonts w:hint="eastAsia"/>
                <w:color w:val="000000"/>
                <w:szCs w:val="21"/>
              </w:rPr>
              <w:t>5</w:t>
            </w:r>
            <w:r>
              <w:rPr>
                <w:color w:val="000000"/>
                <w:szCs w:val="21"/>
              </w:rPr>
              <w:t>#</w:t>
            </w:r>
            <w:r>
              <w:rPr>
                <w:color w:val="000000"/>
                <w:szCs w:val="21"/>
              </w:rPr>
              <w:t>排气筒排放</w:t>
            </w:r>
          </w:p>
        </w:tc>
      </w:tr>
      <w:tr w:rsidR="00F06BBB" w:rsidRPr="00930DE4" w:rsidTr="00D41BA4">
        <w:trPr>
          <w:trHeight w:val="340"/>
          <w:jc w:val="center"/>
        </w:trPr>
        <w:tc>
          <w:tcPr>
            <w:tcW w:w="452" w:type="dxa"/>
            <w:vMerge/>
            <w:tcBorders>
              <w:left w:val="single" w:sz="4" w:space="0" w:color="auto"/>
              <w:right w:val="single" w:sz="4" w:space="0" w:color="auto"/>
            </w:tcBorders>
            <w:vAlign w:val="center"/>
          </w:tcPr>
          <w:p w:rsidR="00F06BBB" w:rsidRPr="00930DE4" w:rsidRDefault="00F06BBB" w:rsidP="00CF4CA2">
            <w:pPr>
              <w:jc w:val="center"/>
              <w:rPr>
                <w:szCs w:val="21"/>
              </w:rPr>
            </w:pPr>
          </w:p>
        </w:tc>
        <w:tc>
          <w:tcPr>
            <w:tcW w:w="992" w:type="dxa"/>
            <w:vMerge/>
            <w:tcBorders>
              <w:left w:val="single" w:sz="4" w:space="0" w:color="auto"/>
              <w:right w:val="single" w:sz="4" w:space="0" w:color="auto"/>
            </w:tcBorders>
            <w:vAlign w:val="center"/>
          </w:tcPr>
          <w:p w:rsidR="00F06BBB" w:rsidRPr="00C3551B" w:rsidRDefault="00F06BBB"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06BBB" w:rsidRDefault="00F06BBB" w:rsidP="00DD658C">
            <w:pPr>
              <w:jc w:val="center"/>
              <w:rPr>
                <w:szCs w:val="21"/>
              </w:rPr>
            </w:pPr>
            <w:r>
              <w:rPr>
                <w:rFonts w:hint="eastAsia"/>
                <w:szCs w:val="21"/>
              </w:rPr>
              <w:t>混炼、密炼、开炼废气</w:t>
            </w:r>
            <w:r>
              <w:rPr>
                <w:rFonts w:hint="eastAsia"/>
                <w:szCs w:val="21"/>
              </w:rPr>
              <w:t>G11</w:t>
            </w:r>
          </w:p>
        </w:tc>
        <w:tc>
          <w:tcPr>
            <w:tcW w:w="3320" w:type="dxa"/>
            <w:tcBorders>
              <w:top w:val="single" w:sz="4" w:space="0" w:color="auto"/>
              <w:left w:val="single" w:sz="4" w:space="0" w:color="auto"/>
              <w:bottom w:val="single" w:sz="4" w:space="0" w:color="auto"/>
              <w:right w:val="single" w:sz="4" w:space="0" w:color="auto"/>
            </w:tcBorders>
            <w:vAlign w:val="center"/>
          </w:tcPr>
          <w:p w:rsidR="00F06BBB" w:rsidRDefault="00F06BBB" w:rsidP="00CF4CA2">
            <w:pPr>
              <w:jc w:val="center"/>
              <w:rPr>
                <w:szCs w:val="21"/>
              </w:rPr>
            </w:pPr>
            <w:r>
              <w:rPr>
                <w:rFonts w:hint="eastAsia"/>
                <w:szCs w:val="21"/>
              </w:rPr>
              <w:t>混炼、密炼、开炼过程中产生的废气</w:t>
            </w:r>
          </w:p>
        </w:tc>
        <w:tc>
          <w:tcPr>
            <w:tcW w:w="2350" w:type="dxa"/>
            <w:tcBorders>
              <w:top w:val="single" w:sz="4" w:space="0" w:color="auto"/>
              <w:left w:val="single" w:sz="4" w:space="0" w:color="auto"/>
              <w:right w:val="single" w:sz="4" w:space="0" w:color="auto"/>
            </w:tcBorders>
            <w:vAlign w:val="center"/>
          </w:tcPr>
          <w:p w:rsidR="00F06BBB" w:rsidRDefault="00F06BBB" w:rsidP="00CF4CA2">
            <w:pPr>
              <w:jc w:val="center"/>
              <w:rPr>
                <w:szCs w:val="21"/>
              </w:rPr>
            </w:pPr>
            <w:r>
              <w:rPr>
                <w:rFonts w:hint="eastAsia"/>
                <w:szCs w:val="21"/>
              </w:rPr>
              <w:t>非甲烷总烃</w:t>
            </w:r>
          </w:p>
        </w:tc>
        <w:tc>
          <w:tcPr>
            <w:tcW w:w="5076" w:type="dxa"/>
            <w:vMerge w:val="restart"/>
            <w:tcBorders>
              <w:top w:val="single" w:sz="4" w:space="0" w:color="auto"/>
              <w:left w:val="single" w:sz="4" w:space="0" w:color="auto"/>
              <w:right w:val="single" w:sz="4" w:space="0" w:color="auto"/>
            </w:tcBorders>
            <w:vAlign w:val="center"/>
          </w:tcPr>
          <w:p w:rsidR="00F06BBB" w:rsidRDefault="00F06BBB" w:rsidP="00680AC2">
            <w:pPr>
              <w:jc w:val="center"/>
              <w:rPr>
                <w:szCs w:val="21"/>
              </w:rPr>
            </w:pPr>
            <w:r>
              <w:rPr>
                <w:rFonts w:hint="eastAsia"/>
                <w:szCs w:val="21"/>
              </w:rPr>
              <w:t>集气罩收集</w:t>
            </w:r>
            <w:r>
              <w:rPr>
                <w:rFonts w:hint="eastAsia"/>
                <w:szCs w:val="21"/>
              </w:rPr>
              <w:t>+</w:t>
            </w:r>
            <w:r>
              <w:rPr>
                <w:rFonts w:hint="eastAsia"/>
                <w:szCs w:val="21"/>
              </w:rPr>
              <w:t>二级活性炭吸附装置处理后通过</w:t>
            </w:r>
            <w:r>
              <w:rPr>
                <w:rFonts w:hint="eastAsia"/>
                <w:szCs w:val="21"/>
              </w:rPr>
              <w:t>15m</w:t>
            </w:r>
            <w:r>
              <w:rPr>
                <w:rFonts w:hint="eastAsia"/>
                <w:szCs w:val="21"/>
              </w:rPr>
              <w:t>高的</w:t>
            </w:r>
            <w:r w:rsidR="00680AC2">
              <w:rPr>
                <w:rFonts w:hint="eastAsia"/>
                <w:szCs w:val="21"/>
              </w:rPr>
              <w:t>6</w:t>
            </w:r>
            <w:r>
              <w:rPr>
                <w:rFonts w:hint="eastAsia"/>
                <w:szCs w:val="21"/>
              </w:rPr>
              <w:t>#</w:t>
            </w:r>
            <w:r>
              <w:rPr>
                <w:rFonts w:hint="eastAsia"/>
                <w:szCs w:val="21"/>
              </w:rPr>
              <w:t>排气筒排放</w:t>
            </w:r>
          </w:p>
        </w:tc>
      </w:tr>
      <w:tr w:rsidR="00F06BBB" w:rsidRPr="00930DE4" w:rsidTr="00F46A01">
        <w:trPr>
          <w:trHeight w:val="340"/>
          <w:jc w:val="center"/>
        </w:trPr>
        <w:tc>
          <w:tcPr>
            <w:tcW w:w="452" w:type="dxa"/>
            <w:vMerge/>
            <w:tcBorders>
              <w:left w:val="single" w:sz="4" w:space="0" w:color="auto"/>
              <w:right w:val="single" w:sz="4" w:space="0" w:color="auto"/>
            </w:tcBorders>
            <w:vAlign w:val="center"/>
          </w:tcPr>
          <w:p w:rsidR="00F06BBB" w:rsidRPr="00930DE4" w:rsidRDefault="00F06BBB" w:rsidP="00CF4CA2">
            <w:pPr>
              <w:jc w:val="center"/>
              <w:rPr>
                <w:szCs w:val="21"/>
              </w:rPr>
            </w:pPr>
          </w:p>
        </w:tc>
        <w:tc>
          <w:tcPr>
            <w:tcW w:w="992" w:type="dxa"/>
            <w:vMerge/>
            <w:tcBorders>
              <w:left w:val="single" w:sz="4" w:space="0" w:color="auto"/>
              <w:right w:val="single" w:sz="4" w:space="0" w:color="auto"/>
            </w:tcBorders>
            <w:vAlign w:val="center"/>
          </w:tcPr>
          <w:p w:rsidR="00F06BBB" w:rsidRPr="00C3551B" w:rsidRDefault="00F06BBB"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06BBB" w:rsidRPr="007D6AFE" w:rsidRDefault="00F06BBB" w:rsidP="00DD658C">
            <w:pPr>
              <w:jc w:val="center"/>
              <w:rPr>
                <w:szCs w:val="21"/>
              </w:rPr>
            </w:pPr>
            <w:r>
              <w:rPr>
                <w:rFonts w:hint="eastAsia"/>
                <w:szCs w:val="21"/>
              </w:rPr>
              <w:t>发泡成型废气</w:t>
            </w:r>
            <w:r>
              <w:rPr>
                <w:rFonts w:hint="eastAsia"/>
                <w:szCs w:val="21"/>
              </w:rPr>
              <w:t>G1</w:t>
            </w:r>
            <w:r w:rsidR="00DD658C">
              <w:rPr>
                <w:rFonts w:hint="eastAsia"/>
                <w:szCs w:val="21"/>
              </w:rPr>
              <w:t>1</w:t>
            </w:r>
          </w:p>
        </w:tc>
        <w:tc>
          <w:tcPr>
            <w:tcW w:w="3320" w:type="dxa"/>
            <w:tcBorders>
              <w:top w:val="single" w:sz="4" w:space="0" w:color="auto"/>
              <w:left w:val="single" w:sz="4" w:space="0" w:color="auto"/>
              <w:bottom w:val="single" w:sz="4" w:space="0" w:color="auto"/>
              <w:right w:val="single" w:sz="4" w:space="0" w:color="auto"/>
            </w:tcBorders>
            <w:vAlign w:val="center"/>
          </w:tcPr>
          <w:p w:rsidR="00F06BBB" w:rsidRDefault="00F06BBB" w:rsidP="00CF4CA2">
            <w:pPr>
              <w:jc w:val="center"/>
              <w:rPr>
                <w:szCs w:val="21"/>
              </w:rPr>
            </w:pPr>
            <w:r>
              <w:rPr>
                <w:rFonts w:hint="eastAsia"/>
                <w:szCs w:val="21"/>
              </w:rPr>
              <w:t>发泡成型过程中产生的废气</w:t>
            </w:r>
          </w:p>
        </w:tc>
        <w:tc>
          <w:tcPr>
            <w:tcW w:w="2350" w:type="dxa"/>
            <w:tcBorders>
              <w:top w:val="single" w:sz="4" w:space="0" w:color="auto"/>
              <w:left w:val="single" w:sz="4" w:space="0" w:color="auto"/>
              <w:right w:val="single" w:sz="4" w:space="0" w:color="auto"/>
            </w:tcBorders>
            <w:vAlign w:val="center"/>
          </w:tcPr>
          <w:p w:rsidR="00F06BBB" w:rsidRDefault="00F06BBB" w:rsidP="00CF4CA2">
            <w:pPr>
              <w:jc w:val="center"/>
              <w:rPr>
                <w:szCs w:val="21"/>
              </w:rPr>
            </w:pPr>
            <w:r>
              <w:rPr>
                <w:rFonts w:hint="eastAsia"/>
                <w:szCs w:val="21"/>
              </w:rPr>
              <w:t>非甲烷总烃</w:t>
            </w:r>
          </w:p>
        </w:tc>
        <w:tc>
          <w:tcPr>
            <w:tcW w:w="5076" w:type="dxa"/>
            <w:vMerge/>
            <w:tcBorders>
              <w:left w:val="single" w:sz="4" w:space="0" w:color="auto"/>
              <w:right w:val="single" w:sz="4" w:space="0" w:color="auto"/>
            </w:tcBorders>
            <w:vAlign w:val="center"/>
          </w:tcPr>
          <w:p w:rsidR="00F06BBB" w:rsidRDefault="00F06BBB" w:rsidP="00CF4CA2">
            <w:pPr>
              <w:jc w:val="center"/>
              <w:rPr>
                <w:szCs w:val="21"/>
              </w:rPr>
            </w:pPr>
          </w:p>
        </w:tc>
      </w:tr>
      <w:tr w:rsidR="00F06BBB" w:rsidRPr="00930DE4" w:rsidTr="00F46A01">
        <w:trPr>
          <w:trHeight w:val="340"/>
          <w:jc w:val="center"/>
        </w:trPr>
        <w:tc>
          <w:tcPr>
            <w:tcW w:w="452" w:type="dxa"/>
            <w:vMerge/>
            <w:tcBorders>
              <w:left w:val="single" w:sz="4" w:space="0" w:color="auto"/>
              <w:right w:val="single" w:sz="4" w:space="0" w:color="auto"/>
            </w:tcBorders>
            <w:vAlign w:val="center"/>
          </w:tcPr>
          <w:p w:rsidR="00F06BBB" w:rsidRPr="00930DE4" w:rsidRDefault="00F06BBB" w:rsidP="00CF4CA2">
            <w:pPr>
              <w:jc w:val="center"/>
              <w:rPr>
                <w:szCs w:val="21"/>
              </w:rPr>
            </w:pPr>
          </w:p>
        </w:tc>
        <w:tc>
          <w:tcPr>
            <w:tcW w:w="992" w:type="dxa"/>
            <w:vMerge/>
            <w:tcBorders>
              <w:left w:val="single" w:sz="4" w:space="0" w:color="auto"/>
              <w:right w:val="single" w:sz="4" w:space="0" w:color="auto"/>
            </w:tcBorders>
            <w:vAlign w:val="center"/>
          </w:tcPr>
          <w:p w:rsidR="00F06BBB" w:rsidRPr="00C3551B" w:rsidRDefault="00F06BBB"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06BBB" w:rsidRDefault="00F06BBB" w:rsidP="00DD658C">
            <w:pPr>
              <w:jc w:val="center"/>
              <w:rPr>
                <w:szCs w:val="21"/>
              </w:rPr>
            </w:pPr>
            <w:r>
              <w:rPr>
                <w:rFonts w:hint="eastAsia"/>
                <w:szCs w:val="21"/>
              </w:rPr>
              <w:t>粘合废气</w:t>
            </w:r>
            <w:r>
              <w:rPr>
                <w:rFonts w:hint="eastAsia"/>
                <w:szCs w:val="21"/>
              </w:rPr>
              <w:t>G</w:t>
            </w:r>
            <w:r w:rsidR="00DD658C">
              <w:rPr>
                <w:rFonts w:hint="eastAsia"/>
                <w:szCs w:val="21"/>
              </w:rPr>
              <w:t>11</w:t>
            </w:r>
            <w:r w:rsidR="00DD658C">
              <w:rPr>
                <w:rFonts w:hint="eastAsia"/>
                <w:szCs w:val="21"/>
              </w:rPr>
              <w:t>、</w:t>
            </w:r>
            <w:r w:rsidR="00DD658C">
              <w:rPr>
                <w:rFonts w:hint="eastAsia"/>
                <w:szCs w:val="21"/>
              </w:rPr>
              <w:t>G13</w:t>
            </w:r>
          </w:p>
        </w:tc>
        <w:tc>
          <w:tcPr>
            <w:tcW w:w="3320" w:type="dxa"/>
            <w:tcBorders>
              <w:top w:val="single" w:sz="4" w:space="0" w:color="auto"/>
              <w:left w:val="single" w:sz="4" w:space="0" w:color="auto"/>
              <w:bottom w:val="single" w:sz="4" w:space="0" w:color="auto"/>
              <w:right w:val="single" w:sz="4" w:space="0" w:color="auto"/>
            </w:tcBorders>
            <w:vAlign w:val="center"/>
          </w:tcPr>
          <w:p w:rsidR="00F06BBB" w:rsidRDefault="00F06BBB" w:rsidP="00CF4CA2">
            <w:pPr>
              <w:jc w:val="center"/>
              <w:rPr>
                <w:szCs w:val="21"/>
              </w:rPr>
            </w:pPr>
            <w:r>
              <w:rPr>
                <w:rFonts w:hint="eastAsia"/>
                <w:szCs w:val="21"/>
              </w:rPr>
              <w:t>粘合过程中产生的废气</w:t>
            </w:r>
          </w:p>
        </w:tc>
        <w:tc>
          <w:tcPr>
            <w:tcW w:w="2350" w:type="dxa"/>
            <w:tcBorders>
              <w:top w:val="single" w:sz="4" w:space="0" w:color="auto"/>
              <w:left w:val="single" w:sz="4" w:space="0" w:color="auto"/>
              <w:right w:val="single" w:sz="4" w:space="0" w:color="auto"/>
            </w:tcBorders>
            <w:vAlign w:val="center"/>
          </w:tcPr>
          <w:p w:rsidR="00F06BBB" w:rsidRPr="00592AFF" w:rsidRDefault="00F06BBB" w:rsidP="00CF4CA2">
            <w:pPr>
              <w:jc w:val="center"/>
              <w:rPr>
                <w:szCs w:val="21"/>
              </w:rPr>
            </w:pPr>
            <w:r>
              <w:rPr>
                <w:rFonts w:hint="eastAsia"/>
                <w:szCs w:val="21"/>
              </w:rPr>
              <w:t>非甲烷总烃</w:t>
            </w:r>
          </w:p>
        </w:tc>
        <w:tc>
          <w:tcPr>
            <w:tcW w:w="5076" w:type="dxa"/>
            <w:vMerge/>
            <w:tcBorders>
              <w:left w:val="single" w:sz="4" w:space="0" w:color="auto"/>
              <w:right w:val="single" w:sz="4" w:space="0" w:color="auto"/>
            </w:tcBorders>
            <w:vAlign w:val="center"/>
          </w:tcPr>
          <w:p w:rsidR="00F06BBB" w:rsidRDefault="00F06BBB" w:rsidP="00CF4CA2">
            <w:pPr>
              <w:jc w:val="center"/>
              <w:rPr>
                <w:szCs w:val="21"/>
              </w:rPr>
            </w:pPr>
          </w:p>
        </w:tc>
      </w:tr>
      <w:tr w:rsidR="00F06BBB" w:rsidRPr="00930DE4" w:rsidTr="00F46A01">
        <w:trPr>
          <w:trHeight w:val="340"/>
          <w:jc w:val="center"/>
        </w:trPr>
        <w:tc>
          <w:tcPr>
            <w:tcW w:w="452" w:type="dxa"/>
            <w:vMerge/>
            <w:tcBorders>
              <w:left w:val="single" w:sz="4" w:space="0" w:color="auto"/>
              <w:right w:val="single" w:sz="4" w:space="0" w:color="auto"/>
            </w:tcBorders>
            <w:vAlign w:val="center"/>
          </w:tcPr>
          <w:p w:rsidR="00F06BBB" w:rsidRPr="00930DE4" w:rsidRDefault="00F06BBB" w:rsidP="00CF4CA2">
            <w:pPr>
              <w:jc w:val="center"/>
              <w:rPr>
                <w:szCs w:val="21"/>
              </w:rPr>
            </w:pPr>
          </w:p>
        </w:tc>
        <w:tc>
          <w:tcPr>
            <w:tcW w:w="992" w:type="dxa"/>
            <w:vMerge/>
            <w:tcBorders>
              <w:left w:val="single" w:sz="4" w:space="0" w:color="auto"/>
              <w:right w:val="single" w:sz="4" w:space="0" w:color="auto"/>
            </w:tcBorders>
            <w:vAlign w:val="center"/>
          </w:tcPr>
          <w:p w:rsidR="00F06BBB" w:rsidRPr="00C3551B" w:rsidRDefault="00F06BBB"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F06BBB" w:rsidRDefault="00F06BBB" w:rsidP="00DD658C">
            <w:pPr>
              <w:jc w:val="center"/>
              <w:rPr>
                <w:szCs w:val="21"/>
              </w:rPr>
            </w:pPr>
            <w:r>
              <w:rPr>
                <w:rFonts w:hint="eastAsia"/>
                <w:szCs w:val="21"/>
              </w:rPr>
              <w:t>发泡成型废气</w:t>
            </w:r>
            <w:r>
              <w:rPr>
                <w:rFonts w:hint="eastAsia"/>
                <w:szCs w:val="21"/>
              </w:rPr>
              <w:t>G1</w:t>
            </w:r>
            <w:r w:rsidR="00DD658C">
              <w:rPr>
                <w:rFonts w:hint="eastAsia"/>
                <w:szCs w:val="21"/>
              </w:rPr>
              <w:t>3</w:t>
            </w:r>
          </w:p>
        </w:tc>
        <w:tc>
          <w:tcPr>
            <w:tcW w:w="3320" w:type="dxa"/>
            <w:tcBorders>
              <w:top w:val="single" w:sz="4" w:space="0" w:color="auto"/>
              <w:left w:val="single" w:sz="4" w:space="0" w:color="auto"/>
              <w:bottom w:val="single" w:sz="4" w:space="0" w:color="auto"/>
              <w:right w:val="single" w:sz="4" w:space="0" w:color="auto"/>
            </w:tcBorders>
            <w:vAlign w:val="center"/>
          </w:tcPr>
          <w:p w:rsidR="00F06BBB" w:rsidRDefault="00F06BBB" w:rsidP="00A279A1">
            <w:pPr>
              <w:jc w:val="center"/>
              <w:rPr>
                <w:szCs w:val="21"/>
              </w:rPr>
            </w:pPr>
            <w:r>
              <w:rPr>
                <w:rFonts w:hint="eastAsia"/>
                <w:szCs w:val="21"/>
              </w:rPr>
              <w:t>发泡成型过程中产生的废气</w:t>
            </w:r>
          </w:p>
        </w:tc>
        <w:tc>
          <w:tcPr>
            <w:tcW w:w="2350" w:type="dxa"/>
            <w:tcBorders>
              <w:top w:val="single" w:sz="4" w:space="0" w:color="auto"/>
              <w:left w:val="single" w:sz="4" w:space="0" w:color="auto"/>
              <w:right w:val="single" w:sz="4" w:space="0" w:color="auto"/>
            </w:tcBorders>
            <w:vAlign w:val="center"/>
          </w:tcPr>
          <w:p w:rsidR="00F06BBB" w:rsidRDefault="00F06BBB" w:rsidP="00DD658C">
            <w:pPr>
              <w:jc w:val="center"/>
              <w:rPr>
                <w:szCs w:val="21"/>
              </w:rPr>
            </w:pPr>
            <w:r>
              <w:rPr>
                <w:rFonts w:hint="eastAsia"/>
                <w:szCs w:val="21"/>
              </w:rPr>
              <w:t>非甲烷总烃</w:t>
            </w:r>
          </w:p>
        </w:tc>
        <w:tc>
          <w:tcPr>
            <w:tcW w:w="5076" w:type="dxa"/>
            <w:vMerge/>
            <w:tcBorders>
              <w:left w:val="single" w:sz="4" w:space="0" w:color="auto"/>
              <w:right w:val="single" w:sz="4" w:space="0" w:color="auto"/>
            </w:tcBorders>
            <w:vAlign w:val="center"/>
          </w:tcPr>
          <w:p w:rsidR="00F06BBB" w:rsidRDefault="00F06BBB" w:rsidP="00CF4CA2">
            <w:pPr>
              <w:jc w:val="center"/>
              <w:rPr>
                <w:szCs w:val="21"/>
              </w:rPr>
            </w:pPr>
          </w:p>
        </w:tc>
      </w:tr>
      <w:tr w:rsidR="007D6AFE" w:rsidRPr="00930DE4" w:rsidTr="00D41BA4">
        <w:trPr>
          <w:trHeight w:val="340"/>
          <w:jc w:val="center"/>
        </w:trPr>
        <w:tc>
          <w:tcPr>
            <w:tcW w:w="452" w:type="dxa"/>
            <w:vMerge w:val="restart"/>
            <w:tcBorders>
              <w:top w:val="single" w:sz="4" w:space="0" w:color="auto"/>
              <w:left w:val="single" w:sz="4" w:space="0" w:color="auto"/>
              <w:right w:val="single" w:sz="4" w:space="0" w:color="auto"/>
            </w:tcBorders>
            <w:vAlign w:val="center"/>
          </w:tcPr>
          <w:p w:rsidR="007D6AFE" w:rsidRPr="00930DE4" w:rsidRDefault="007D6AFE" w:rsidP="00CF4CA2">
            <w:pPr>
              <w:jc w:val="center"/>
              <w:rPr>
                <w:szCs w:val="21"/>
              </w:rPr>
            </w:pPr>
            <w:r w:rsidRPr="00930DE4">
              <w:rPr>
                <w:szCs w:val="21"/>
              </w:rPr>
              <w:t>2</w:t>
            </w:r>
          </w:p>
        </w:tc>
        <w:tc>
          <w:tcPr>
            <w:tcW w:w="992" w:type="dxa"/>
            <w:vMerge w:val="restart"/>
            <w:tcBorders>
              <w:top w:val="single" w:sz="4" w:space="0" w:color="auto"/>
              <w:left w:val="single" w:sz="4" w:space="0" w:color="auto"/>
              <w:right w:val="single" w:sz="4" w:space="0" w:color="auto"/>
            </w:tcBorders>
            <w:vAlign w:val="center"/>
          </w:tcPr>
          <w:p w:rsidR="007D6AFE" w:rsidRPr="00C3551B" w:rsidRDefault="007D6AFE" w:rsidP="00CF4CA2">
            <w:pPr>
              <w:jc w:val="center"/>
              <w:rPr>
                <w:szCs w:val="21"/>
              </w:rPr>
            </w:pPr>
            <w:r w:rsidRPr="00C3551B">
              <w:rPr>
                <w:szCs w:val="21"/>
              </w:rPr>
              <w:t>废水</w:t>
            </w:r>
          </w:p>
        </w:tc>
        <w:tc>
          <w:tcPr>
            <w:tcW w:w="1985" w:type="dxa"/>
            <w:tcBorders>
              <w:top w:val="single" w:sz="4" w:space="0" w:color="auto"/>
              <w:left w:val="single" w:sz="4" w:space="0" w:color="auto"/>
              <w:bottom w:val="single" w:sz="4" w:space="0" w:color="auto"/>
              <w:right w:val="single" w:sz="4" w:space="0" w:color="auto"/>
            </w:tcBorders>
            <w:vAlign w:val="center"/>
          </w:tcPr>
          <w:p w:rsidR="007D6AFE" w:rsidRPr="00C3551B" w:rsidRDefault="00F21102" w:rsidP="00CF4CA2">
            <w:pPr>
              <w:jc w:val="center"/>
              <w:rPr>
                <w:szCs w:val="21"/>
              </w:rPr>
            </w:pPr>
            <w:r>
              <w:rPr>
                <w:rFonts w:hint="eastAsia"/>
                <w:szCs w:val="21"/>
              </w:rPr>
              <w:t>离心废液</w:t>
            </w:r>
            <w:r>
              <w:rPr>
                <w:rFonts w:hint="eastAsia"/>
                <w:szCs w:val="21"/>
              </w:rPr>
              <w:t>W1</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F21102" w:rsidP="00F45F54">
            <w:pPr>
              <w:jc w:val="center"/>
              <w:rPr>
                <w:szCs w:val="21"/>
              </w:rPr>
            </w:pPr>
            <w:r>
              <w:rPr>
                <w:rFonts w:hint="eastAsia"/>
                <w:szCs w:val="21"/>
              </w:rPr>
              <w:t>离心脱液过程中产生的废液</w:t>
            </w:r>
          </w:p>
        </w:tc>
        <w:tc>
          <w:tcPr>
            <w:tcW w:w="2350" w:type="dxa"/>
            <w:vMerge w:val="restart"/>
            <w:tcBorders>
              <w:top w:val="single" w:sz="4" w:space="0" w:color="auto"/>
              <w:left w:val="single" w:sz="4" w:space="0" w:color="auto"/>
              <w:right w:val="single" w:sz="4" w:space="0" w:color="auto"/>
            </w:tcBorders>
            <w:vAlign w:val="center"/>
          </w:tcPr>
          <w:p w:rsidR="007D6AFE" w:rsidRPr="00C3551B" w:rsidRDefault="007D6AFE" w:rsidP="00F45F54">
            <w:pPr>
              <w:jc w:val="center"/>
              <w:rPr>
                <w:szCs w:val="21"/>
              </w:rPr>
            </w:pPr>
            <w:r w:rsidRPr="00C3551B">
              <w:rPr>
                <w:spacing w:val="-2"/>
                <w:szCs w:val="21"/>
              </w:rPr>
              <w:t>COD</w:t>
            </w:r>
            <w:r w:rsidRPr="00C3551B">
              <w:rPr>
                <w:spacing w:val="-2"/>
                <w:szCs w:val="21"/>
              </w:rPr>
              <w:t>、</w:t>
            </w:r>
            <w:r w:rsidRPr="00C3551B">
              <w:rPr>
                <w:spacing w:val="-2"/>
                <w:szCs w:val="21"/>
              </w:rPr>
              <w:t>SS</w:t>
            </w:r>
            <w:r w:rsidRPr="00C3551B">
              <w:rPr>
                <w:spacing w:val="-2"/>
                <w:szCs w:val="21"/>
              </w:rPr>
              <w:t>、</w:t>
            </w:r>
            <w:r w:rsidRPr="00C3551B">
              <w:rPr>
                <w:rFonts w:hint="eastAsia"/>
                <w:spacing w:val="-2"/>
                <w:szCs w:val="21"/>
              </w:rPr>
              <w:t>NH</w:t>
            </w:r>
            <w:r w:rsidRPr="00C3551B">
              <w:rPr>
                <w:rFonts w:hint="eastAsia"/>
                <w:spacing w:val="-2"/>
                <w:szCs w:val="21"/>
                <w:vertAlign w:val="subscript"/>
              </w:rPr>
              <w:t>3</w:t>
            </w:r>
            <w:r w:rsidRPr="00C3551B">
              <w:rPr>
                <w:rFonts w:hint="eastAsia"/>
                <w:spacing w:val="-2"/>
                <w:szCs w:val="21"/>
              </w:rPr>
              <w:t>-N</w:t>
            </w:r>
          </w:p>
        </w:tc>
        <w:tc>
          <w:tcPr>
            <w:tcW w:w="5076" w:type="dxa"/>
            <w:vMerge w:val="restart"/>
            <w:tcBorders>
              <w:top w:val="single" w:sz="4" w:space="0" w:color="auto"/>
              <w:left w:val="single" w:sz="4" w:space="0" w:color="auto"/>
              <w:right w:val="single" w:sz="4" w:space="0" w:color="auto"/>
            </w:tcBorders>
            <w:vAlign w:val="center"/>
          </w:tcPr>
          <w:p w:rsidR="007D6AFE" w:rsidRPr="00930DE4" w:rsidRDefault="00F21102" w:rsidP="00F45F54">
            <w:pPr>
              <w:jc w:val="center"/>
              <w:rPr>
                <w:szCs w:val="21"/>
              </w:rPr>
            </w:pPr>
            <w:r>
              <w:rPr>
                <w:rFonts w:hint="eastAsia"/>
                <w:szCs w:val="21"/>
              </w:rPr>
              <w:t>循环使用不外排，收集后回用于生产</w:t>
            </w:r>
          </w:p>
        </w:tc>
      </w:tr>
      <w:tr w:rsidR="007D6AFE" w:rsidRPr="00930DE4" w:rsidTr="00D41BA4">
        <w:trPr>
          <w:trHeight w:val="340"/>
          <w:jc w:val="center"/>
        </w:trPr>
        <w:tc>
          <w:tcPr>
            <w:tcW w:w="452" w:type="dxa"/>
            <w:vMerge/>
            <w:tcBorders>
              <w:top w:val="single" w:sz="4" w:space="0" w:color="auto"/>
              <w:left w:val="single" w:sz="4" w:space="0" w:color="auto"/>
              <w:right w:val="single" w:sz="4" w:space="0" w:color="auto"/>
            </w:tcBorders>
            <w:vAlign w:val="center"/>
          </w:tcPr>
          <w:p w:rsidR="007D6AFE" w:rsidRPr="00930DE4" w:rsidRDefault="007D6AFE" w:rsidP="00CF4CA2">
            <w:pPr>
              <w:jc w:val="center"/>
              <w:rPr>
                <w:szCs w:val="21"/>
              </w:rPr>
            </w:pPr>
          </w:p>
        </w:tc>
        <w:tc>
          <w:tcPr>
            <w:tcW w:w="992" w:type="dxa"/>
            <w:vMerge/>
            <w:tcBorders>
              <w:top w:val="single" w:sz="4" w:space="0" w:color="auto"/>
              <w:left w:val="single" w:sz="4" w:space="0" w:color="auto"/>
              <w:right w:val="single" w:sz="4" w:space="0" w:color="auto"/>
            </w:tcBorders>
            <w:vAlign w:val="center"/>
          </w:tcPr>
          <w:p w:rsidR="007D6AFE" w:rsidRPr="00C3551B" w:rsidRDefault="007D6AFE"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D6AFE" w:rsidRDefault="00F21102" w:rsidP="00CF4CA2">
            <w:pPr>
              <w:jc w:val="center"/>
              <w:rPr>
                <w:szCs w:val="21"/>
              </w:rPr>
            </w:pPr>
            <w:r>
              <w:rPr>
                <w:rFonts w:hint="eastAsia"/>
                <w:szCs w:val="21"/>
              </w:rPr>
              <w:t>过滤废液</w:t>
            </w:r>
            <w:r>
              <w:rPr>
                <w:rFonts w:hint="eastAsia"/>
                <w:szCs w:val="21"/>
              </w:rPr>
              <w:t>W2</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F21102" w:rsidP="00F45F54">
            <w:pPr>
              <w:jc w:val="center"/>
              <w:rPr>
                <w:szCs w:val="21"/>
              </w:rPr>
            </w:pPr>
            <w:r>
              <w:rPr>
                <w:rFonts w:hint="eastAsia"/>
                <w:szCs w:val="21"/>
              </w:rPr>
              <w:t>过滤压滤过程中产生的废液</w:t>
            </w:r>
          </w:p>
        </w:tc>
        <w:tc>
          <w:tcPr>
            <w:tcW w:w="2350" w:type="dxa"/>
            <w:vMerge/>
            <w:tcBorders>
              <w:left w:val="single" w:sz="4" w:space="0" w:color="auto"/>
              <w:right w:val="single" w:sz="4" w:space="0" w:color="auto"/>
            </w:tcBorders>
            <w:vAlign w:val="center"/>
          </w:tcPr>
          <w:p w:rsidR="007D6AFE" w:rsidRPr="00C3551B" w:rsidRDefault="007D6AFE" w:rsidP="00CF4CA2">
            <w:pPr>
              <w:jc w:val="center"/>
              <w:rPr>
                <w:spacing w:val="-2"/>
                <w:szCs w:val="21"/>
              </w:rPr>
            </w:pPr>
          </w:p>
        </w:tc>
        <w:tc>
          <w:tcPr>
            <w:tcW w:w="5076" w:type="dxa"/>
            <w:vMerge/>
            <w:tcBorders>
              <w:left w:val="single" w:sz="4" w:space="0" w:color="auto"/>
              <w:right w:val="single" w:sz="4" w:space="0" w:color="auto"/>
            </w:tcBorders>
            <w:vAlign w:val="center"/>
          </w:tcPr>
          <w:p w:rsidR="007D6AFE" w:rsidRDefault="007D6AFE" w:rsidP="00CF4CA2">
            <w:pPr>
              <w:jc w:val="center"/>
              <w:rPr>
                <w:szCs w:val="21"/>
              </w:rPr>
            </w:pPr>
          </w:p>
        </w:tc>
      </w:tr>
      <w:tr w:rsidR="007D6AFE" w:rsidRPr="00930DE4" w:rsidTr="00D41BA4">
        <w:trPr>
          <w:trHeight w:val="340"/>
          <w:jc w:val="center"/>
        </w:trPr>
        <w:tc>
          <w:tcPr>
            <w:tcW w:w="452" w:type="dxa"/>
            <w:vMerge/>
            <w:tcBorders>
              <w:left w:val="single" w:sz="4" w:space="0" w:color="auto"/>
              <w:right w:val="single" w:sz="4" w:space="0" w:color="auto"/>
            </w:tcBorders>
            <w:vAlign w:val="center"/>
          </w:tcPr>
          <w:p w:rsidR="007D6AFE" w:rsidRPr="00930DE4" w:rsidRDefault="007D6AFE" w:rsidP="00CF4CA2">
            <w:pPr>
              <w:jc w:val="center"/>
              <w:rPr>
                <w:szCs w:val="21"/>
              </w:rPr>
            </w:pPr>
          </w:p>
        </w:tc>
        <w:tc>
          <w:tcPr>
            <w:tcW w:w="992" w:type="dxa"/>
            <w:vMerge/>
            <w:tcBorders>
              <w:left w:val="single" w:sz="4" w:space="0" w:color="auto"/>
              <w:right w:val="single" w:sz="4" w:space="0" w:color="auto"/>
            </w:tcBorders>
            <w:vAlign w:val="center"/>
          </w:tcPr>
          <w:p w:rsidR="007D6AFE" w:rsidRPr="00C3551B" w:rsidRDefault="007D6AFE"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D6AFE" w:rsidRPr="00C3551B" w:rsidRDefault="007D6AFE" w:rsidP="00CF4CA2">
            <w:pPr>
              <w:jc w:val="center"/>
              <w:rPr>
                <w:szCs w:val="21"/>
              </w:rPr>
            </w:pPr>
            <w:r>
              <w:rPr>
                <w:rFonts w:hint="eastAsia"/>
                <w:szCs w:val="21"/>
              </w:rPr>
              <w:t>生活污水</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7D6AFE" w:rsidP="00CF4CA2">
            <w:pPr>
              <w:jc w:val="center"/>
              <w:rPr>
                <w:szCs w:val="21"/>
              </w:rPr>
            </w:pPr>
            <w:r>
              <w:rPr>
                <w:rFonts w:hint="eastAsia"/>
                <w:szCs w:val="21"/>
              </w:rPr>
              <w:t>员工生活产生的废水</w:t>
            </w:r>
          </w:p>
        </w:tc>
        <w:tc>
          <w:tcPr>
            <w:tcW w:w="2350" w:type="dxa"/>
            <w:tcBorders>
              <w:top w:val="single" w:sz="4" w:space="0" w:color="auto"/>
              <w:left w:val="single" w:sz="4" w:space="0" w:color="auto"/>
              <w:right w:val="single" w:sz="4" w:space="0" w:color="auto"/>
            </w:tcBorders>
            <w:vAlign w:val="center"/>
          </w:tcPr>
          <w:p w:rsidR="007D6AFE" w:rsidRPr="00C3551B" w:rsidRDefault="007D6AFE" w:rsidP="00CF4CA2">
            <w:pPr>
              <w:jc w:val="center"/>
              <w:rPr>
                <w:spacing w:val="-2"/>
                <w:szCs w:val="21"/>
              </w:rPr>
            </w:pPr>
            <w:r w:rsidRPr="00C3551B">
              <w:rPr>
                <w:spacing w:val="-2"/>
                <w:szCs w:val="21"/>
              </w:rPr>
              <w:t>COD</w:t>
            </w:r>
            <w:r w:rsidRPr="00C3551B">
              <w:rPr>
                <w:spacing w:val="-2"/>
                <w:szCs w:val="21"/>
              </w:rPr>
              <w:t>、</w:t>
            </w:r>
            <w:r w:rsidRPr="00C3551B">
              <w:rPr>
                <w:spacing w:val="-2"/>
                <w:szCs w:val="21"/>
              </w:rPr>
              <w:t>SS</w:t>
            </w:r>
            <w:r w:rsidRPr="00C3551B">
              <w:rPr>
                <w:spacing w:val="-2"/>
                <w:szCs w:val="21"/>
              </w:rPr>
              <w:t>、</w:t>
            </w:r>
            <w:r w:rsidRPr="00C3551B">
              <w:rPr>
                <w:rFonts w:hint="eastAsia"/>
                <w:spacing w:val="-2"/>
                <w:szCs w:val="21"/>
              </w:rPr>
              <w:t>NH</w:t>
            </w:r>
            <w:r w:rsidRPr="00C3551B">
              <w:rPr>
                <w:rFonts w:hint="eastAsia"/>
                <w:spacing w:val="-2"/>
                <w:szCs w:val="21"/>
                <w:vertAlign w:val="subscript"/>
              </w:rPr>
              <w:t>3</w:t>
            </w:r>
            <w:r w:rsidRPr="00C3551B">
              <w:rPr>
                <w:rFonts w:hint="eastAsia"/>
                <w:spacing w:val="-2"/>
                <w:szCs w:val="21"/>
              </w:rPr>
              <w:t>-N</w:t>
            </w:r>
            <w:r>
              <w:rPr>
                <w:rFonts w:hint="eastAsia"/>
                <w:spacing w:val="-2"/>
                <w:szCs w:val="21"/>
              </w:rPr>
              <w:t>、</w:t>
            </w:r>
            <w:r>
              <w:rPr>
                <w:rFonts w:hint="eastAsia"/>
                <w:spacing w:val="-2"/>
                <w:szCs w:val="21"/>
              </w:rPr>
              <w:t>TP</w:t>
            </w:r>
          </w:p>
        </w:tc>
        <w:tc>
          <w:tcPr>
            <w:tcW w:w="5076" w:type="dxa"/>
            <w:tcBorders>
              <w:top w:val="single" w:sz="4" w:space="0" w:color="auto"/>
              <w:left w:val="single" w:sz="4" w:space="0" w:color="auto"/>
              <w:right w:val="single" w:sz="4" w:space="0" w:color="auto"/>
            </w:tcBorders>
            <w:vAlign w:val="center"/>
          </w:tcPr>
          <w:p w:rsidR="007D6AFE" w:rsidRDefault="007D6AFE" w:rsidP="00CF4CA2">
            <w:pPr>
              <w:jc w:val="center"/>
              <w:rPr>
                <w:szCs w:val="21"/>
              </w:rPr>
            </w:pPr>
            <w:r>
              <w:rPr>
                <w:rFonts w:hint="eastAsia"/>
                <w:szCs w:val="21"/>
              </w:rPr>
              <w:t>经化粪池预处理后接管污水管网</w:t>
            </w:r>
          </w:p>
        </w:tc>
      </w:tr>
      <w:tr w:rsidR="007D6AFE" w:rsidRPr="00930DE4" w:rsidTr="00D41BA4">
        <w:trPr>
          <w:trHeight w:val="340"/>
          <w:jc w:val="center"/>
        </w:trPr>
        <w:tc>
          <w:tcPr>
            <w:tcW w:w="452" w:type="dxa"/>
            <w:vMerge w:val="restart"/>
            <w:tcBorders>
              <w:top w:val="single" w:sz="4" w:space="0" w:color="auto"/>
              <w:left w:val="single" w:sz="4" w:space="0" w:color="auto"/>
              <w:right w:val="single" w:sz="4" w:space="0" w:color="auto"/>
            </w:tcBorders>
            <w:vAlign w:val="center"/>
          </w:tcPr>
          <w:p w:rsidR="007D6AFE" w:rsidRPr="00930DE4" w:rsidRDefault="007D6AFE" w:rsidP="00CF4CA2">
            <w:pPr>
              <w:jc w:val="center"/>
              <w:rPr>
                <w:szCs w:val="21"/>
              </w:rPr>
            </w:pPr>
            <w:r w:rsidRPr="00930DE4">
              <w:rPr>
                <w:szCs w:val="21"/>
              </w:rPr>
              <w:t>3</w:t>
            </w:r>
          </w:p>
        </w:tc>
        <w:tc>
          <w:tcPr>
            <w:tcW w:w="992" w:type="dxa"/>
            <w:vMerge w:val="restart"/>
            <w:tcBorders>
              <w:top w:val="single" w:sz="4" w:space="0" w:color="auto"/>
              <w:left w:val="single" w:sz="4" w:space="0" w:color="auto"/>
              <w:right w:val="single" w:sz="4" w:space="0" w:color="auto"/>
            </w:tcBorders>
            <w:vAlign w:val="center"/>
          </w:tcPr>
          <w:p w:rsidR="007D6AFE" w:rsidRPr="00C3551B" w:rsidRDefault="007D6AFE" w:rsidP="00CF4CA2">
            <w:pPr>
              <w:jc w:val="center"/>
              <w:rPr>
                <w:szCs w:val="21"/>
              </w:rPr>
            </w:pPr>
            <w:r w:rsidRPr="00C3551B">
              <w:rPr>
                <w:szCs w:val="21"/>
              </w:rPr>
              <w:t>固废</w:t>
            </w:r>
          </w:p>
        </w:tc>
        <w:tc>
          <w:tcPr>
            <w:tcW w:w="1985" w:type="dxa"/>
            <w:tcBorders>
              <w:top w:val="single" w:sz="4" w:space="0" w:color="auto"/>
              <w:left w:val="single" w:sz="4" w:space="0" w:color="auto"/>
              <w:right w:val="single" w:sz="4" w:space="0" w:color="auto"/>
            </w:tcBorders>
            <w:vAlign w:val="center"/>
          </w:tcPr>
          <w:p w:rsidR="007D6AFE" w:rsidRPr="00C3551B" w:rsidRDefault="00D7178B" w:rsidP="00CF4CA2">
            <w:pPr>
              <w:jc w:val="center"/>
              <w:rPr>
                <w:szCs w:val="21"/>
              </w:rPr>
            </w:pPr>
            <w:r>
              <w:rPr>
                <w:rFonts w:hint="eastAsia"/>
                <w:szCs w:val="21"/>
              </w:rPr>
              <w:t>废边角料</w:t>
            </w:r>
            <w:r>
              <w:rPr>
                <w:rFonts w:hint="eastAsia"/>
                <w:szCs w:val="21"/>
              </w:rPr>
              <w:t>S1</w:t>
            </w:r>
            <w:r>
              <w:rPr>
                <w:rFonts w:hint="eastAsia"/>
                <w:szCs w:val="21"/>
              </w:rPr>
              <w:t>、</w:t>
            </w:r>
            <w:r>
              <w:rPr>
                <w:rFonts w:hint="eastAsia"/>
                <w:szCs w:val="21"/>
              </w:rPr>
              <w:t>S5</w:t>
            </w:r>
            <w:r>
              <w:rPr>
                <w:rFonts w:hint="eastAsia"/>
                <w:szCs w:val="21"/>
              </w:rPr>
              <w:t>、</w:t>
            </w:r>
            <w:r>
              <w:rPr>
                <w:rFonts w:hint="eastAsia"/>
                <w:szCs w:val="21"/>
              </w:rPr>
              <w:t>S6</w:t>
            </w:r>
          </w:p>
        </w:tc>
        <w:tc>
          <w:tcPr>
            <w:tcW w:w="3320" w:type="dxa"/>
            <w:tcBorders>
              <w:top w:val="single" w:sz="4" w:space="0" w:color="auto"/>
              <w:left w:val="single" w:sz="4" w:space="0" w:color="auto"/>
              <w:right w:val="single" w:sz="4" w:space="0" w:color="auto"/>
            </w:tcBorders>
            <w:vAlign w:val="center"/>
          </w:tcPr>
          <w:p w:rsidR="007D6AFE" w:rsidRPr="00C3551B" w:rsidRDefault="00752248" w:rsidP="00752248">
            <w:pPr>
              <w:jc w:val="center"/>
              <w:rPr>
                <w:szCs w:val="21"/>
              </w:rPr>
            </w:pPr>
            <w:r>
              <w:rPr>
                <w:rFonts w:hint="eastAsia"/>
                <w:szCs w:val="21"/>
              </w:rPr>
              <w:t>切割下料和机加工</w:t>
            </w:r>
            <w:r w:rsidR="007D6AFE">
              <w:rPr>
                <w:rFonts w:hint="eastAsia"/>
                <w:szCs w:val="21"/>
              </w:rPr>
              <w:t>过程中产生的</w:t>
            </w:r>
            <w:r>
              <w:rPr>
                <w:rFonts w:hint="eastAsia"/>
                <w:szCs w:val="21"/>
              </w:rPr>
              <w:t>废边角料</w:t>
            </w:r>
          </w:p>
        </w:tc>
        <w:tc>
          <w:tcPr>
            <w:tcW w:w="2350" w:type="dxa"/>
            <w:tcBorders>
              <w:top w:val="single" w:sz="4" w:space="0" w:color="auto"/>
              <w:left w:val="single" w:sz="4" w:space="0" w:color="auto"/>
              <w:right w:val="single" w:sz="4" w:space="0" w:color="auto"/>
            </w:tcBorders>
            <w:vAlign w:val="center"/>
          </w:tcPr>
          <w:p w:rsidR="007D6AFE" w:rsidRPr="004F241E" w:rsidRDefault="00752248" w:rsidP="00CF4CA2">
            <w:pPr>
              <w:adjustRightInd w:val="0"/>
              <w:snapToGrid w:val="0"/>
              <w:jc w:val="center"/>
              <w:rPr>
                <w:szCs w:val="21"/>
              </w:rPr>
            </w:pPr>
            <w:r>
              <w:rPr>
                <w:rFonts w:hint="eastAsia"/>
                <w:szCs w:val="21"/>
              </w:rPr>
              <w:t>金属</w:t>
            </w:r>
          </w:p>
        </w:tc>
        <w:tc>
          <w:tcPr>
            <w:tcW w:w="5076" w:type="dxa"/>
            <w:tcBorders>
              <w:top w:val="single" w:sz="4" w:space="0" w:color="auto"/>
              <w:left w:val="single" w:sz="4" w:space="0" w:color="auto"/>
              <w:right w:val="single" w:sz="4" w:space="0" w:color="auto"/>
            </w:tcBorders>
            <w:vAlign w:val="center"/>
          </w:tcPr>
          <w:p w:rsidR="007D6AFE" w:rsidRPr="00930DE4" w:rsidRDefault="007D6AFE" w:rsidP="00AA677B">
            <w:pPr>
              <w:jc w:val="center"/>
              <w:rPr>
                <w:szCs w:val="21"/>
              </w:rPr>
            </w:pPr>
            <w:r w:rsidRPr="00930DE4">
              <w:rPr>
                <w:szCs w:val="21"/>
              </w:rPr>
              <w:t>为一般固废，</w:t>
            </w:r>
            <w:r w:rsidR="00771C94">
              <w:rPr>
                <w:rFonts w:hint="eastAsia"/>
                <w:szCs w:val="21"/>
              </w:rPr>
              <w:t>收集后外卖</w:t>
            </w:r>
            <w:r w:rsidR="00AA677B">
              <w:rPr>
                <w:rFonts w:hint="eastAsia"/>
                <w:szCs w:val="21"/>
              </w:rPr>
              <w:t>处置</w:t>
            </w:r>
          </w:p>
        </w:tc>
      </w:tr>
      <w:tr w:rsidR="00D7178B" w:rsidRPr="00930DE4" w:rsidTr="00D41BA4">
        <w:trPr>
          <w:trHeight w:val="340"/>
          <w:jc w:val="center"/>
        </w:trPr>
        <w:tc>
          <w:tcPr>
            <w:tcW w:w="452" w:type="dxa"/>
            <w:vMerge/>
            <w:tcBorders>
              <w:top w:val="single" w:sz="4" w:space="0" w:color="auto"/>
              <w:left w:val="single" w:sz="4" w:space="0" w:color="auto"/>
              <w:right w:val="single" w:sz="4" w:space="0" w:color="auto"/>
            </w:tcBorders>
            <w:vAlign w:val="center"/>
          </w:tcPr>
          <w:p w:rsidR="00D7178B" w:rsidRPr="00930DE4" w:rsidRDefault="00D7178B" w:rsidP="00CF4CA2">
            <w:pPr>
              <w:jc w:val="center"/>
              <w:rPr>
                <w:szCs w:val="21"/>
              </w:rPr>
            </w:pPr>
          </w:p>
        </w:tc>
        <w:tc>
          <w:tcPr>
            <w:tcW w:w="992" w:type="dxa"/>
            <w:vMerge/>
            <w:tcBorders>
              <w:top w:val="single" w:sz="4" w:space="0" w:color="auto"/>
              <w:left w:val="single" w:sz="4" w:space="0" w:color="auto"/>
              <w:right w:val="single" w:sz="4" w:space="0" w:color="auto"/>
            </w:tcBorders>
            <w:vAlign w:val="center"/>
          </w:tcPr>
          <w:p w:rsidR="00D7178B" w:rsidRPr="00C3551B" w:rsidRDefault="00D7178B"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D7178B" w:rsidRDefault="00D7178B" w:rsidP="00DD658C">
            <w:pPr>
              <w:jc w:val="center"/>
              <w:rPr>
                <w:szCs w:val="21"/>
              </w:rPr>
            </w:pPr>
            <w:r>
              <w:rPr>
                <w:rFonts w:hint="eastAsia"/>
                <w:szCs w:val="21"/>
              </w:rPr>
              <w:t>废焊材</w:t>
            </w:r>
            <w:r>
              <w:rPr>
                <w:rFonts w:hint="eastAsia"/>
                <w:szCs w:val="21"/>
              </w:rPr>
              <w:t>S2</w:t>
            </w:r>
            <w:r>
              <w:rPr>
                <w:rFonts w:hint="eastAsia"/>
                <w:szCs w:val="21"/>
              </w:rPr>
              <w:t>、</w:t>
            </w:r>
            <w:r>
              <w:rPr>
                <w:rFonts w:hint="eastAsia"/>
                <w:szCs w:val="21"/>
              </w:rPr>
              <w:t>S</w:t>
            </w:r>
            <w:r w:rsidR="00DD658C">
              <w:rPr>
                <w:rFonts w:hint="eastAsia"/>
                <w:szCs w:val="21"/>
              </w:rPr>
              <w:t>8</w:t>
            </w:r>
          </w:p>
        </w:tc>
        <w:tc>
          <w:tcPr>
            <w:tcW w:w="3320" w:type="dxa"/>
            <w:tcBorders>
              <w:top w:val="single" w:sz="4" w:space="0" w:color="auto"/>
              <w:left w:val="single" w:sz="4" w:space="0" w:color="auto"/>
              <w:right w:val="single" w:sz="4" w:space="0" w:color="auto"/>
            </w:tcBorders>
            <w:vAlign w:val="center"/>
          </w:tcPr>
          <w:p w:rsidR="00D7178B" w:rsidRDefault="00104BAC" w:rsidP="00CF4CA2">
            <w:pPr>
              <w:jc w:val="center"/>
              <w:rPr>
                <w:szCs w:val="21"/>
              </w:rPr>
            </w:pPr>
            <w:r>
              <w:rPr>
                <w:rFonts w:hint="eastAsia"/>
                <w:szCs w:val="21"/>
              </w:rPr>
              <w:t>焊接过程中产生的废焊材</w:t>
            </w:r>
          </w:p>
        </w:tc>
        <w:tc>
          <w:tcPr>
            <w:tcW w:w="2350" w:type="dxa"/>
            <w:tcBorders>
              <w:top w:val="single" w:sz="4" w:space="0" w:color="auto"/>
              <w:left w:val="single" w:sz="4" w:space="0" w:color="auto"/>
              <w:right w:val="single" w:sz="4" w:space="0" w:color="auto"/>
            </w:tcBorders>
            <w:vAlign w:val="center"/>
          </w:tcPr>
          <w:p w:rsidR="00D7178B" w:rsidRPr="00104BAC" w:rsidRDefault="00104BAC" w:rsidP="00CF4CA2">
            <w:pPr>
              <w:adjustRightInd w:val="0"/>
              <w:snapToGrid w:val="0"/>
              <w:jc w:val="center"/>
              <w:rPr>
                <w:szCs w:val="21"/>
              </w:rPr>
            </w:pPr>
            <w:r>
              <w:rPr>
                <w:rFonts w:hint="eastAsia"/>
                <w:szCs w:val="21"/>
              </w:rPr>
              <w:t>废焊材</w:t>
            </w:r>
          </w:p>
        </w:tc>
        <w:tc>
          <w:tcPr>
            <w:tcW w:w="5076" w:type="dxa"/>
            <w:tcBorders>
              <w:top w:val="single" w:sz="4" w:space="0" w:color="auto"/>
              <w:left w:val="single" w:sz="4" w:space="0" w:color="auto"/>
              <w:right w:val="single" w:sz="4" w:space="0" w:color="auto"/>
            </w:tcBorders>
            <w:vAlign w:val="center"/>
          </w:tcPr>
          <w:p w:rsidR="00D7178B" w:rsidRPr="00930DE4" w:rsidRDefault="00104BAC" w:rsidP="00CF4CA2">
            <w:pPr>
              <w:jc w:val="center"/>
              <w:rPr>
                <w:szCs w:val="21"/>
              </w:rPr>
            </w:pPr>
            <w:r w:rsidRPr="00930DE4">
              <w:rPr>
                <w:szCs w:val="21"/>
              </w:rPr>
              <w:t>为一般固废，交由环卫统一处理</w:t>
            </w:r>
          </w:p>
        </w:tc>
      </w:tr>
      <w:tr w:rsidR="00D7178B" w:rsidRPr="00930DE4" w:rsidTr="00D41BA4">
        <w:trPr>
          <w:trHeight w:val="340"/>
          <w:jc w:val="center"/>
        </w:trPr>
        <w:tc>
          <w:tcPr>
            <w:tcW w:w="452" w:type="dxa"/>
            <w:vMerge/>
            <w:tcBorders>
              <w:top w:val="single" w:sz="4" w:space="0" w:color="auto"/>
              <w:left w:val="single" w:sz="4" w:space="0" w:color="auto"/>
              <w:right w:val="single" w:sz="4" w:space="0" w:color="auto"/>
            </w:tcBorders>
            <w:vAlign w:val="center"/>
          </w:tcPr>
          <w:p w:rsidR="00D7178B" w:rsidRPr="00930DE4" w:rsidRDefault="00D7178B" w:rsidP="00CF4CA2">
            <w:pPr>
              <w:jc w:val="center"/>
              <w:rPr>
                <w:szCs w:val="21"/>
              </w:rPr>
            </w:pPr>
          </w:p>
        </w:tc>
        <w:tc>
          <w:tcPr>
            <w:tcW w:w="992" w:type="dxa"/>
            <w:vMerge/>
            <w:tcBorders>
              <w:top w:val="single" w:sz="4" w:space="0" w:color="auto"/>
              <w:left w:val="single" w:sz="4" w:space="0" w:color="auto"/>
              <w:right w:val="single" w:sz="4" w:space="0" w:color="auto"/>
            </w:tcBorders>
            <w:vAlign w:val="center"/>
          </w:tcPr>
          <w:p w:rsidR="00D7178B" w:rsidRPr="00C3551B" w:rsidRDefault="00D7178B"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D7178B" w:rsidRDefault="00D7178B" w:rsidP="00DD658C">
            <w:pPr>
              <w:jc w:val="center"/>
              <w:rPr>
                <w:szCs w:val="21"/>
              </w:rPr>
            </w:pPr>
            <w:r>
              <w:rPr>
                <w:rFonts w:hint="eastAsia"/>
                <w:szCs w:val="21"/>
              </w:rPr>
              <w:t>废钢丸</w:t>
            </w:r>
            <w:r>
              <w:rPr>
                <w:rFonts w:hint="eastAsia"/>
                <w:szCs w:val="21"/>
              </w:rPr>
              <w:t>S3</w:t>
            </w:r>
            <w:r>
              <w:rPr>
                <w:rFonts w:hint="eastAsia"/>
                <w:szCs w:val="21"/>
              </w:rPr>
              <w:t>、</w:t>
            </w:r>
            <w:r>
              <w:rPr>
                <w:rFonts w:hint="eastAsia"/>
                <w:szCs w:val="21"/>
              </w:rPr>
              <w:t>S</w:t>
            </w:r>
            <w:r w:rsidR="00DD658C">
              <w:rPr>
                <w:rFonts w:hint="eastAsia"/>
                <w:szCs w:val="21"/>
              </w:rPr>
              <w:t>9</w:t>
            </w:r>
          </w:p>
        </w:tc>
        <w:tc>
          <w:tcPr>
            <w:tcW w:w="3320" w:type="dxa"/>
            <w:tcBorders>
              <w:top w:val="single" w:sz="4" w:space="0" w:color="auto"/>
              <w:left w:val="single" w:sz="4" w:space="0" w:color="auto"/>
              <w:right w:val="single" w:sz="4" w:space="0" w:color="auto"/>
            </w:tcBorders>
            <w:vAlign w:val="center"/>
          </w:tcPr>
          <w:p w:rsidR="00D7178B" w:rsidRDefault="00104BAC" w:rsidP="00CF4CA2">
            <w:pPr>
              <w:jc w:val="center"/>
              <w:rPr>
                <w:szCs w:val="21"/>
              </w:rPr>
            </w:pPr>
            <w:r>
              <w:rPr>
                <w:rFonts w:hint="eastAsia"/>
                <w:szCs w:val="21"/>
              </w:rPr>
              <w:t>抛丸过程中产生的废钢丸</w:t>
            </w:r>
          </w:p>
        </w:tc>
        <w:tc>
          <w:tcPr>
            <w:tcW w:w="2350" w:type="dxa"/>
            <w:tcBorders>
              <w:top w:val="single" w:sz="4" w:space="0" w:color="auto"/>
              <w:left w:val="single" w:sz="4" w:space="0" w:color="auto"/>
              <w:right w:val="single" w:sz="4" w:space="0" w:color="auto"/>
            </w:tcBorders>
            <w:vAlign w:val="center"/>
          </w:tcPr>
          <w:p w:rsidR="00D7178B" w:rsidRPr="00104BAC" w:rsidRDefault="00104BAC" w:rsidP="00CF4CA2">
            <w:pPr>
              <w:adjustRightInd w:val="0"/>
              <w:snapToGrid w:val="0"/>
              <w:jc w:val="center"/>
              <w:rPr>
                <w:szCs w:val="21"/>
              </w:rPr>
            </w:pPr>
            <w:r>
              <w:rPr>
                <w:rFonts w:hint="eastAsia"/>
                <w:szCs w:val="21"/>
              </w:rPr>
              <w:t>金属</w:t>
            </w:r>
          </w:p>
        </w:tc>
        <w:tc>
          <w:tcPr>
            <w:tcW w:w="5076" w:type="dxa"/>
            <w:tcBorders>
              <w:top w:val="single" w:sz="4" w:space="0" w:color="auto"/>
              <w:left w:val="single" w:sz="4" w:space="0" w:color="auto"/>
              <w:right w:val="single" w:sz="4" w:space="0" w:color="auto"/>
            </w:tcBorders>
            <w:vAlign w:val="center"/>
          </w:tcPr>
          <w:p w:rsidR="00D7178B" w:rsidRPr="00930DE4" w:rsidRDefault="00104BAC" w:rsidP="00AA677B">
            <w:pPr>
              <w:jc w:val="center"/>
              <w:rPr>
                <w:szCs w:val="21"/>
              </w:rPr>
            </w:pPr>
            <w:r w:rsidRPr="00930DE4">
              <w:rPr>
                <w:szCs w:val="21"/>
              </w:rPr>
              <w:t>为一般固废，</w:t>
            </w:r>
            <w:r>
              <w:rPr>
                <w:rFonts w:hint="eastAsia"/>
                <w:szCs w:val="21"/>
              </w:rPr>
              <w:t>收集后外卖</w:t>
            </w:r>
            <w:r w:rsidR="00AA677B">
              <w:rPr>
                <w:rFonts w:hint="eastAsia"/>
                <w:szCs w:val="21"/>
              </w:rPr>
              <w:t>处置</w:t>
            </w:r>
          </w:p>
        </w:tc>
      </w:tr>
      <w:tr w:rsidR="00D7178B" w:rsidRPr="00930DE4" w:rsidTr="00D41BA4">
        <w:trPr>
          <w:trHeight w:val="340"/>
          <w:jc w:val="center"/>
        </w:trPr>
        <w:tc>
          <w:tcPr>
            <w:tcW w:w="452" w:type="dxa"/>
            <w:vMerge/>
            <w:tcBorders>
              <w:top w:val="single" w:sz="4" w:space="0" w:color="auto"/>
              <w:left w:val="single" w:sz="4" w:space="0" w:color="auto"/>
              <w:right w:val="single" w:sz="4" w:space="0" w:color="auto"/>
            </w:tcBorders>
            <w:vAlign w:val="center"/>
          </w:tcPr>
          <w:p w:rsidR="00D7178B" w:rsidRPr="00930DE4" w:rsidRDefault="00D7178B" w:rsidP="00CF4CA2">
            <w:pPr>
              <w:jc w:val="center"/>
              <w:rPr>
                <w:szCs w:val="21"/>
              </w:rPr>
            </w:pPr>
          </w:p>
        </w:tc>
        <w:tc>
          <w:tcPr>
            <w:tcW w:w="992" w:type="dxa"/>
            <w:vMerge/>
            <w:tcBorders>
              <w:top w:val="single" w:sz="4" w:space="0" w:color="auto"/>
              <w:left w:val="single" w:sz="4" w:space="0" w:color="auto"/>
              <w:right w:val="single" w:sz="4" w:space="0" w:color="auto"/>
            </w:tcBorders>
            <w:vAlign w:val="center"/>
          </w:tcPr>
          <w:p w:rsidR="00D7178B" w:rsidRPr="00C3551B" w:rsidRDefault="00D7178B"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D7178B" w:rsidRDefault="00D7178B" w:rsidP="00CF4CA2">
            <w:pPr>
              <w:jc w:val="center"/>
              <w:rPr>
                <w:szCs w:val="21"/>
              </w:rPr>
            </w:pPr>
            <w:r>
              <w:rPr>
                <w:rFonts w:hint="eastAsia"/>
                <w:szCs w:val="21"/>
              </w:rPr>
              <w:t>含涂料废物</w:t>
            </w:r>
            <w:r>
              <w:rPr>
                <w:rFonts w:hint="eastAsia"/>
                <w:szCs w:val="21"/>
              </w:rPr>
              <w:t>S4</w:t>
            </w:r>
          </w:p>
        </w:tc>
        <w:tc>
          <w:tcPr>
            <w:tcW w:w="3320" w:type="dxa"/>
            <w:tcBorders>
              <w:top w:val="single" w:sz="4" w:space="0" w:color="auto"/>
              <w:left w:val="single" w:sz="4" w:space="0" w:color="auto"/>
              <w:right w:val="single" w:sz="4" w:space="0" w:color="auto"/>
            </w:tcBorders>
            <w:vAlign w:val="center"/>
          </w:tcPr>
          <w:p w:rsidR="00D7178B" w:rsidRDefault="00104BAC" w:rsidP="00CF4CA2">
            <w:pPr>
              <w:jc w:val="center"/>
              <w:rPr>
                <w:szCs w:val="21"/>
              </w:rPr>
            </w:pPr>
            <w:r>
              <w:rPr>
                <w:rFonts w:hint="eastAsia"/>
                <w:szCs w:val="21"/>
              </w:rPr>
              <w:t>喷漆过程中产生的含涂料废物</w:t>
            </w:r>
          </w:p>
        </w:tc>
        <w:tc>
          <w:tcPr>
            <w:tcW w:w="2350" w:type="dxa"/>
            <w:tcBorders>
              <w:top w:val="single" w:sz="4" w:space="0" w:color="auto"/>
              <w:left w:val="single" w:sz="4" w:space="0" w:color="auto"/>
              <w:right w:val="single" w:sz="4" w:space="0" w:color="auto"/>
            </w:tcBorders>
            <w:vAlign w:val="center"/>
          </w:tcPr>
          <w:p w:rsidR="00D7178B" w:rsidRPr="00104BAC" w:rsidRDefault="00104BAC" w:rsidP="00CF4CA2">
            <w:pPr>
              <w:adjustRightInd w:val="0"/>
              <w:snapToGrid w:val="0"/>
              <w:jc w:val="center"/>
              <w:rPr>
                <w:szCs w:val="21"/>
              </w:rPr>
            </w:pPr>
            <w:r>
              <w:rPr>
                <w:rFonts w:hint="eastAsia"/>
                <w:szCs w:val="21"/>
              </w:rPr>
              <w:t>漆料</w:t>
            </w:r>
          </w:p>
        </w:tc>
        <w:tc>
          <w:tcPr>
            <w:tcW w:w="5076" w:type="dxa"/>
            <w:tcBorders>
              <w:top w:val="single" w:sz="4" w:space="0" w:color="auto"/>
              <w:left w:val="single" w:sz="4" w:space="0" w:color="auto"/>
              <w:right w:val="single" w:sz="4" w:space="0" w:color="auto"/>
            </w:tcBorders>
            <w:vAlign w:val="center"/>
          </w:tcPr>
          <w:p w:rsidR="00D7178B" w:rsidRPr="00930DE4" w:rsidRDefault="00104BAC" w:rsidP="00CF4CA2">
            <w:pPr>
              <w:jc w:val="center"/>
              <w:rPr>
                <w:szCs w:val="21"/>
              </w:rPr>
            </w:pPr>
            <w:r>
              <w:rPr>
                <w:rFonts w:hint="eastAsia"/>
                <w:szCs w:val="21"/>
              </w:rPr>
              <w:t>为危险固废，委托有资质单位处理</w:t>
            </w:r>
          </w:p>
        </w:tc>
      </w:tr>
      <w:tr w:rsidR="00D7178B" w:rsidRPr="00930DE4" w:rsidTr="00D41BA4">
        <w:trPr>
          <w:trHeight w:val="340"/>
          <w:jc w:val="center"/>
        </w:trPr>
        <w:tc>
          <w:tcPr>
            <w:tcW w:w="452" w:type="dxa"/>
            <w:vMerge/>
            <w:tcBorders>
              <w:top w:val="single" w:sz="4" w:space="0" w:color="auto"/>
              <w:left w:val="single" w:sz="4" w:space="0" w:color="auto"/>
              <w:right w:val="single" w:sz="4" w:space="0" w:color="auto"/>
            </w:tcBorders>
            <w:vAlign w:val="center"/>
          </w:tcPr>
          <w:p w:rsidR="00D7178B" w:rsidRPr="00930DE4" w:rsidRDefault="00D7178B" w:rsidP="00CF4CA2">
            <w:pPr>
              <w:jc w:val="center"/>
              <w:rPr>
                <w:szCs w:val="21"/>
              </w:rPr>
            </w:pPr>
          </w:p>
        </w:tc>
        <w:tc>
          <w:tcPr>
            <w:tcW w:w="992" w:type="dxa"/>
            <w:vMerge/>
            <w:tcBorders>
              <w:top w:val="single" w:sz="4" w:space="0" w:color="auto"/>
              <w:left w:val="single" w:sz="4" w:space="0" w:color="auto"/>
              <w:right w:val="single" w:sz="4" w:space="0" w:color="auto"/>
            </w:tcBorders>
            <w:vAlign w:val="center"/>
          </w:tcPr>
          <w:p w:rsidR="00D7178B" w:rsidRPr="00C3551B" w:rsidRDefault="00D7178B"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D7178B" w:rsidRDefault="00D7178B" w:rsidP="00DD658C">
            <w:pPr>
              <w:jc w:val="center"/>
              <w:rPr>
                <w:szCs w:val="21"/>
              </w:rPr>
            </w:pPr>
            <w:r>
              <w:rPr>
                <w:rFonts w:hint="eastAsia"/>
                <w:szCs w:val="21"/>
              </w:rPr>
              <w:t>不合格品</w:t>
            </w:r>
            <w:r>
              <w:rPr>
                <w:rFonts w:hint="eastAsia"/>
                <w:szCs w:val="21"/>
              </w:rPr>
              <w:t>S</w:t>
            </w:r>
            <w:r w:rsidR="00DD658C">
              <w:rPr>
                <w:rFonts w:hint="eastAsia"/>
                <w:szCs w:val="21"/>
              </w:rPr>
              <w:t>10</w:t>
            </w:r>
            <w:r>
              <w:rPr>
                <w:rFonts w:hint="eastAsia"/>
                <w:szCs w:val="21"/>
              </w:rPr>
              <w:t>、</w:t>
            </w:r>
            <w:r>
              <w:rPr>
                <w:rFonts w:hint="eastAsia"/>
                <w:szCs w:val="21"/>
              </w:rPr>
              <w:t>S1</w:t>
            </w:r>
            <w:r w:rsidR="00DD658C">
              <w:rPr>
                <w:rFonts w:hint="eastAsia"/>
                <w:szCs w:val="21"/>
              </w:rPr>
              <w:t>3</w:t>
            </w:r>
          </w:p>
        </w:tc>
        <w:tc>
          <w:tcPr>
            <w:tcW w:w="3320" w:type="dxa"/>
            <w:tcBorders>
              <w:top w:val="single" w:sz="4" w:space="0" w:color="auto"/>
              <w:left w:val="single" w:sz="4" w:space="0" w:color="auto"/>
              <w:right w:val="single" w:sz="4" w:space="0" w:color="auto"/>
            </w:tcBorders>
            <w:vAlign w:val="center"/>
          </w:tcPr>
          <w:p w:rsidR="00D7178B" w:rsidRDefault="00AA677B" w:rsidP="00CF4CA2">
            <w:pPr>
              <w:jc w:val="center"/>
              <w:rPr>
                <w:szCs w:val="21"/>
              </w:rPr>
            </w:pPr>
            <w:r>
              <w:rPr>
                <w:rFonts w:hint="eastAsia"/>
                <w:szCs w:val="21"/>
              </w:rPr>
              <w:t>检验工序中产生的不合格品</w:t>
            </w:r>
          </w:p>
        </w:tc>
        <w:tc>
          <w:tcPr>
            <w:tcW w:w="2350" w:type="dxa"/>
            <w:tcBorders>
              <w:top w:val="single" w:sz="4" w:space="0" w:color="auto"/>
              <w:left w:val="single" w:sz="4" w:space="0" w:color="auto"/>
              <w:right w:val="single" w:sz="4" w:space="0" w:color="auto"/>
            </w:tcBorders>
            <w:vAlign w:val="center"/>
          </w:tcPr>
          <w:p w:rsidR="00D7178B" w:rsidRPr="00AA677B" w:rsidRDefault="00AA677B" w:rsidP="00CF4CA2">
            <w:pPr>
              <w:adjustRightInd w:val="0"/>
              <w:snapToGrid w:val="0"/>
              <w:jc w:val="center"/>
              <w:rPr>
                <w:szCs w:val="21"/>
              </w:rPr>
            </w:pPr>
            <w:r>
              <w:rPr>
                <w:rFonts w:hint="eastAsia"/>
                <w:szCs w:val="21"/>
              </w:rPr>
              <w:t>聚乙烯、陶瓷</w:t>
            </w:r>
          </w:p>
        </w:tc>
        <w:tc>
          <w:tcPr>
            <w:tcW w:w="5076" w:type="dxa"/>
            <w:tcBorders>
              <w:top w:val="single" w:sz="4" w:space="0" w:color="auto"/>
              <w:left w:val="single" w:sz="4" w:space="0" w:color="auto"/>
              <w:right w:val="single" w:sz="4" w:space="0" w:color="auto"/>
            </w:tcBorders>
            <w:vAlign w:val="center"/>
          </w:tcPr>
          <w:p w:rsidR="00D7178B" w:rsidRPr="00930DE4" w:rsidRDefault="00AA677B" w:rsidP="00CF4CA2">
            <w:pPr>
              <w:jc w:val="center"/>
              <w:rPr>
                <w:szCs w:val="21"/>
              </w:rPr>
            </w:pPr>
            <w:r>
              <w:rPr>
                <w:rFonts w:hint="eastAsia"/>
                <w:szCs w:val="21"/>
              </w:rPr>
              <w:t>为一般固废，经收集后外卖处置</w:t>
            </w:r>
          </w:p>
        </w:tc>
      </w:tr>
      <w:tr w:rsidR="00D7178B" w:rsidRPr="00930DE4" w:rsidTr="00D41BA4">
        <w:trPr>
          <w:trHeight w:val="340"/>
          <w:jc w:val="center"/>
        </w:trPr>
        <w:tc>
          <w:tcPr>
            <w:tcW w:w="452" w:type="dxa"/>
            <w:vMerge/>
            <w:tcBorders>
              <w:top w:val="single" w:sz="4" w:space="0" w:color="auto"/>
              <w:left w:val="single" w:sz="4" w:space="0" w:color="auto"/>
              <w:right w:val="single" w:sz="4" w:space="0" w:color="auto"/>
            </w:tcBorders>
            <w:vAlign w:val="center"/>
          </w:tcPr>
          <w:p w:rsidR="00D7178B" w:rsidRPr="00930DE4" w:rsidRDefault="00D7178B" w:rsidP="00CF4CA2">
            <w:pPr>
              <w:jc w:val="center"/>
              <w:rPr>
                <w:szCs w:val="21"/>
              </w:rPr>
            </w:pPr>
          </w:p>
        </w:tc>
        <w:tc>
          <w:tcPr>
            <w:tcW w:w="992" w:type="dxa"/>
            <w:vMerge/>
            <w:tcBorders>
              <w:top w:val="single" w:sz="4" w:space="0" w:color="auto"/>
              <w:left w:val="single" w:sz="4" w:space="0" w:color="auto"/>
              <w:right w:val="single" w:sz="4" w:space="0" w:color="auto"/>
            </w:tcBorders>
            <w:vAlign w:val="center"/>
          </w:tcPr>
          <w:p w:rsidR="00D7178B" w:rsidRPr="00C3551B" w:rsidRDefault="00D7178B"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D7178B" w:rsidRDefault="00D7178B" w:rsidP="00DD658C">
            <w:pPr>
              <w:jc w:val="center"/>
              <w:rPr>
                <w:szCs w:val="21"/>
              </w:rPr>
            </w:pPr>
            <w:r>
              <w:rPr>
                <w:rFonts w:hint="eastAsia"/>
                <w:szCs w:val="21"/>
              </w:rPr>
              <w:t>废边角料</w:t>
            </w:r>
            <w:r>
              <w:rPr>
                <w:rFonts w:hint="eastAsia"/>
                <w:szCs w:val="21"/>
              </w:rPr>
              <w:t>S1</w:t>
            </w:r>
            <w:r w:rsidR="00DD658C">
              <w:rPr>
                <w:rFonts w:hint="eastAsia"/>
                <w:szCs w:val="21"/>
              </w:rPr>
              <w:t>1</w:t>
            </w:r>
          </w:p>
        </w:tc>
        <w:tc>
          <w:tcPr>
            <w:tcW w:w="3320" w:type="dxa"/>
            <w:tcBorders>
              <w:top w:val="single" w:sz="4" w:space="0" w:color="auto"/>
              <w:left w:val="single" w:sz="4" w:space="0" w:color="auto"/>
              <w:right w:val="single" w:sz="4" w:space="0" w:color="auto"/>
            </w:tcBorders>
            <w:vAlign w:val="center"/>
          </w:tcPr>
          <w:p w:rsidR="00D7178B" w:rsidRDefault="00205CFF" w:rsidP="00CF4CA2">
            <w:pPr>
              <w:jc w:val="center"/>
              <w:rPr>
                <w:szCs w:val="21"/>
              </w:rPr>
            </w:pPr>
            <w:r>
              <w:rPr>
                <w:rFonts w:hint="eastAsia"/>
                <w:szCs w:val="21"/>
              </w:rPr>
              <w:t>雕刻过程中产生的废边角料</w:t>
            </w:r>
          </w:p>
        </w:tc>
        <w:tc>
          <w:tcPr>
            <w:tcW w:w="2350" w:type="dxa"/>
            <w:tcBorders>
              <w:top w:val="single" w:sz="4" w:space="0" w:color="auto"/>
              <w:left w:val="single" w:sz="4" w:space="0" w:color="auto"/>
              <w:right w:val="single" w:sz="4" w:space="0" w:color="auto"/>
            </w:tcBorders>
            <w:vAlign w:val="center"/>
          </w:tcPr>
          <w:p w:rsidR="00D7178B" w:rsidRPr="00205CFF" w:rsidRDefault="00205CFF" w:rsidP="00CF4CA2">
            <w:pPr>
              <w:adjustRightInd w:val="0"/>
              <w:snapToGrid w:val="0"/>
              <w:jc w:val="center"/>
              <w:rPr>
                <w:szCs w:val="21"/>
              </w:rPr>
            </w:pPr>
            <w:r>
              <w:rPr>
                <w:rFonts w:hint="eastAsia"/>
                <w:szCs w:val="21"/>
              </w:rPr>
              <w:t>密胺</w:t>
            </w:r>
          </w:p>
        </w:tc>
        <w:tc>
          <w:tcPr>
            <w:tcW w:w="5076" w:type="dxa"/>
            <w:tcBorders>
              <w:top w:val="single" w:sz="4" w:space="0" w:color="auto"/>
              <w:left w:val="single" w:sz="4" w:space="0" w:color="auto"/>
              <w:right w:val="single" w:sz="4" w:space="0" w:color="auto"/>
            </w:tcBorders>
            <w:vAlign w:val="center"/>
          </w:tcPr>
          <w:p w:rsidR="00D7178B" w:rsidRPr="00930DE4" w:rsidRDefault="00205CFF" w:rsidP="00CF4CA2">
            <w:pPr>
              <w:jc w:val="center"/>
              <w:rPr>
                <w:szCs w:val="21"/>
              </w:rPr>
            </w:pPr>
            <w:r>
              <w:rPr>
                <w:rFonts w:hint="eastAsia"/>
                <w:szCs w:val="21"/>
              </w:rPr>
              <w:t>为一般固废，经收集后外卖处置</w:t>
            </w:r>
          </w:p>
        </w:tc>
      </w:tr>
      <w:tr w:rsidR="00D7178B" w:rsidRPr="00930DE4" w:rsidTr="00D41BA4">
        <w:trPr>
          <w:trHeight w:val="340"/>
          <w:jc w:val="center"/>
        </w:trPr>
        <w:tc>
          <w:tcPr>
            <w:tcW w:w="452" w:type="dxa"/>
            <w:vMerge/>
            <w:tcBorders>
              <w:top w:val="single" w:sz="4" w:space="0" w:color="auto"/>
              <w:left w:val="single" w:sz="4" w:space="0" w:color="auto"/>
              <w:right w:val="single" w:sz="4" w:space="0" w:color="auto"/>
            </w:tcBorders>
            <w:vAlign w:val="center"/>
          </w:tcPr>
          <w:p w:rsidR="00D7178B" w:rsidRPr="00930DE4" w:rsidRDefault="00D7178B" w:rsidP="00CF4CA2">
            <w:pPr>
              <w:jc w:val="center"/>
              <w:rPr>
                <w:szCs w:val="21"/>
              </w:rPr>
            </w:pPr>
          </w:p>
        </w:tc>
        <w:tc>
          <w:tcPr>
            <w:tcW w:w="992" w:type="dxa"/>
            <w:vMerge/>
            <w:tcBorders>
              <w:top w:val="single" w:sz="4" w:space="0" w:color="auto"/>
              <w:left w:val="single" w:sz="4" w:space="0" w:color="auto"/>
              <w:right w:val="single" w:sz="4" w:space="0" w:color="auto"/>
            </w:tcBorders>
            <w:vAlign w:val="center"/>
          </w:tcPr>
          <w:p w:rsidR="00D7178B" w:rsidRPr="00C3551B" w:rsidRDefault="00D7178B" w:rsidP="00CF4CA2">
            <w:pPr>
              <w:jc w:val="center"/>
              <w:rPr>
                <w:szCs w:val="21"/>
              </w:rPr>
            </w:pPr>
          </w:p>
        </w:tc>
        <w:tc>
          <w:tcPr>
            <w:tcW w:w="1985" w:type="dxa"/>
            <w:tcBorders>
              <w:top w:val="single" w:sz="4" w:space="0" w:color="auto"/>
              <w:left w:val="single" w:sz="4" w:space="0" w:color="auto"/>
              <w:right w:val="single" w:sz="4" w:space="0" w:color="auto"/>
            </w:tcBorders>
            <w:vAlign w:val="center"/>
          </w:tcPr>
          <w:p w:rsidR="00D7178B" w:rsidRDefault="00D7178B" w:rsidP="00DD658C">
            <w:pPr>
              <w:jc w:val="center"/>
              <w:rPr>
                <w:szCs w:val="21"/>
              </w:rPr>
            </w:pPr>
            <w:r>
              <w:rPr>
                <w:rFonts w:hint="eastAsia"/>
                <w:szCs w:val="21"/>
              </w:rPr>
              <w:t>废浆料</w:t>
            </w:r>
            <w:r>
              <w:rPr>
                <w:rFonts w:hint="eastAsia"/>
                <w:szCs w:val="21"/>
              </w:rPr>
              <w:t>S1</w:t>
            </w:r>
            <w:r w:rsidR="00DD658C">
              <w:rPr>
                <w:rFonts w:hint="eastAsia"/>
                <w:szCs w:val="21"/>
              </w:rPr>
              <w:t>2</w:t>
            </w:r>
          </w:p>
        </w:tc>
        <w:tc>
          <w:tcPr>
            <w:tcW w:w="3320" w:type="dxa"/>
            <w:tcBorders>
              <w:top w:val="single" w:sz="4" w:space="0" w:color="auto"/>
              <w:left w:val="single" w:sz="4" w:space="0" w:color="auto"/>
              <w:right w:val="single" w:sz="4" w:space="0" w:color="auto"/>
            </w:tcBorders>
            <w:vAlign w:val="center"/>
          </w:tcPr>
          <w:p w:rsidR="00D7178B" w:rsidRDefault="009023D9" w:rsidP="00CF4CA2">
            <w:pPr>
              <w:jc w:val="center"/>
              <w:rPr>
                <w:szCs w:val="21"/>
              </w:rPr>
            </w:pPr>
            <w:r>
              <w:rPr>
                <w:rFonts w:hint="eastAsia"/>
                <w:szCs w:val="21"/>
              </w:rPr>
              <w:t>注浆成型过程中产生的废浆料</w:t>
            </w:r>
          </w:p>
        </w:tc>
        <w:tc>
          <w:tcPr>
            <w:tcW w:w="2350" w:type="dxa"/>
            <w:tcBorders>
              <w:top w:val="single" w:sz="4" w:space="0" w:color="auto"/>
              <w:left w:val="single" w:sz="4" w:space="0" w:color="auto"/>
              <w:right w:val="single" w:sz="4" w:space="0" w:color="auto"/>
            </w:tcBorders>
            <w:vAlign w:val="center"/>
          </w:tcPr>
          <w:p w:rsidR="00D7178B" w:rsidRPr="009023D9" w:rsidRDefault="009023D9" w:rsidP="00CF4CA2">
            <w:pPr>
              <w:adjustRightInd w:val="0"/>
              <w:snapToGrid w:val="0"/>
              <w:jc w:val="center"/>
              <w:rPr>
                <w:szCs w:val="21"/>
              </w:rPr>
            </w:pPr>
            <w:r>
              <w:rPr>
                <w:rFonts w:hint="eastAsia"/>
                <w:szCs w:val="21"/>
              </w:rPr>
              <w:t>CNT</w:t>
            </w:r>
            <w:r>
              <w:rPr>
                <w:rFonts w:hint="eastAsia"/>
                <w:szCs w:val="21"/>
              </w:rPr>
              <w:t>杂质</w:t>
            </w:r>
          </w:p>
        </w:tc>
        <w:tc>
          <w:tcPr>
            <w:tcW w:w="5076" w:type="dxa"/>
            <w:tcBorders>
              <w:top w:val="single" w:sz="4" w:space="0" w:color="auto"/>
              <w:left w:val="single" w:sz="4" w:space="0" w:color="auto"/>
              <w:right w:val="single" w:sz="4" w:space="0" w:color="auto"/>
            </w:tcBorders>
            <w:vAlign w:val="center"/>
          </w:tcPr>
          <w:p w:rsidR="00D7178B" w:rsidRPr="00930DE4" w:rsidRDefault="009023D9" w:rsidP="00CF4CA2">
            <w:pPr>
              <w:jc w:val="center"/>
              <w:rPr>
                <w:szCs w:val="21"/>
              </w:rPr>
            </w:pPr>
            <w:r>
              <w:rPr>
                <w:rFonts w:hint="eastAsia"/>
                <w:szCs w:val="21"/>
              </w:rPr>
              <w:t>为危险固废，委托有资质单位处理</w:t>
            </w:r>
          </w:p>
        </w:tc>
      </w:tr>
      <w:tr w:rsidR="007D6AFE" w:rsidRPr="00930DE4" w:rsidTr="00D41BA4">
        <w:trPr>
          <w:trHeight w:val="340"/>
          <w:jc w:val="center"/>
        </w:trPr>
        <w:tc>
          <w:tcPr>
            <w:tcW w:w="452" w:type="dxa"/>
            <w:vMerge/>
            <w:tcBorders>
              <w:left w:val="single" w:sz="4" w:space="0" w:color="auto"/>
              <w:right w:val="single" w:sz="4" w:space="0" w:color="auto"/>
            </w:tcBorders>
            <w:vAlign w:val="center"/>
          </w:tcPr>
          <w:p w:rsidR="007D6AFE" w:rsidRPr="00930DE4" w:rsidRDefault="007D6AFE" w:rsidP="00CF4CA2">
            <w:pPr>
              <w:jc w:val="center"/>
              <w:rPr>
                <w:szCs w:val="21"/>
              </w:rPr>
            </w:pPr>
          </w:p>
        </w:tc>
        <w:tc>
          <w:tcPr>
            <w:tcW w:w="992" w:type="dxa"/>
            <w:vMerge/>
            <w:tcBorders>
              <w:left w:val="single" w:sz="4" w:space="0" w:color="auto"/>
              <w:right w:val="single" w:sz="4" w:space="0" w:color="auto"/>
            </w:tcBorders>
            <w:vAlign w:val="center"/>
          </w:tcPr>
          <w:p w:rsidR="007D6AFE" w:rsidRPr="00C3551B" w:rsidRDefault="007D6AFE"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D6AFE" w:rsidRPr="00C3551B" w:rsidRDefault="00014A50" w:rsidP="00CF4CA2">
            <w:pPr>
              <w:jc w:val="center"/>
              <w:rPr>
                <w:szCs w:val="21"/>
              </w:rPr>
            </w:pPr>
            <w:r>
              <w:rPr>
                <w:rFonts w:hint="eastAsia"/>
                <w:szCs w:val="21"/>
              </w:rPr>
              <w:t>废过滤棉</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9023D9" w:rsidP="009023D9">
            <w:pPr>
              <w:jc w:val="center"/>
              <w:rPr>
                <w:szCs w:val="21"/>
              </w:rPr>
            </w:pPr>
            <w:r w:rsidRPr="00C3551B">
              <w:rPr>
                <w:rFonts w:hint="eastAsia"/>
                <w:szCs w:val="21"/>
              </w:rPr>
              <w:t>废气处理设施产生的</w:t>
            </w:r>
            <w:r>
              <w:rPr>
                <w:rFonts w:hint="eastAsia"/>
                <w:szCs w:val="21"/>
              </w:rPr>
              <w:t>废过滤棉</w:t>
            </w:r>
          </w:p>
        </w:tc>
        <w:tc>
          <w:tcPr>
            <w:tcW w:w="2350" w:type="dxa"/>
            <w:tcBorders>
              <w:top w:val="single" w:sz="4" w:space="0" w:color="auto"/>
              <w:left w:val="single" w:sz="4" w:space="0" w:color="auto"/>
              <w:right w:val="single" w:sz="4" w:space="0" w:color="auto"/>
            </w:tcBorders>
            <w:vAlign w:val="center"/>
          </w:tcPr>
          <w:p w:rsidR="007D6AFE" w:rsidRPr="004F241E" w:rsidRDefault="009023D9" w:rsidP="00CF4CA2">
            <w:pPr>
              <w:jc w:val="center"/>
              <w:rPr>
                <w:szCs w:val="21"/>
              </w:rPr>
            </w:pPr>
            <w:r>
              <w:rPr>
                <w:rFonts w:hint="eastAsia"/>
                <w:szCs w:val="21"/>
              </w:rPr>
              <w:t>漆料</w:t>
            </w:r>
          </w:p>
        </w:tc>
        <w:tc>
          <w:tcPr>
            <w:tcW w:w="5076" w:type="dxa"/>
            <w:tcBorders>
              <w:left w:val="single" w:sz="4" w:space="0" w:color="auto"/>
              <w:right w:val="single" w:sz="4" w:space="0" w:color="auto"/>
            </w:tcBorders>
            <w:vAlign w:val="center"/>
          </w:tcPr>
          <w:p w:rsidR="007D6AFE" w:rsidRPr="00930DE4" w:rsidRDefault="009023D9" w:rsidP="004F241E">
            <w:pPr>
              <w:jc w:val="center"/>
              <w:rPr>
                <w:szCs w:val="21"/>
              </w:rPr>
            </w:pPr>
            <w:r>
              <w:rPr>
                <w:rFonts w:hint="eastAsia"/>
                <w:szCs w:val="21"/>
              </w:rPr>
              <w:t>为危险固废，委托有资质单位处理</w:t>
            </w:r>
          </w:p>
        </w:tc>
      </w:tr>
      <w:tr w:rsidR="007D6AFE" w:rsidRPr="00930DE4" w:rsidTr="00D41BA4">
        <w:trPr>
          <w:trHeight w:val="340"/>
          <w:jc w:val="center"/>
        </w:trPr>
        <w:tc>
          <w:tcPr>
            <w:tcW w:w="452" w:type="dxa"/>
            <w:vMerge/>
            <w:tcBorders>
              <w:left w:val="single" w:sz="4" w:space="0" w:color="auto"/>
              <w:right w:val="single" w:sz="4" w:space="0" w:color="auto"/>
            </w:tcBorders>
            <w:vAlign w:val="center"/>
          </w:tcPr>
          <w:p w:rsidR="007D6AFE" w:rsidRPr="00930DE4" w:rsidRDefault="007D6AFE" w:rsidP="00CF4CA2">
            <w:pPr>
              <w:jc w:val="center"/>
              <w:rPr>
                <w:szCs w:val="21"/>
              </w:rPr>
            </w:pPr>
          </w:p>
        </w:tc>
        <w:tc>
          <w:tcPr>
            <w:tcW w:w="992" w:type="dxa"/>
            <w:vMerge/>
            <w:tcBorders>
              <w:left w:val="single" w:sz="4" w:space="0" w:color="auto"/>
              <w:right w:val="single" w:sz="4" w:space="0" w:color="auto"/>
            </w:tcBorders>
            <w:vAlign w:val="center"/>
          </w:tcPr>
          <w:p w:rsidR="007D6AFE" w:rsidRPr="00C3551B" w:rsidRDefault="007D6AFE"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D6AFE" w:rsidRPr="00C3551B" w:rsidRDefault="007D6AFE" w:rsidP="00CF4CA2">
            <w:pPr>
              <w:jc w:val="center"/>
              <w:rPr>
                <w:szCs w:val="21"/>
              </w:rPr>
            </w:pPr>
            <w:r w:rsidRPr="00C3551B">
              <w:rPr>
                <w:rFonts w:hint="eastAsia"/>
                <w:szCs w:val="21"/>
              </w:rPr>
              <w:t>收集粉尘</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7D6AFE" w:rsidP="00CF4CA2">
            <w:pPr>
              <w:jc w:val="center"/>
              <w:rPr>
                <w:szCs w:val="21"/>
              </w:rPr>
            </w:pPr>
            <w:r w:rsidRPr="00C3551B">
              <w:rPr>
                <w:rFonts w:hint="eastAsia"/>
                <w:szCs w:val="21"/>
              </w:rPr>
              <w:t>废气处理设施产生的收集粉尘</w:t>
            </w:r>
          </w:p>
        </w:tc>
        <w:tc>
          <w:tcPr>
            <w:tcW w:w="2350" w:type="dxa"/>
            <w:tcBorders>
              <w:top w:val="single" w:sz="4" w:space="0" w:color="auto"/>
              <w:left w:val="single" w:sz="4" w:space="0" w:color="auto"/>
              <w:bottom w:val="single" w:sz="4" w:space="0" w:color="auto"/>
              <w:right w:val="single" w:sz="4" w:space="0" w:color="auto"/>
            </w:tcBorders>
            <w:vAlign w:val="center"/>
          </w:tcPr>
          <w:p w:rsidR="007D6AFE" w:rsidRPr="00C3551B" w:rsidRDefault="009023D9" w:rsidP="00CF4CA2">
            <w:pPr>
              <w:jc w:val="center"/>
              <w:rPr>
                <w:szCs w:val="21"/>
              </w:rPr>
            </w:pPr>
            <w:r>
              <w:rPr>
                <w:rFonts w:hint="eastAsia"/>
                <w:szCs w:val="21"/>
              </w:rPr>
              <w:t>金属</w:t>
            </w:r>
            <w:r w:rsidR="00EB2E99">
              <w:rPr>
                <w:rFonts w:hint="eastAsia"/>
                <w:szCs w:val="21"/>
              </w:rPr>
              <w:t>等</w:t>
            </w:r>
          </w:p>
        </w:tc>
        <w:tc>
          <w:tcPr>
            <w:tcW w:w="5076" w:type="dxa"/>
            <w:tcBorders>
              <w:left w:val="single" w:sz="4" w:space="0" w:color="auto"/>
              <w:right w:val="single" w:sz="4" w:space="0" w:color="auto"/>
            </w:tcBorders>
            <w:vAlign w:val="center"/>
          </w:tcPr>
          <w:p w:rsidR="007D6AFE" w:rsidRPr="00930DE4" w:rsidRDefault="007D6AFE" w:rsidP="00CF4CA2">
            <w:pPr>
              <w:jc w:val="center"/>
              <w:rPr>
                <w:szCs w:val="21"/>
              </w:rPr>
            </w:pPr>
            <w:r w:rsidRPr="00930DE4">
              <w:rPr>
                <w:szCs w:val="21"/>
              </w:rPr>
              <w:t>为一般固废，</w:t>
            </w:r>
            <w:r w:rsidR="00513668" w:rsidRPr="00930DE4">
              <w:rPr>
                <w:szCs w:val="21"/>
              </w:rPr>
              <w:t>交由环卫统一处理</w:t>
            </w:r>
          </w:p>
        </w:tc>
      </w:tr>
      <w:tr w:rsidR="007D6AFE" w:rsidRPr="00930DE4" w:rsidTr="00D41BA4">
        <w:trPr>
          <w:trHeight w:val="340"/>
          <w:jc w:val="center"/>
        </w:trPr>
        <w:tc>
          <w:tcPr>
            <w:tcW w:w="452" w:type="dxa"/>
            <w:vMerge/>
            <w:tcBorders>
              <w:left w:val="single" w:sz="4" w:space="0" w:color="auto"/>
              <w:right w:val="single" w:sz="4" w:space="0" w:color="auto"/>
            </w:tcBorders>
            <w:vAlign w:val="center"/>
          </w:tcPr>
          <w:p w:rsidR="007D6AFE" w:rsidRPr="00930DE4" w:rsidRDefault="007D6AFE" w:rsidP="00CF4CA2">
            <w:pPr>
              <w:jc w:val="center"/>
              <w:rPr>
                <w:szCs w:val="21"/>
              </w:rPr>
            </w:pPr>
          </w:p>
        </w:tc>
        <w:tc>
          <w:tcPr>
            <w:tcW w:w="992" w:type="dxa"/>
            <w:vMerge/>
            <w:tcBorders>
              <w:left w:val="single" w:sz="4" w:space="0" w:color="auto"/>
              <w:right w:val="single" w:sz="4" w:space="0" w:color="auto"/>
            </w:tcBorders>
            <w:vAlign w:val="center"/>
          </w:tcPr>
          <w:p w:rsidR="007D6AFE" w:rsidRPr="00C3551B" w:rsidRDefault="007D6AFE"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D6AFE" w:rsidRPr="00C3551B" w:rsidRDefault="007D6AFE" w:rsidP="00CF4CA2">
            <w:pPr>
              <w:jc w:val="center"/>
              <w:rPr>
                <w:szCs w:val="21"/>
              </w:rPr>
            </w:pPr>
            <w:r>
              <w:rPr>
                <w:rFonts w:hint="eastAsia"/>
                <w:szCs w:val="21"/>
              </w:rPr>
              <w:t>生活垃圾</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7D6AFE" w:rsidP="00CF4CA2">
            <w:pPr>
              <w:jc w:val="center"/>
              <w:rPr>
                <w:szCs w:val="21"/>
              </w:rPr>
            </w:pPr>
            <w:r>
              <w:rPr>
                <w:rFonts w:hint="eastAsia"/>
                <w:szCs w:val="21"/>
              </w:rPr>
              <w:t>员工生活产生的生活垃圾</w:t>
            </w:r>
          </w:p>
        </w:tc>
        <w:tc>
          <w:tcPr>
            <w:tcW w:w="2350" w:type="dxa"/>
            <w:tcBorders>
              <w:top w:val="single" w:sz="4" w:space="0" w:color="auto"/>
              <w:left w:val="single" w:sz="4" w:space="0" w:color="auto"/>
              <w:bottom w:val="single" w:sz="4" w:space="0" w:color="auto"/>
              <w:right w:val="single" w:sz="4" w:space="0" w:color="auto"/>
            </w:tcBorders>
            <w:vAlign w:val="center"/>
          </w:tcPr>
          <w:p w:rsidR="007D6AFE" w:rsidRPr="004F241E" w:rsidRDefault="007D6AFE" w:rsidP="00CF4CA2">
            <w:pPr>
              <w:jc w:val="center"/>
              <w:rPr>
                <w:szCs w:val="21"/>
              </w:rPr>
            </w:pPr>
            <w:r>
              <w:rPr>
                <w:rFonts w:hint="eastAsia"/>
                <w:szCs w:val="21"/>
              </w:rPr>
              <w:t>生活垃圾</w:t>
            </w:r>
          </w:p>
        </w:tc>
        <w:tc>
          <w:tcPr>
            <w:tcW w:w="5076" w:type="dxa"/>
            <w:tcBorders>
              <w:left w:val="single" w:sz="4" w:space="0" w:color="auto"/>
              <w:right w:val="single" w:sz="4" w:space="0" w:color="auto"/>
            </w:tcBorders>
            <w:vAlign w:val="center"/>
          </w:tcPr>
          <w:p w:rsidR="007D6AFE" w:rsidRPr="00930DE4" w:rsidRDefault="009023D9" w:rsidP="00CF4CA2">
            <w:pPr>
              <w:jc w:val="center"/>
              <w:rPr>
                <w:szCs w:val="21"/>
              </w:rPr>
            </w:pPr>
            <w:r w:rsidRPr="00930DE4">
              <w:rPr>
                <w:szCs w:val="21"/>
              </w:rPr>
              <w:t>为一般固废，交由环卫统一处理</w:t>
            </w:r>
          </w:p>
        </w:tc>
      </w:tr>
      <w:tr w:rsidR="007D6AFE" w:rsidRPr="00930DE4" w:rsidTr="00D41BA4">
        <w:trPr>
          <w:trHeight w:val="340"/>
          <w:jc w:val="center"/>
        </w:trPr>
        <w:tc>
          <w:tcPr>
            <w:tcW w:w="452" w:type="dxa"/>
            <w:vMerge/>
            <w:tcBorders>
              <w:left w:val="single" w:sz="4" w:space="0" w:color="auto"/>
              <w:right w:val="single" w:sz="4" w:space="0" w:color="auto"/>
            </w:tcBorders>
            <w:vAlign w:val="center"/>
          </w:tcPr>
          <w:p w:rsidR="007D6AFE" w:rsidRPr="00930DE4" w:rsidRDefault="007D6AFE" w:rsidP="00CF4CA2">
            <w:pPr>
              <w:jc w:val="center"/>
              <w:rPr>
                <w:szCs w:val="21"/>
              </w:rPr>
            </w:pPr>
          </w:p>
        </w:tc>
        <w:tc>
          <w:tcPr>
            <w:tcW w:w="992" w:type="dxa"/>
            <w:vMerge/>
            <w:tcBorders>
              <w:left w:val="single" w:sz="4" w:space="0" w:color="auto"/>
              <w:right w:val="single" w:sz="4" w:space="0" w:color="auto"/>
            </w:tcBorders>
            <w:vAlign w:val="center"/>
          </w:tcPr>
          <w:p w:rsidR="007D6AFE" w:rsidRPr="00C3551B" w:rsidRDefault="007D6AFE"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D6AFE" w:rsidRPr="00C3551B" w:rsidRDefault="00014A50" w:rsidP="00CF4CA2">
            <w:pPr>
              <w:jc w:val="center"/>
              <w:rPr>
                <w:szCs w:val="21"/>
              </w:rPr>
            </w:pPr>
            <w:r>
              <w:rPr>
                <w:rFonts w:hint="eastAsia"/>
                <w:szCs w:val="21"/>
              </w:rPr>
              <w:t>废活性炭</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9023D9" w:rsidP="009023D9">
            <w:pPr>
              <w:jc w:val="center"/>
              <w:rPr>
                <w:szCs w:val="21"/>
              </w:rPr>
            </w:pPr>
            <w:r w:rsidRPr="00C3551B">
              <w:rPr>
                <w:rFonts w:hint="eastAsia"/>
                <w:szCs w:val="21"/>
              </w:rPr>
              <w:t>废气处理设施产生的</w:t>
            </w:r>
            <w:r>
              <w:rPr>
                <w:rFonts w:hint="eastAsia"/>
                <w:szCs w:val="21"/>
              </w:rPr>
              <w:t>废活性炭</w:t>
            </w:r>
          </w:p>
        </w:tc>
        <w:tc>
          <w:tcPr>
            <w:tcW w:w="2350" w:type="dxa"/>
            <w:tcBorders>
              <w:top w:val="single" w:sz="4" w:space="0" w:color="auto"/>
              <w:left w:val="single" w:sz="4" w:space="0" w:color="auto"/>
              <w:bottom w:val="single" w:sz="4" w:space="0" w:color="auto"/>
              <w:right w:val="single" w:sz="4" w:space="0" w:color="auto"/>
            </w:tcBorders>
            <w:vAlign w:val="center"/>
          </w:tcPr>
          <w:p w:rsidR="007D6AFE" w:rsidRPr="00C3551B" w:rsidRDefault="009023D9" w:rsidP="00CF4CA2">
            <w:pPr>
              <w:jc w:val="center"/>
              <w:rPr>
                <w:szCs w:val="21"/>
              </w:rPr>
            </w:pPr>
            <w:r>
              <w:rPr>
                <w:rFonts w:hint="eastAsia"/>
                <w:szCs w:val="21"/>
              </w:rPr>
              <w:t>有机废气</w:t>
            </w:r>
          </w:p>
        </w:tc>
        <w:tc>
          <w:tcPr>
            <w:tcW w:w="5076" w:type="dxa"/>
            <w:tcBorders>
              <w:left w:val="single" w:sz="4" w:space="0" w:color="auto"/>
              <w:right w:val="single" w:sz="4" w:space="0" w:color="auto"/>
            </w:tcBorders>
            <w:vAlign w:val="center"/>
          </w:tcPr>
          <w:p w:rsidR="007D6AFE" w:rsidRPr="00930DE4" w:rsidRDefault="009023D9" w:rsidP="00CF4CA2">
            <w:pPr>
              <w:jc w:val="center"/>
              <w:rPr>
                <w:szCs w:val="21"/>
              </w:rPr>
            </w:pPr>
            <w:r>
              <w:rPr>
                <w:rFonts w:hint="eastAsia"/>
                <w:szCs w:val="21"/>
              </w:rPr>
              <w:t>为危险固废，委托有资质单位处理</w:t>
            </w:r>
          </w:p>
        </w:tc>
      </w:tr>
      <w:tr w:rsidR="00014A50" w:rsidRPr="00930DE4" w:rsidTr="00D41BA4">
        <w:trPr>
          <w:trHeight w:val="340"/>
          <w:jc w:val="center"/>
        </w:trPr>
        <w:tc>
          <w:tcPr>
            <w:tcW w:w="452" w:type="dxa"/>
            <w:vMerge/>
            <w:tcBorders>
              <w:left w:val="single" w:sz="4" w:space="0" w:color="auto"/>
              <w:right w:val="single" w:sz="4" w:space="0" w:color="auto"/>
            </w:tcBorders>
            <w:vAlign w:val="center"/>
          </w:tcPr>
          <w:p w:rsidR="00014A50" w:rsidRPr="00930DE4" w:rsidRDefault="00014A50" w:rsidP="00CF4CA2">
            <w:pPr>
              <w:jc w:val="center"/>
              <w:rPr>
                <w:szCs w:val="21"/>
              </w:rPr>
            </w:pPr>
          </w:p>
        </w:tc>
        <w:tc>
          <w:tcPr>
            <w:tcW w:w="992" w:type="dxa"/>
            <w:vMerge/>
            <w:tcBorders>
              <w:left w:val="single" w:sz="4" w:space="0" w:color="auto"/>
              <w:right w:val="single" w:sz="4" w:space="0" w:color="auto"/>
            </w:tcBorders>
            <w:vAlign w:val="center"/>
          </w:tcPr>
          <w:p w:rsidR="00014A50" w:rsidRPr="00C3551B" w:rsidRDefault="00014A50"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014A50" w:rsidRDefault="00014A50" w:rsidP="00CF4CA2">
            <w:pPr>
              <w:jc w:val="center"/>
              <w:rPr>
                <w:szCs w:val="21"/>
              </w:rPr>
            </w:pPr>
            <w:r>
              <w:rPr>
                <w:rFonts w:hint="eastAsia"/>
                <w:szCs w:val="21"/>
              </w:rPr>
              <w:t>废布袋</w:t>
            </w:r>
          </w:p>
        </w:tc>
        <w:tc>
          <w:tcPr>
            <w:tcW w:w="3320" w:type="dxa"/>
            <w:tcBorders>
              <w:top w:val="single" w:sz="4" w:space="0" w:color="auto"/>
              <w:left w:val="single" w:sz="4" w:space="0" w:color="auto"/>
              <w:bottom w:val="single" w:sz="4" w:space="0" w:color="auto"/>
              <w:right w:val="single" w:sz="4" w:space="0" w:color="auto"/>
            </w:tcBorders>
            <w:vAlign w:val="center"/>
          </w:tcPr>
          <w:p w:rsidR="00014A50" w:rsidRPr="00C3551B" w:rsidRDefault="009023D9" w:rsidP="00CF4CA2">
            <w:pPr>
              <w:jc w:val="center"/>
              <w:rPr>
                <w:szCs w:val="21"/>
              </w:rPr>
            </w:pPr>
            <w:r>
              <w:rPr>
                <w:rFonts w:hint="eastAsia"/>
                <w:szCs w:val="21"/>
              </w:rPr>
              <w:t>废气处理设施产生的废布袋</w:t>
            </w:r>
          </w:p>
        </w:tc>
        <w:tc>
          <w:tcPr>
            <w:tcW w:w="2350" w:type="dxa"/>
            <w:tcBorders>
              <w:top w:val="single" w:sz="4" w:space="0" w:color="auto"/>
              <w:left w:val="single" w:sz="4" w:space="0" w:color="auto"/>
              <w:bottom w:val="single" w:sz="4" w:space="0" w:color="auto"/>
              <w:right w:val="single" w:sz="4" w:space="0" w:color="auto"/>
            </w:tcBorders>
            <w:vAlign w:val="center"/>
          </w:tcPr>
          <w:p w:rsidR="00014A50" w:rsidRDefault="009023D9" w:rsidP="00CF4CA2">
            <w:pPr>
              <w:jc w:val="center"/>
              <w:rPr>
                <w:szCs w:val="21"/>
              </w:rPr>
            </w:pPr>
            <w:r>
              <w:rPr>
                <w:rFonts w:hint="eastAsia"/>
                <w:szCs w:val="21"/>
              </w:rPr>
              <w:t>废布袋</w:t>
            </w:r>
          </w:p>
        </w:tc>
        <w:tc>
          <w:tcPr>
            <w:tcW w:w="5076" w:type="dxa"/>
            <w:tcBorders>
              <w:left w:val="single" w:sz="4" w:space="0" w:color="auto"/>
              <w:right w:val="single" w:sz="4" w:space="0" w:color="auto"/>
            </w:tcBorders>
            <w:vAlign w:val="center"/>
          </w:tcPr>
          <w:p w:rsidR="00014A50" w:rsidRPr="00930DE4" w:rsidRDefault="009023D9" w:rsidP="00CF4CA2">
            <w:pPr>
              <w:jc w:val="center"/>
              <w:rPr>
                <w:szCs w:val="21"/>
              </w:rPr>
            </w:pPr>
            <w:r w:rsidRPr="00930DE4">
              <w:rPr>
                <w:szCs w:val="21"/>
              </w:rPr>
              <w:t>为一般固废，交由环卫统一处理</w:t>
            </w:r>
          </w:p>
        </w:tc>
      </w:tr>
      <w:tr w:rsidR="006A2089" w:rsidRPr="00930DE4" w:rsidTr="00D41BA4">
        <w:trPr>
          <w:trHeight w:val="340"/>
          <w:jc w:val="center"/>
        </w:trPr>
        <w:tc>
          <w:tcPr>
            <w:tcW w:w="452" w:type="dxa"/>
            <w:vMerge/>
            <w:tcBorders>
              <w:left w:val="single" w:sz="4" w:space="0" w:color="auto"/>
              <w:right w:val="single" w:sz="4" w:space="0" w:color="auto"/>
            </w:tcBorders>
            <w:vAlign w:val="center"/>
          </w:tcPr>
          <w:p w:rsidR="006A2089" w:rsidRPr="00930DE4" w:rsidRDefault="006A2089" w:rsidP="00CF4CA2">
            <w:pPr>
              <w:jc w:val="center"/>
              <w:rPr>
                <w:szCs w:val="21"/>
              </w:rPr>
            </w:pPr>
          </w:p>
        </w:tc>
        <w:tc>
          <w:tcPr>
            <w:tcW w:w="992" w:type="dxa"/>
            <w:vMerge/>
            <w:tcBorders>
              <w:left w:val="single" w:sz="4" w:space="0" w:color="auto"/>
              <w:right w:val="single" w:sz="4" w:space="0" w:color="auto"/>
            </w:tcBorders>
            <w:vAlign w:val="center"/>
          </w:tcPr>
          <w:p w:rsidR="006A2089" w:rsidRPr="00C3551B" w:rsidRDefault="006A2089"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A2089" w:rsidRDefault="006A2089" w:rsidP="00CF4CA2">
            <w:pPr>
              <w:jc w:val="center"/>
              <w:rPr>
                <w:szCs w:val="21"/>
              </w:rPr>
            </w:pPr>
            <w:r>
              <w:rPr>
                <w:rFonts w:hint="eastAsia"/>
                <w:szCs w:val="21"/>
              </w:rPr>
              <w:t>废乳化液</w:t>
            </w:r>
            <w:r w:rsidR="00DD658C">
              <w:rPr>
                <w:rFonts w:hint="eastAsia"/>
                <w:szCs w:val="21"/>
              </w:rPr>
              <w:t>S7</w:t>
            </w:r>
          </w:p>
        </w:tc>
        <w:tc>
          <w:tcPr>
            <w:tcW w:w="3320" w:type="dxa"/>
            <w:tcBorders>
              <w:top w:val="single" w:sz="4" w:space="0" w:color="auto"/>
              <w:left w:val="single" w:sz="4" w:space="0" w:color="auto"/>
              <w:bottom w:val="single" w:sz="4" w:space="0" w:color="auto"/>
              <w:right w:val="single" w:sz="4" w:space="0" w:color="auto"/>
            </w:tcBorders>
            <w:vAlign w:val="center"/>
          </w:tcPr>
          <w:p w:rsidR="006A2089" w:rsidRDefault="006A2089" w:rsidP="00CF4CA2">
            <w:pPr>
              <w:jc w:val="center"/>
              <w:rPr>
                <w:szCs w:val="21"/>
              </w:rPr>
            </w:pPr>
            <w:r>
              <w:rPr>
                <w:rFonts w:hint="eastAsia"/>
                <w:szCs w:val="21"/>
              </w:rPr>
              <w:t>机械加工过程中产生的废乳化液</w:t>
            </w:r>
          </w:p>
        </w:tc>
        <w:tc>
          <w:tcPr>
            <w:tcW w:w="2350" w:type="dxa"/>
            <w:tcBorders>
              <w:top w:val="single" w:sz="4" w:space="0" w:color="auto"/>
              <w:left w:val="single" w:sz="4" w:space="0" w:color="auto"/>
              <w:bottom w:val="single" w:sz="4" w:space="0" w:color="auto"/>
              <w:right w:val="single" w:sz="4" w:space="0" w:color="auto"/>
            </w:tcBorders>
            <w:vAlign w:val="center"/>
          </w:tcPr>
          <w:p w:rsidR="006A2089" w:rsidRPr="006A2089" w:rsidRDefault="006A2089" w:rsidP="00CF4CA2">
            <w:pPr>
              <w:jc w:val="center"/>
              <w:rPr>
                <w:szCs w:val="21"/>
              </w:rPr>
            </w:pPr>
            <w:r>
              <w:rPr>
                <w:rFonts w:hint="eastAsia"/>
                <w:szCs w:val="21"/>
              </w:rPr>
              <w:t>废乳化液</w:t>
            </w:r>
          </w:p>
        </w:tc>
        <w:tc>
          <w:tcPr>
            <w:tcW w:w="5076" w:type="dxa"/>
            <w:tcBorders>
              <w:left w:val="single" w:sz="4" w:space="0" w:color="auto"/>
              <w:right w:val="single" w:sz="4" w:space="0" w:color="auto"/>
            </w:tcBorders>
            <w:vAlign w:val="center"/>
          </w:tcPr>
          <w:p w:rsidR="006A2089" w:rsidRPr="00930DE4" w:rsidRDefault="006A2089" w:rsidP="00CF4CA2">
            <w:pPr>
              <w:jc w:val="center"/>
              <w:rPr>
                <w:szCs w:val="21"/>
              </w:rPr>
            </w:pPr>
            <w:r>
              <w:rPr>
                <w:rFonts w:hint="eastAsia"/>
                <w:szCs w:val="21"/>
              </w:rPr>
              <w:t>为危险固废，委托有资质单位处理</w:t>
            </w:r>
          </w:p>
        </w:tc>
      </w:tr>
      <w:tr w:rsidR="007D6AFE" w:rsidRPr="00930DE4" w:rsidTr="00D41BA4">
        <w:trPr>
          <w:trHeight w:val="340"/>
          <w:jc w:val="center"/>
        </w:trPr>
        <w:tc>
          <w:tcPr>
            <w:tcW w:w="452" w:type="dxa"/>
            <w:vMerge/>
            <w:tcBorders>
              <w:left w:val="single" w:sz="4" w:space="0" w:color="auto"/>
              <w:right w:val="single" w:sz="4" w:space="0" w:color="auto"/>
            </w:tcBorders>
            <w:vAlign w:val="center"/>
          </w:tcPr>
          <w:p w:rsidR="007D6AFE" w:rsidRPr="00930DE4" w:rsidRDefault="007D6AFE" w:rsidP="00CF4CA2">
            <w:pPr>
              <w:jc w:val="center"/>
              <w:rPr>
                <w:szCs w:val="21"/>
              </w:rPr>
            </w:pPr>
          </w:p>
        </w:tc>
        <w:tc>
          <w:tcPr>
            <w:tcW w:w="992" w:type="dxa"/>
            <w:vMerge/>
            <w:tcBorders>
              <w:left w:val="single" w:sz="4" w:space="0" w:color="auto"/>
              <w:right w:val="single" w:sz="4" w:space="0" w:color="auto"/>
            </w:tcBorders>
            <w:vAlign w:val="center"/>
          </w:tcPr>
          <w:p w:rsidR="007D6AFE" w:rsidRPr="00C3551B" w:rsidRDefault="007D6AFE" w:rsidP="00CF4CA2">
            <w:pPr>
              <w:jc w:val="center"/>
              <w:rPr>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7D6AFE" w:rsidRPr="00C3551B" w:rsidRDefault="007D6AFE" w:rsidP="00014A50">
            <w:pPr>
              <w:jc w:val="center"/>
              <w:rPr>
                <w:szCs w:val="21"/>
              </w:rPr>
            </w:pPr>
            <w:r>
              <w:rPr>
                <w:rFonts w:hint="eastAsia"/>
                <w:szCs w:val="21"/>
              </w:rPr>
              <w:t>废</w:t>
            </w:r>
            <w:r w:rsidR="00014A50">
              <w:rPr>
                <w:rFonts w:hint="eastAsia"/>
                <w:szCs w:val="21"/>
              </w:rPr>
              <w:t>滤芯</w:t>
            </w:r>
          </w:p>
        </w:tc>
        <w:tc>
          <w:tcPr>
            <w:tcW w:w="3320" w:type="dxa"/>
            <w:tcBorders>
              <w:top w:val="single" w:sz="4" w:space="0" w:color="auto"/>
              <w:left w:val="single" w:sz="4" w:space="0" w:color="auto"/>
              <w:bottom w:val="single" w:sz="4" w:space="0" w:color="auto"/>
              <w:right w:val="single" w:sz="4" w:space="0" w:color="auto"/>
            </w:tcBorders>
            <w:vAlign w:val="center"/>
          </w:tcPr>
          <w:p w:rsidR="007D6AFE" w:rsidRPr="00C3551B" w:rsidRDefault="009023D9" w:rsidP="00CF4CA2">
            <w:pPr>
              <w:jc w:val="center"/>
              <w:rPr>
                <w:szCs w:val="21"/>
              </w:rPr>
            </w:pPr>
            <w:r w:rsidRPr="00C3551B">
              <w:rPr>
                <w:rFonts w:hint="eastAsia"/>
                <w:szCs w:val="21"/>
              </w:rPr>
              <w:t>废气处理设施产生的收集粉尘</w:t>
            </w:r>
          </w:p>
        </w:tc>
        <w:tc>
          <w:tcPr>
            <w:tcW w:w="2350" w:type="dxa"/>
            <w:tcBorders>
              <w:top w:val="single" w:sz="4" w:space="0" w:color="auto"/>
              <w:left w:val="single" w:sz="4" w:space="0" w:color="auto"/>
              <w:bottom w:val="single" w:sz="4" w:space="0" w:color="auto"/>
              <w:right w:val="single" w:sz="4" w:space="0" w:color="auto"/>
            </w:tcBorders>
            <w:vAlign w:val="center"/>
          </w:tcPr>
          <w:p w:rsidR="007D6AFE" w:rsidRPr="004F241E" w:rsidRDefault="009023D9" w:rsidP="00CF4CA2">
            <w:pPr>
              <w:jc w:val="center"/>
              <w:rPr>
                <w:szCs w:val="21"/>
              </w:rPr>
            </w:pPr>
            <w:r>
              <w:rPr>
                <w:rFonts w:hint="eastAsia"/>
                <w:szCs w:val="21"/>
              </w:rPr>
              <w:t>塑粉</w:t>
            </w:r>
          </w:p>
        </w:tc>
        <w:tc>
          <w:tcPr>
            <w:tcW w:w="5076" w:type="dxa"/>
            <w:tcBorders>
              <w:left w:val="single" w:sz="4" w:space="0" w:color="auto"/>
              <w:right w:val="single" w:sz="4" w:space="0" w:color="auto"/>
            </w:tcBorders>
            <w:vAlign w:val="center"/>
          </w:tcPr>
          <w:p w:rsidR="007D6AFE" w:rsidRPr="00930DE4" w:rsidRDefault="009023D9" w:rsidP="009023D9">
            <w:pPr>
              <w:jc w:val="center"/>
              <w:rPr>
                <w:szCs w:val="21"/>
              </w:rPr>
            </w:pPr>
            <w:r w:rsidRPr="00930DE4">
              <w:rPr>
                <w:szCs w:val="21"/>
              </w:rPr>
              <w:t>为一般固废，</w:t>
            </w:r>
            <w:r>
              <w:rPr>
                <w:rFonts w:hint="eastAsia"/>
                <w:szCs w:val="21"/>
              </w:rPr>
              <w:t>收集后回用于生产</w:t>
            </w:r>
          </w:p>
        </w:tc>
      </w:tr>
    </w:tbl>
    <w:p w:rsidR="00313206" w:rsidRPr="007F1558" w:rsidRDefault="00313206">
      <w:pPr>
        <w:adjustRightInd w:val="0"/>
        <w:snapToGrid w:val="0"/>
        <w:rPr>
          <w:rFonts w:ascii="宋体" w:hAnsi="宋体"/>
          <w:bCs/>
          <w:szCs w:val="21"/>
        </w:rPr>
        <w:sectPr w:rsidR="00313206" w:rsidRPr="007F1558" w:rsidSect="00A4766C">
          <w:pgSz w:w="16838" w:h="11906" w:orient="landscape"/>
          <w:pgMar w:top="1531" w:right="1701" w:bottom="1531" w:left="1701" w:header="851" w:footer="851" w:gutter="0"/>
          <w:cols w:space="720"/>
          <w:docGrid w:linePitch="312"/>
        </w:sect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79"/>
        <w:gridCol w:w="8205"/>
      </w:tblGrid>
      <w:tr w:rsidR="006C6BF7" w:rsidRPr="002805AB" w:rsidTr="00CF4CA2">
        <w:trPr>
          <w:trHeight w:val="2574"/>
          <w:jc w:val="center"/>
        </w:trPr>
        <w:tc>
          <w:tcPr>
            <w:tcW w:w="779" w:type="dxa"/>
            <w:vAlign w:val="center"/>
          </w:tcPr>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lastRenderedPageBreak/>
              <w:t>与</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项</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目</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有</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关</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的</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原</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有</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环</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境</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污</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染</w:t>
            </w:r>
          </w:p>
          <w:p w:rsidR="00CB543D" w:rsidRDefault="006C6BF7"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问</w:t>
            </w:r>
          </w:p>
          <w:p w:rsidR="006C6BF7" w:rsidRPr="00B02647" w:rsidRDefault="006C6BF7" w:rsidP="00CB543D">
            <w:pPr>
              <w:adjustRightInd w:val="0"/>
              <w:snapToGrid w:val="0"/>
              <w:spacing w:line="480" w:lineRule="auto"/>
              <w:jc w:val="center"/>
              <w:rPr>
                <w:rFonts w:ascii="宋体" w:hAnsi="宋体"/>
                <w:bCs/>
                <w:szCs w:val="21"/>
              </w:rPr>
            </w:pPr>
            <w:r w:rsidRPr="00CB543D">
              <w:rPr>
                <w:rFonts w:ascii="宋体" w:hAnsi="宋体" w:cs="宋体" w:hint="eastAsia"/>
                <w:kern w:val="0"/>
                <w:sz w:val="28"/>
                <w:szCs w:val="28"/>
              </w:rPr>
              <w:t>题</w:t>
            </w:r>
          </w:p>
        </w:tc>
        <w:tc>
          <w:tcPr>
            <w:tcW w:w="8205" w:type="dxa"/>
            <w:vAlign w:val="center"/>
          </w:tcPr>
          <w:p w:rsidR="00D52F81" w:rsidRPr="00AA5396" w:rsidRDefault="00D52F81" w:rsidP="00D52F81">
            <w:pPr>
              <w:spacing w:line="360" w:lineRule="auto"/>
              <w:rPr>
                <w:b/>
                <w:bCs/>
                <w:sz w:val="24"/>
              </w:rPr>
            </w:pPr>
            <w:r w:rsidRPr="00AA5396">
              <w:rPr>
                <w:b/>
                <w:bCs/>
                <w:sz w:val="24"/>
              </w:rPr>
              <w:t>与本项目有关的原有污染情况及主要环境问题：</w:t>
            </w:r>
          </w:p>
          <w:p w:rsidR="005D0F21" w:rsidRDefault="00D52F81" w:rsidP="00D52F81">
            <w:pPr>
              <w:spacing w:line="360" w:lineRule="auto"/>
              <w:rPr>
                <w:b/>
                <w:bCs/>
                <w:sz w:val="24"/>
              </w:rPr>
            </w:pPr>
            <w:r w:rsidRPr="00F02CE7">
              <w:rPr>
                <w:sz w:val="24"/>
              </w:rPr>
              <w:t>本项目为</w:t>
            </w:r>
            <w:r>
              <w:rPr>
                <w:rFonts w:hint="eastAsia"/>
                <w:sz w:val="24"/>
              </w:rPr>
              <w:t>新建</w:t>
            </w:r>
            <w:r w:rsidRPr="00F02CE7">
              <w:rPr>
                <w:sz w:val="24"/>
              </w:rPr>
              <w:t>项目，项目位于</w:t>
            </w:r>
            <w:r w:rsidR="0013237D">
              <w:rPr>
                <w:rFonts w:hAnsi="宋体" w:hint="eastAsia"/>
                <w:sz w:val="24"/>
              </w:rPr>
              <w:t>滁州市</w:t>
            </w:r>
            <w:r w:rsidR="0013237D" w:rsidRPr="008C7D86">
              <w:rPr>
                <w:rFonts w:hAnsi="宋体" w:hint="eastAsia"/>
                <w:sz w:val="24"/>
              </w:rPr>
              <w:t>中新苏滁高新区，柳州路以东、福州路以西、清流路以南、新安江路以北地块</w:t>
            </w:r>
            <w:r w:rsidRPr="00F02CE7">
              <w:rPr>
                <w:sz w:val="24"/>
              </w:rPr>
              <w:t>，</w:t>
            </w:r>
            <w:r w:rsidRPr="005D0F21">
              <w:rPr>
                <w:sz w:val="24"/>
              </w:rPr>
              <w:t>根据现场踏勘，本项目所在地为空地。因此，评价认为没有与本项目有关的原有污染情况及主要环境问题</w:t>
            </w:r>
            <w:r w:rsidRPr="005D0F21">
              <w:rPr>
                <w:rFonts w:hint="eastAsia"/>
                <w:sz w:val="24"/>
              </w:rPr>
              <w:t>。</w:t>
            </w: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5D0F21" w:rsidRDefault="005D0F21" w:rsidP="00844163">
            <w:pPr>
              <w:spacing w:line="360" w:lineRule="auto"/>
              <w:rPr>
                <w:b/>
                <w:bCs/>
                <w:sz w:val="24"/>
              </w:rPr>
            </w:pPr>
          </w:p>
          <w:p w:rsidR="00844163" w:rsidRPr="00F02CE7" w:rsidRDefault="00844163" w:rsidP="00844163">
            <w:pPr>
              <w:spacing w:line="360" w:lineRule="auto"/>
              <w:ind w:firstLineChars="200" w:firstLine="480"/>
              <w:rPr>
                <w:sz w:val="24"/>
              </w:rPr>
            </w:pPr>
          </w:p>
          <w:p w:rsidR="00210575" w:rsidRDefault="00210575"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5D0F21" w:rsidRDefault="005D0F21" w:rsidP="00210575">
            <w:pPr>
              <w:pStyle w:val="af2"/>
              <w:ind w:firstLine="480"/>
            </w:pPr>
          </w:p>
          <w:p w:rsidR="00210575" w:rsidRDefault="00210575" w:rsidP="00210575">
            <w:pPr>
              <w:pStyle w:val="af2"/>
              <w:ind w:firstLine="480"/>
            </w:pPr>
          </w:p>
          <w:p w:rsidR="00210575" w:rsidRDefault="00210575" w:rsidP="00210575">
            <w:pPr>
              <w:pStyle w:val="af2"/>
              <w:ind w:firstLine="480"/>
            </w:pPr>
          </w:p>
          <w:p w:rsidR="00210575" w:rsidRDefault="00210575" w:rsidP="00210575">
            <w:pPr>
              <w:pStyle w:val="af2"/>
              <w:ind w:firstLine="480"/>
            </w:pPr>
          </w:p>
          <w:p w:rsidR="00210575" w:rsidRPr="00B02647" w:rsidRDefault="00210575" w:rsidP="00210575">
            <w:pPr>
              <w:pStyle w:val="af2"/>
              <w:ind w:firstLine="480"/>
              <w:rPr>
                <w:rFonts w:ascii="宋体" w:hAnsi="宋体"/>
                <w:bCs/>
                <w:szCs w:val="21"/>
              </w:rPr>
            </w:pPr>
          </w:p>
        </w:tc>
      </w:tr>
    </w:tbl>
    <w:p w:rsidR="005401AE" w:rsidRDefault="005401AE">
      <w:pPr>
        <w:pStyle w:val="a8"/>
        <w:jc w:val="center"/>
        <w:rPr>
          <w:rFonts w:ascii="黑体" w:eastAsia="黑体" w:hAnsi="黑体"/>
          <w:snapToGrid w:val="0"/>
          <w:sz w:val="36"/>
          <w:szCs w:val="36"/>
        </w:rPr>
        <w:sectPr w:rsidR="005401AE">
          <w:pgSz w:w="11906" w:h="16838"/>
          <w:pgMar w:top="1701" w:right="1531" w:bottom="1701" w:left="1531" w:header="851" w:footer="851" w:gutter="0"/>
          <w:cols w:space="720"/>
          <w:docGrid w:linePitch="312"/>
        </w:sectPr>
      </w:pPr>
    </w:p>
    <w:p w:rsidR="0018781E" w:rsidRDefault="0018781E" w:rsidP="0018781E">
      <w:pPr>
        <w:pStyle w:val="a8"/>
        <w:adjustRightInd w:val="0"/>
        <w:snapToGrid w:val="0"/>
        <w:spacing w:before="0" w:beforeAutospacing="0" w:after="0" w:afterAutospacing="0" w:line="14" w:lineRule="auto"/>
        <w:jc w:val="center"/>
        <w:outlineLvl w:val="0"/>
        <w:rPr>
          <w:rFonts w:ascii="黑体" w:eastAsia="黑体" w:hAnsi="黑体"/>
          <w:snapToGrid w:val="0"/>
          <w:sz w:val="30"/>
          <w:szCs w:val="30"/>
        </w:rPr>
      </w:pPr>
    </w:p>
    <w:p w:rsidR="005401AE" w:rsidRPr="0018781E" w:rsidRDefault="005401AE" w:rsidP="0018781E">
      <w:pPr>
        <w:pStyle w:val="a8"/>
        <w:jc w:val="center"/>
        <w:outlineLvl w:val="0"/>
        <w:rPr>
          <w:rFonts w:ascii="黑体" w:eastAsia="黑体" w:hAnsi="黑体"/>
          <w:snapToGrid w:val="0"/>
          <w:sz w:val="30"/>
          <w:szCs w:val="30"/>
        </w:rPr>
      </w:pPr>
      <w:r w:rsidRPr="0018781E">
        <w:rPr>
          <w:rFonts w:ascii="黑体" w:eastAsia="黑体" w:hAnsi="黑体" w:hint="eastAsia"/>
          <w:snapToGrid w:val="0"/>
          <w:sz w:val="30"/>
          <w:szCs w:val="30"/>
        </w:rPr>
        <w:t>三、区域环境质量现状、环境保护目标及评价标准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00"/>
        <w:gridCol w:w="8190"/>
      </w:tblGrid>
      <w:tr w:rsidR="005401AE" w:rsidRPr="002805AB">
        <w:trPr>
          <w:trHeight w:val="2906"/>
          <w:jc w:val="center"/>
        </w:trPr>
        <w:tc>
          <w:tcPr>
            <w:tcW w:w="800" w:type="dxa"/>
            <w:vAlign w:val="center"/>
          </w:tcPr>
          <w:p w:rsid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区</w:t>
            </w:r>
          </w:p>
          <w:p w:rsidR="005401AE" w:rsidRP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域</w:t>
            </w:r>
          </w:p>
          <w:p w:rsid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环</w:t>
            </w:r>
          </w:p>
          <w:p w:rsidR="005401AE" w:rsidRP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境</w:t>
            </w:r>
          </w:p>
          <w:p w:rsid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质</w:t>
            </w:r>
          </w:p>
          <w:p w:rsidR="005401AE" w:rsidRP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量</w:t>
            </w:r>
          </w:p>
          <w:p w:rsid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现</w:t>
            </w:r>
          </w:p>
          <w:p w:rsidR="005401AE" w:rsidRPr="002805AB" w:rsidRDefault="005401AE" w:rsidP="00CB543D">
            <w:pPr>
              <w:adjustRightInd w:val="0"/>
              <w:snapToGrid w:val="0"/>
              <w:spacing w:line="480" w:lineRule="auto"/>
              <w:jc w:val="center"/>
              <w:rPr>
                <w:rFonts w:ascii="宋体" w:hAnsi="宋体" w:cs="宋体"/>
                <w:kern w:val="0"/>
                <w:szCs w:val="21"/>
              </w:rPr>
            </w:pPr>
            <w:r w:rsidRPr="00CB543D">
              <w:rPr>
                <w:rFonts w:ascii="宋体" w:hAnsi="宋体" w:cs="宋体" w:hint="eastAsia"/>
                <w:kern w:val="0"/>
                <w:sz w:val="28"/>
                <w:szCs w:val="28"/>
              </w:rPr>
              <w:t>状</w:t>
            </w:r>
          </w:p>
        </w:tc>
        <w:tc>
          <w:tcPr>
            <w:tcW w:w="8190" w:type="dxa"/>
            <w:vAlign w:val="center"/>
          </w:tcPr>
          <w:p w:rsidR="0032313E" w:rsidRDefault="00504070" w:rsidP="0032313E">
            <w:pPr>
              <w:pStyle w:val="af0"/>
              <w:spacing w:after="0" w:line="360" w:lineRule="auto"/>
              <w:ind w:leftChars="0" w:left="0" w:firstLineChars="200" w:firstLine="482"/>
              <w:jc w:val="left"/>
              <w:rPr>
                <w:b/>
              </w:rPr>
            </w:pPr>
            <w:r>
              <w:rPr>
                <w:rFonts w:hint="eastAsia"/>
                <w:b/>
              </w:rPr>
              <w:t>1</w:t>
            </w:r>
            <w:r>
              <w:rPr>
                <w:rFonts w:hint="eastAsia"/>
                <w:b/>
              </w:rPr>
              <w:t>、</w:t>
            </w:r>
            <w:r w:rsidR="00AF2F5D" w:rsidRPr="00AA5396">
              <w:rPr>
                <w:b/>
              </w:rPr>
              <w:t>环境空气质量</w:t>
            </w:r>
            <w:r w:rsidR="00AF2F5D" w:rsidRPr="00AA5396">
              <w:rPr>
                <w:rFonts w:hint="eastAsia"/>
                <w:b/>
              </w:rPr>
              <w:t>现状</w:t>
            </w:r>
          </w:p>
          <w:p w:rsidR="00AF2F5D" w:rsidRPr="0032313E" w:rsidRDefault="00AF2F5D" w:rsidP="0032313E">
            <w:pPr>
              <w:pStyle w:val="af0"/>
              <w:spacing w:after="0" w:line="360" w:lineRule="auto"/>
              <w:ind w:leftChars="0" w:left="0" w:firstLineChars="200" w:firstLine="480"/>
              <w:jc w:val="left"/>
              <w:rPr>
                <w:b/>
              </w:rPr>
            </w:pPr>
            <w:r w:rsidRPr="00AA5396">
              <w:rPr>
                <w:rFonts w:hint="eastAsia"/>
                <w:bCs/>
              </w:rPr>
              <w:t>①环境质量达标区判定</w:t>
            </w:r>
          </w:p>
          <w:p w:rsidR="00AF2F5D" w:rsidRPr="00AA5396" w:rsidRDefault="00AF2F5D" w:rsidP="00AF2F5D">
            <w:pPr>
              <w:spacing w:line="360" w:lineRule="auto"/>
              <w:ind w:firstLineChars="200" w:firstLine="472"/>
              <w:rPr>
                <w:spacing w:val="-2"/>
                <w:kern w:val="28"/>
                <w:sz w:val="24"/>
              </w:rPr>
            </w:pPr>
            <w:r w:rsidRPr="00AA5396">
              <w:rPr>
                <w:spacing w:val="-2"/>
                <w:kern w:val="28"/>
                <w:sz w:val="24"/>
              </w:rPr>
              <w:t>根据《</w:t>
            </w:r>
            <w:r w:rsidRPr="00AA5396">
              <w:rPr>
                <w:spacing w:val="-2"/>
                <w:kern w:val="28"/>
                <w:sz w:val="24"/>
              </w:rPr>
              <w:t>2019</w:t>
            </w:r>
            <w:r w:rsidRPr="00AA5396">
              <w:rPr>
                <w:spacing w:val="-2"/>
                <w:kern w:val="28"/>
                <w:sz w:val="24"/>
              </w:rPr>
              <w:t>年滁州市环境状况公报》，</w:t>
            </w:r>
            <w:r w:rsidRPr="00AA5396">
              <w:rPr>
                <w:spacing w:val="-2"/>
                <w:kern w:val="28"/>
                <w:sz w:val="24"/>
              </w:rPr>
              <w:t>2019</w:t>
            </w:r>
            <w:r w:rsidRPr="00AA5396">
              <w:rPr>
                <w:spacing w:val="-2"/>
                <w:kern w:val="28"/>
                <w:sz w:val="24"/>
              </w:rPr>
              <w:t>年滁州市区环境空气</w:t>
            </w:r>
            <w:r w:rsidRPr="00AA5396">
              <w:rPr>
                <w:spacing w:val="-2"/>
                <w:kern w:val="28"/>
                <w:sz w:val="24"/>
              </w:rPr>
              <w:t>SO</w:t>
            </w:r>
            <w:r w:rsidRPr="00AA5396">
              <w:rPr>
                <w:spacing w:val="-2"/>
                <w:kern w:val="28"/>
                <w:sz w:val="24"/>
                <w:vertAlign w:val="subscript"/>
              </w:rPr>
              <w:t>2</w:t>
            </w:r>
            <w:r w:rsidRPr="00AA5396">
              <w:rPr>
                <w:spacing w:val="-2"/>
                <w:kern w:val="28"/>
                <w:sz w:val="24"/>
              </w:rPr>
              <w:t>年均浓度为</w:t>
            </w:r>
            <w:r w:rsidRPr="00AA5396">
              <w:rPr>
                <w:spacing w:val="-2"/>
                <w:kern w:val="28"/>
                <w:sz w:val="24"/>
              </w:rPr>
              <w:t>10ug/m</w:t>
            </w:r>
            <w:r w:rsidRPr="00AA5396">
              <w:rPr>
                <w:spacing w:val="-2"/>
                <w:kern w:val="28"/>
                <w:sz w:val="24"/>
                <w:vertAlign w:val="superscript"/>
              </w:rPr>
              <w:t>3</w:t>
            </w:r>
            <w:r w:rsidRPr="00AA5396">
              <w:rPr>
                <w:spacing w:val="-2"/>
                <w:kern w:val="28"/>
                <w:sz w:val="24"/>
              </w:rPr>
              <w:t>、</w:t>
            </w:r>
            <w:r w:rsidRPr="00AA5396">
              <w:rPr>
                <w:spacing w:val="-2"/>
                <w:kern w:val="28"/>
                <w:sz w:val="24"/>
              </w:rPr>
              <w:t>NO</w:t>
            </w:r>
            <w:r w:rsidRPr="00AA5396">
              <w:rPr>
                <w:spacing w:val="-2"/>
                <w:kern w:val="28"/>
                <w:sz w:val="24"/>
                <w:vertAlign w:val="subscript"/>
              </w:rPr>
              <w:t>2</w:t>
            </w:r>
            <w:r w:rsidRPr="00AA5396">
              <w:rPr>
                <w:spacing w:val="-2"/>
                <w:kern w:val="28"/>
                <w:sz w:val="24"/>
              </w:rPr>
              <w:t>年均浓度为</w:t>
            </w:r>
            <w:r w:rsidRPr="00AA5396">
              <w:rPr>
                <w:spacing w:val="-2"/>
                <w:kern w:val="28"/>
                <w:sz w:val="24"/>
              </w:rPr>
              <w:t>35ug/m</w:t>
            </w:r>
            <w:r w:rsidRPr="00AA5396">
              <w:rPr>
                <w:spacing w:val="-2"/>
                <w:kern w:val="28"/>
                <w:sz w:val="24"/>
                <w:vertAlign w:val="superscript"/>
              </w:rPr>
              <w:t>3</w:t>
            </w:r>
            <w:r w:rsidRPr="00AA5396">
              <w:rPr>
                <w:spacing w:val="-2"/>
                <w:kern w:val="28"/>
                <w:sz w:val="24"/>
              </w:rPr>
              <w:t>、</w:t>
            </w:r>
            <w:r w:rsidRPr="00AA5396">
              <w:rPr>
                <w:spacing w:val="-2"/>
                <w:kern w:val="28"/>
                <w:sz w:val="24"/>
              </w:rPr>
              <w:t>PM</w:t>
            </w:r>
            <w:r w:rsidRPr="00AA5396">
              <w:rPr>
                <w:spacing w:val="-2"/>
                <w:kern w:val="28"/>
                <w:sz w:val="24"/>
                <w:vertAlign w:val="subscript"/>
              </w:rPr>
              <w:t>10</w:t>
            </w:r>
            <w:r w:rsidRPr="00AA5396">
              <w:rPr>
                <w:spacing w:val="-2"/>
                <w:kern w:val="28"/>
                <w:sz w:val="24"/>
              </w:rPr>
              <w:t>年均浓度为</w:t>
            </w:r>
            <w:r w:rsidRPr="00AA5396">
              <w:rPr>
                <w:spacing w:val="-2"/>
                <w:kern w:val="28"/>
                <w:sz w:val="24"/>
              </w:rPr>
              <w:t>72ug/m</w:t>
            </w:r>
            <w:r w:rsidRPr="00AA5396">
              <w:rPr>
                <w:spacing w:val="-2"/>
                <w:kern w:val="28"/>
                <w:sz w:val="24"/>
                <w:vertAlign w:val="superscript"/>
              </w:rPr>
              <w:t>3</w:t>
            </w:r>
            <w:r w:rsidRPr="00AA5396">
              <w:rPr>
                <w:spacing w:val="-2"/>
                <w:kern w:val="28"/>
                <w:sz w:val="24"/>
              </w:rPr>
              <w:t>、</w:t>
            </w:r>
            <w:r w:rsidRPr="00AA5396">
              <w:rPr>
                <w:spacing w:val="-2"/>
                <w:kern w:val="28"/>
                <w:sz w:val="24"/>
              </w:rPr>
              <w:t>PM</w:t>
            </w:r>
            <w:r w:rsidRPr="00AA5396">
              <w:rPr>
                <w:spacing w:val="-2"/>
                <w:kern w:val="28"/>
                <w:sz w:val="24"/>
                <w:vertAlign w:val="subscript"/>
              </w:rPr>
              <w:t>2.5</w:t>
            </w:r>
            <w:r w:rsidRPr="00AA5396">
              <w:rPr>
                <w:spacing w:val="-2"/>
                <w:kern w:val="28"/>
                <w:sz w:val="24"/>
              </w:rPr>
              <w:t>年均浓度为</w:t>
            </w:r>
            <w:r w:rsidRPr="00AA5396">
              <w:rPr>
                <w:spacing w:val="-2"/>
                <w:kern w:val="28"/>
                <w:sz w:val="24"/>
              </w:rPr>
              <w:t>48ug/m</w:t>
            </w:r>
            <w:r w:rsidRPr="00AA5396">
              <w:rPr>
                <w:spacing w:val="-2"/>
                <w:kern w:val="28"/>
                <w:sz w:val="24"/>
                <w:vertAlign w:val="superscript"/>
              </w:rPr>
              <w:t>3</w:t>
            </w:r>
            <w:r w:rsidRPr="00AA5396">
              <w:rPr>
                <w:spacing w:val="-2"/>
                <w:kern w:val="28"/>
                <w:sz w:val="24"/>
              </w:rPr>
              <w:t>、</w:t>
            </w:r>
            <w:r w:rsidRPr="00AA5396">
              <w:rPr>
                <w:spacing w:val="-2"/>
                <w:kern w:val="28"/>
                <w:sz w:val="24"/>
              </w:rPr>
              <w:t>CO</w:t>
            </w:r>
            <w:r w:rsidRPr="00AA5396">
              <w:rPr>
                <w:spacing w:val="-2"/>
                <w:kern w:val="28"/>
                <w:sz w:val="24"/>
              </w:rPr>
              <w:t>日平均浓度为</w:t>
            </w:r>
            <w:r w:rsidRPr="00AA5396">
              <w:rPr>
                <w:spacing w:val="-2"/>
                <w:kern w:val="28"/>
                <w:sz w:val="24"/>
              </w:rPr>
              <w:t>0.8mg/m</w:t>
            </w:r>
            <w:r w:rsidRPr="00AA5396">
              <w:rPr>
                <w:spacing w:val="-2"/>
                <w:kern w:val="28"/>
                <w:sz w:val="24"/>
                <w:vertAlign w:val="superscript"/>
              </w:rPr>
              <w:t>3</w:t>
            </w:r>
            <w:r w:rsidRPr="00AA5396">
              <w:rPr>
                <w:spacing w:val="-2"/>
                <w:kern w:val="28"/>
                <w:sz w:val="24"/>
              </w:rPr>
              <w:t>、臭氧日最大</w:t>
            </w:r>
            <w:r w:rsidRPr="00AA5396">
              <w:rPr>
                <w:spacing w:val="-2"/>
                <w:kern w:val="28"/>
                <w:sz w:val="24"/>
              </w:rPr>
              <w:t>8</w:t>
            </w:r>
            <w:r w:rsidRPr="00AA5396">
              <w:rPr>
                <w:spacing w:val="-2"/>
                <w:kern w:val="28"/>
                <w:sz w:val="24"/>
              </w:rPr>
              <w:t>小时平均浓度为</w:t>
            </w:r>
            <w:r w:rsidRPr="00AA5396">
              <w:rPr>
                <w:spacing w:val="-2"/>
                <w:kern w:val="28"/>
                <w:sz w:val="24"/>
              </w:rPr>
              <w:t>106ug/m</w:t>
            </w:r>
            <w:r w:rsidRPr="00AA5396">
              <w:rPr>
                <w:spacing w:val="-2"/>
                <w:kern w:val="28"/>
                <w:sz w:val="24"/>
                <w:vertAlign w:val="superscript"/>
              </w:rPr>
              <w:t>3</w:t>
            </w:r>
            <w:r w:rsidRPr="00AA5396">
              <w:rPr>
                <w:spacing w:val="-2"/>
                <w:kern w:val="28"/>
                <w:sz w:val="24"/>
              </w:rPr>
              <w:t>。</w:t>
            </w:r>
          </w:p>
          <w:p w:rsidR="00AF2F5D" w:rsidRPr="00AA5396" w:rsidRDefault="00AF2F5D" w:rsidP="00AF2F5D">
            <w:pPr>
              <w:jc w:val="center"/>
              <w:rPr>
                <w:b/>
                <w:spacing w:val="-2"/>
                <w:kern w:val="28"/>
                <w:sz w:val="24"/>
              </w:rPr>
            </w:pPr>
            <w:r w:rsidRPr="00AA5396">
              <w:rPr>
                <w:b/>
                <w:spacing w:val="-2"/>
                <w:kern w:val="28"/>
                <w:sz w:val="24"/>
              </w:rPr>
              <w:t>表</w:t>
            </w:r>
            <w:r w:rsidR="005F703D">
              <w:rPr>
                <w:rFonts w:hint="eastAsia"/>
                <w:b/>
                <w:spacing w:val="-2"/>
                <w:kern w:val="28"/>
                <w:sz w:val="24"/>
              </w:rPr>
              <w:t>3-1</w:t>
            </w:r>
            <w:r w:rsidRPr="00AA5396">
              <w:rPr>
                <w:b/>
                <w:spacing w:val="-2"/>
                <w:kern w:val="28"/>
                <w:sz w:val="24"/>
              </w:rPr>
              <w:t xml:space="preserve">   2019 </w:t>
            </w:r>
            <w:r w:rsidRPr="00AA5396">
              <w:rPr>
                <w:b/>
                <w:spacing w:val="-2"/>
                <w:kern w:val="28"/>
                <w:sz w:val="24"/>
              </w:rPr>
              <w:t>年滁州市环境状况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1975"/>
              <w:gridCol w:w="1323"/>
              <w:gridCol w:w="1323"/>
              <w:gridCol w:w="1213"/>
              <w:gridCol w:w="1213"/>
            </w:tblGrid>
            <w:tr w:rsidR="00AF2F5D" w:rsidRPr="00AA5396" w:rsidTr="00AF2F5D">
              <w:trPr>
                <w:trHeight w:val="340"/>
                <w:jc w:val="center"/>
              </w:trPr>
              <w:tc>
                <w:tcPr>
                  <w:tcW w:w="948" w:type="dxa"/>
                  <w:vAlign w:val="center"/>
                </w:tcPr>
                <w:p w:rsidR="00AF2F5D" w:rsidRPr="00AA5396" w:rsidRDefault="00AF2F5D" w:rsidP="00CF4CA2">
                  <w:pPr>
                    <w:jc w:val="center"/>
                    <w:rPr>
                      <w:b/>
                      <w:spacing w:val="-2"/>
                      <w:kern w:val="28"/>
                      <w:szCs w:val="21"/>
                    </w:rPr>
                  </w:pPr>
                  <w:r w:rsidRPr="00AA5396">
                    <w:rPr>
                      <w:b/>
                      <w:spacing w:val="-2"/>
                      <w:kern w:val="28"/>
                      <w:szCs w:val="21"/>
                    </w:rPr>
                    <w:t>污染物</w:t>
                  </w:r>
                </w:p>
              </w:tc>
              <w:tc>
                <w:tcPr>
                  <w:tcW w:w="2126" w:type="dxa"/>
                  <w:vAlign w:val="center"/>
                </w:tcPr>
                <w:p w:rsidR="00AF2F5D" w:rsidRPr="00AA5396" w:rsidRDefault="00AF2F5D" w:rsidP="00CF4CA2">
                  <w:pPr>
                    <w:jc w:val="center"/>
                    <w:rPr>
                      <w:b/>
                      <w:spacing w:val="-2"/>
                      <w:kern w:val="28"/>
                      <w:szCs w:val="21"/>
                    </w:rPr>
                  </w:pPr>
                  <w:r w:rsidRPr="00AA5396">
                    <w:rPr>
                      <w:b/>
                      <w:spacing w:val="-2"/>
                      <w:kern w:val="28"/>
                      <w:szCs w:val="21"/>
                    </w:rPr>
                    <w:t>年评价指标</w:t>
                  </w:r>
                </w:p>
              </w:tc>
              <w:tc>
                <w:tcPr>
                  <w:tcW w:w="1417" w:type="dxa"/>
                  <w:vAlign w:val="center"/>
                </w:tcPr>
                <w:p w:rsidR="00AF2F5D" w:rsidRPr="00AA5396" w:rsidRDefault="00AF2F5D" w:rsidP="00CF4CA2">
                  <w:pPr>
                    <w:jc w:val="center"/>
                    <w:rPr>
                      <w:b/>
                      <w:spacing w:val="-2"/>
                      <w:kern w:val="28"/>
                      <w:szCs w:val="21"/>
                    </w:rPr>
                  </w:pPr>
                  <w:r w:rsidRPr="00AA5396">
                    <w:rPr>
                      <w:b/>
                      <w:spacing w:val="-2"/>
                      <w:kern w:val="28"/>
                      <w:szCs w:val="21"/>
                    </w:rPr>
                    <w:t>标准值（</w:t>
                  </w:r>
                  <w:r w:rsidRPr="00AA5396">
                    <w:rPr>
                      <w:b/>
                      <w:spacing w:val="-2"/>
                      <w:kern w:val="28"/>
                      <w:szCs w:val="21"/>
                    </w:rPr>
                    <w:t>ug/m</w:t>
                  </w:r>
                  <w:r w:rsidRPr="00AA5396">
                    <w:rPr>
                      <w:b/>
                      <w:spacing w:val="-2"/>
                      <w:kern w:val="28"/>
                      <w:szCs w:val="21"/>
                      <w:vertAlign w:val="superscript"/>
                    </w:rPr>
                    <w:t>3</w:t>
                  </w:r>
                  <w:r w:rsidRPr="00AA5396">
                    <w:rPr>
                      <w:b/>
                      <w:spacing w:val="-2"/>
                      <w:kern w:val="28"/>
                      <w:szCs w:val="21"/>
                    </w:rPr>
                    <w:t>）</w:t>
                  </w:r>
                </w:p>
              </w:tc>
              <w:tc>
                <w:tcPr>
                  <w:tcW w:w="1418" w:type="dxa"/>
                  <w:vAlign w:val="center"/>
                </w:tcPr>
                <w:p w:rsidR="00AF2F5D" w:rsidRPr="00AA5396" w:rsidRDefault="00AF2F5D" w:rsidP="00CF4CA2">
                  <w:pPr>
                    <w:jc w:val="center"/>
                    <w:rPr>
                      <w:b/>
                      <w:spacing w:val="-2"/>
                      <w:kern w:val="28"/>
                      <w:szCs w:val="21"/>
                    </w:rPr>
                  </w:pPr>
                  <w:r w:rsidRPr="00AA5396">
                    <w:rPr>
                      <w:b/>
                      <w:spacing w:val="-2"/>
                      <w:kern w:val="28"/>
                      <w:szCs w:val="21"/>
                    </w:rPr>
                    <w:t>现状浓度（</w:t>
                  </w:r>
                  <w:r w:rsidRPr="00AA5396">
                    <w:rPr>
                      <w:b/>
                      <w:spacing w:val="-2"/>
                      <w:kern w:val="28"/>
                      <w:szCs w:val="21"/>
                    </w:rPr>
                    <w:t>ug/m</w:t>
                  </w:r>
                  <w:r w:rsidRPr="00AA5396">
                    <w:rPr>
                      <w:b/>
                      <w:spacing w:val="-2"/>
                      <w:kern w:val="28"/>
                      <w:szCs w:val="21"/>
                      <w:vertAlign w:val="superscript"/>
                    </w:rPr>
                    <w:t>3</w:t>
                  </w:r>
                  <w:r w:rsidRPr="00AA5396">
                    <w:rPr>
                      <w:b/>
                      <w:spacing w:val="-2"/>
                      <w:kern w:val="28"/>
                      <w:szCs w:val="21"/>
                    </w:rPr>
                    <w:t>）</w:t>
                  </w:r>
                </w:p>
              </w:tc>
              <w:tc>
                <w:tcPr>
                  <w:tcW w:w="1298" w:type="dxa"/>
                  <w:vAlign w:val="center"/>
                </w:tcPr>
                <w:p w:rsidR="00AF2F5D" w:rsidRPr="00AA5396" w:rsidRDefault="00AF2F5D" w:rsidP="00CF4CA2">
                  <w:pPr>
                    <w:jc w:val="center"/>
                    <w:rPr>
                      <w:b/>
                      <w:spacing w:val="-2"/>
                      <w:kern w:val="28"/>
                      <w:szCs w:val="21"/>
                    </w:rPr>
                  </w:pPr>
                  <w:r w:rsidRPr="00AA5396">
                    <w:rPr>
                      <w:b/>
                      <w:spacing w:val="-2"/>
                      <w:kern w:val="28"/>
                      <w:szCs w:val="21"/>
                    </w:rPr>
                    <w:t>超标倍数</w:t>
                  </w:r>
                </w:p>
              </w:tc>
              <w:tc>
                <w:tcPr>
                  <w:tcW w:w="1298" w:type="dxa"/>
                  <w:vAlign w:val="center"/>
                </w:tcPr>
                <w:p w:rsidR="00AF2F5D" w:rsidRPr="00AA5396" w:rsidRDefault="00AF2F5D" w:rsidP="00CF4CA2">
                  <w:pPr>
                    <w:jc w:val="center"/>
                    <w:rPr>
                      <w:b/>
                      <w:spacing w:val="-2"/>
                      <w:kern w:val="28"/>
                      <w:szCs w:val="21"/>
                    </w:rPr>
                  </w:pPr>
                  <w:r w:rsidRPr="00AA5396">
                    <w:rPr>
                      <w:b/>
                      <w:spacing w:val="-2"/>
                      <w:kern w:val="28"/>
                      <w:szCs w:val="21"/>
                    </w:rPr>
                    <w:t>达标情况</w:t>
                  </w:r>
                </w:p>
              </w:tc>
            </w:tr>
            <w:tr w:rsidR="00AF2F5D" w:rsidRPr="00AA5396" w:rsidTr="00AF2F5D">
              <w:trPr>
                <w:trHeight w:val="340"/>
                <w:jc w:val="center"/>
              </w:trPr>
              <w:tc>
                <w:tcPr>
                  <w:tcW w:w="948" w:type="dxa"/>
                  <w:vAlign w:val="center"/>
                </w:tcPr>
                <w:p w:rsidR="00AF2F5D" w:rsidRPr="00AA5396" w:rsidRDefault="00AF2F5D" w:rsidP="00CF4CA2">
                  <w:pPr>
                    <w:jc w:val="center"/>
                    <w:rPr>
                      <w:spacing w:val="-2"/>
                      <w:kern w:val="28"/>
                      <w:szCs w:val="21"/>
                    </w:rPr>
                  </w:pPr>
                  <w:r w:rsidRPr="00AA5396">
                    <w:rPr>
                      <w:spacing w:val="-2"/>
                      <w:kern w:val="28"/>
                      <w:szCs w:val="21"/>
                    </w:rPr>
                    <w:t>SO</w:t>
                  </w:r>
                  <w:r w:rsidRPr="00AA5396">
                    <w:rPr>
                      <w:spacing w:val="-2"/>
                      <w:kern w:val="28"/>
                      <w:szCs w:val="21"/>
                      <w:vertAlign w:val="subscript"/>
                    </w:rPr>
                    <w:t>2</w:t>
                  </w:r>
                </w:p>
              </w:tc>
              <w:tc>
                <w:tcPr>
                  <w:tcW w:w="2126" w:type="dxa"/>
                  <w:vAlign w:val="center"/>
                </w:tcPr>
                <w:p w:rsidR="00AF2F5D" w:rsidRPr="00AA5396" w:rsidRDefault="00AF2F5D" w:rsidP="00CF4CA2">
                  <w:pPr>
                    <w:jc w:val="center"/>
                    <w:rPr>
                      <w:spacing w:val="-2"/>
                      <w:kern w:val="28"/>
                      <w:szCs w:val="21"/>
                    </w:rPr>
                  </w:pPr>
                  <w:r w:rsidRPr="00AA5396">
                    <w:rPr>
                      <w:spacing w:val="-2"/>
                      <w:kern w:val="28"/>
                      <w:szCs w:val="21"/>
                    </w:rPr>
                    <w:t>年均值</w:t>
                  </w:r>
                </w:p>
              </w:tc>
              <w:tc>
                <w:tcPr>
                  <w:tcW w:w="1417" w:type="dxa"/>
                  <w:vAlign w:val="center"/>
                </w:tcPr>
                <w:p w:rsidR="00AF2F5D" w:rsidRPr="00AA5396" w:rsidRDefault="00AF2F5D" w:rsidP="00CF4CA2">
                  <w:pPr>
                    <w:jc w:val="center"/>
                    <w:rPr>
                      <w:spacing w:val="-2"/>
                      <w:kern w:val="28"/>
                      <w:szCs w:val="21"/>
                    </w:rPr>
                  </w:pPr>
                  <w:r w:rsidRPr="00AA5396">
                    <w:rPr>
                      <w:spacing w:val="-2"/>
                      <w:kern w:val="28"/>
                      <w:szCs w:val="21"/>
                    </w:rPr>
                    <w:t>20</w:t>
                  </w:r>
                </w:p>
              </w:tc>
              <w:tc>
                <w:tcPr>
                  <w:tcW w:w="1418" w:type="dxa"/>
                  <w:vAlign w:val="center"/>
                </w:tcPr>
                <w:p w:rsidR="00AF2F5D" w:rsidRPr="00AA5396" w:rsidRDefault="00AF2F5D" w:rsidP="00CF4CA2">
                  <w:pPr>
                    <w:jc w:val="center"/>
                    <w:rPr>
                      <w:spacing w:val="-2"/>
                      <w:kern w:val="28"/>
                      <w:szCs w:val="21"/>
                    </w:rPr>
                  </w:pPr>
                  <w:r w:rsidRPr="00AA5396">
                    <w:rPr>
                      <w:spacing w:val="-2"/>
                      <w:kern w:val="28"/>
                      <w:szCs w:val="21"/>
                    </w:rPr>
                    <w:t>10</w:t>
                  </w:r>
                </w:p>
              </w:tc>
              <w:tc>
                <w:tcPr>
                  <w:tcW w:w="1298" w:type="dxa"/>
                  <w:vAlign w:val="center"/>
                </w:tcPr>
                <w:p w:rsidR="00AF2F5D" w:rsidRPr="00AA5396" w:rsidRDefault="00AF2F5D" w:rsidP="00CF4CA2">
                  <w:pPr>
                    <w:jc w:val="center"/>
                    <w:rPr>
                      <w:spacing w:val="-2"/>
                      <w:kern w:val="28"/>
                      <w:szCs w:val="21"/>
                    </w:rPr>
                  </w:pPr>
                  <w:r w:rsidRPr="00AA5396">
                    <w:rPr>
                      <w:spacing w:val="-2"/>
                      <w:kern w:val="28"/>
                      <w:szCs w:val="21"/>
                    </w:rPr>
                    <w:t>/</w:t>
                  </w:r>
                </w:p>
              </w:tc>
              <w:tc>
                <w:tcPr>
                  <w:tcW w:w="1298" w:type="dxa"/>
                  <w:vAlign w:val="center"/>
                </w:tcPr>
                <w:p w:rsidR="00AF2F5D" w:rsidRPr="00AA5396" w:rsidRDefault="00AF2F5D" w:rsidP="00CF4CA2">
                  <w:pPr>
                    <w:jc w:val="center"/>
                    <w:rPr>
                      <w:spacing w:val="-2"/>
                      <w:kern w:val="28"/>
                      <w:szCs w:val="21"/>
                    </w:rPr>
                  </w:pPr>
                  <w:r w:rsidRPr="00AA5396">
                    <w:rPr>
                      <w:spacing w:val="-2"/>
                      <w:kern w:val="28"/>
                      <w:szCs w:val="21"/>
                    </w:rPr>
                    <w:t>达标</w:t>
                  </w:r>
                </w:p>
              </w:tc>
            </w:tr>
            <w:tr w:rsidR="00AF2F5D" w:rsidRPr="00AA5396" w:rsidTr="00AF2F5D">
              <w:trPr>
                <w:trHeight w:val="340"/>
                <w:jc w:val="center"/>
              </w:trPr>
              <w:tc>
                <w:tcPr>
                  <w:tcW w:w="948" w:type="dxa"/>
                  <w:vAlign w:val="center"/>
                </w:tcPr>
                <w:p w:rsidR="00AF2F5D" w:rsidRPr="00AA5396" w:rsidRDefault="00AF2F5D" w:rsidP="00CF4CA2">
                  <w:pPr>
                    <w:jc w:val="center"/>
                    <w:rPr>
                      <w:spacing w:val="-2"/>
                      <w:kern w:val="28"/>
                      <w:szCs w:val="21"/>
                    </w:rPr>
                  </w:pPr>
                  <w:r w:rsidRPr="00AA5396">
                    <w:rPr>
                      <w:spacing w:val="-2"/>
                      <w:kern w:val="28"/>
                      <w:szCs w:val="21"/>
                    </w:rPr>
                    <w:t>NO</w:t>
                  </w:r>
                  <w:r w:rsidRPr="00AA5396">
                    <w:rPr>
                      <w:spacing w:val="-2"/>
                      <w:kern w:val="28"/>
                      <w:szCs w:val="21"/>
                      <w:vertAlign w:val="subscript"/>
                    </w:rPr>
                    <w:t>2</w:t>
                  </w:r>
                </w:p>
              </w:tc>
              <w:tc>
                <w:tcPr>
                  <w:tcW w:w="2126" w:type="dxa"/>
                </w:tcPr>
                <w:p w:rsidR="00AF2F5D" w:rsidRPr="00AA5396" w:rsidRDefault="00AF2F5D" w:rsidP="00CF4CA2">
                  <w:pPr>
                    <w:jc w:val="center"/>
                    <w:rPr>
                      <w:szCs w:val="21"/>
                    </w:rPr>
                  </w:pPr>
                  <w:r w:rsidRPr="00AA5396">
                    <w:rPr>
                      <w:spacing w:val="-2"/>
                      <w:kern w:val="28"/>
                      <w:szCs w:val="21"/>
                    </w:rPr>
                    <w:t>年均值</w:t>
                  </w:r>
                </w:p>
              </w:tc>
              <w:tc>
                <w:tcPr>
                  <w:tcW w:w="1417" w:type="dxa"/>
                  <w:vAlign w:val="center"/>
                </w:tcPr>
                <w:p w:rsidR="00AF2F5D" w:rsidRPr="00AA5396" w:rsidRDefault="00AF2F5D" w:rsidP="00CF4CA2">
                  <w:pPr>
                    <w:jc w:val="center"/>
                    <w:rPr>
                      <w:spacing w:val="-2"/>
                      <w:kern w:val="28"/>
                      <w:szCs w:val="21"/>
                    </w:rPr>
                  </w:pPr>
                  <w:r w:rsidRPr="00AA5396">
                    <w:rPr>
                      <w:spacing w:val="-2"/>
                      <w:kern w:val="28"/>
                      <w:szCs w:val="21"/>
                    </w:rPr>
                    <w:t>40</w:t>
                  </w:r>
                </w:p>
              </w:tc>
              <w:tc>
                <w:tcPr>
                  <w:tcW w:w="1418" w:type="dxa"/>
                  <w:vAlign w:val="center"/>
                </w:tcPr>
                <w:p w:rsidR="00AF2F5D" w:rsidRPr="00AA5396" w:rsidRDefault="00AF2F5D" w:rsidP="00CF4CA2">
                  <w:pPr>
                    <w:jc w:val="center"/>
                    <w:rPr>
                      <w:spacing w:val="-2"/>
                      <w:kern w:val="28"/>
                      <w:szCs w:val="21"/>
                    </w:rPr>
                  </w:pPr>
                  <w:r w:rsidRPr="00AA5396">
                    <w:rPr>
                      <w:spacing w:val="-2"/>
                      <w:kern w:val="28"/>
                      <w:szCs w:val="21"/>
                    </w:rPr>
                    <w:t>35</w:t>
                  </w:r>
                </w:p>
              </w:tc>
              <w:tc>
                <w:tcPr>
                  <w:tcW w:w="1298" w:type="dxa"/>
                  <w:vAlign w:val="center"/>
                </w:tcPr>
                <w:p w:rsidR="00AF2F5D" w:rsidRPr="00AA5396" w:rsidRDefault="00AF2F5D" w:rsidP="00CF4CA2">
                  <w:pPr>
                    <w:jc w:val="center"/>
                    <w:rPr>
                      <w:spacing w:val="-2"/>
                      <w:kern w:val="28"/>
                      <w:szCs w:val="21"/>
                    </w:rPr>
                  </w:pPr>
                  <w:r w:rsidRPr="00AA5396">
                    <w:rPr>
                      <w:spacing w:val="-2"/>
                      <w:kern w:val="28"/>
                      <w:szCs w:val="21"/>
                    </w:rPr>
                    <w:t>/</w:t>
                  </w:r>
                </w:p>
              </w:tc>
              <w:tc>
                <w:tcPr>
                  <w:tcW w:w="1298" w:type="dxa"/>
                  <w:vAlign w:val="center"/>
                </w:tcPr>
                <w:p w:rsidR="00AF2F5D" w:rsidRPr="00AA5396" w:rsidRDefault="00AF2F5D" w:rsidP="00CF4CA2">
                  <w:pPr>
                    <w:jc w:val="center"/>
                    <w:rPr>
                      <w:szCs w:val="21"/>
                    </w:rPr>
                  </w:pPr>
                  <w:r w:rsidRPr="00AA5396">
                    <w:rPr>
                      <w:spacing w:val="-2"/>
                      <w:kern w:val="28"/>
                      <w:szCs w:val="21"/>
                    </w:rPr>
                    <w:t>达标</w:t>
                  </w:r>
                </w:p>
              </w:tc>
            </w:tr>
            <w:tr w:rsidR="00AF2F5D" w:rsidRPr="00AA5396" w:rsidTr="00AF2F5D">
              <w:trPr>
                <w:trHeight w:val="340"/>
                <w:jc w:val="center"/>
              </w:trPr>
              <w:tc>
                <w:tcPr>
                  <w:tcW w:w="948" w:type="dxa"/>
                  <w:vAlign w:val="center"/>
                </w:tcPr>
                <w:p w:rsidR="00AF2F5D" w:rsidRPr="00AA5396" w:rsidRDefault="00AF2F5D" w:rsidP="00CF4CA2">
                  <w:pPr>
                    <w:jc w:val="center"/>
                    <w:rPr>
                      <w:spacing w:val="-2"/>
                      <w:kern w:val="28"/>
                      <w:szCs w:val="21"/>
                    </w:rPr>
                  </w:pPr>
                  <w:r w:rsidRPr="00AA5396">
                    <w:rPr>
                      <w:spacing w:val="-2"/>
                      <w:kern w:val="28"/>
                      <w:szCs w:val="21"/>
                    </w:rPr>
                    <w:t>PM</w:t>
                  </w:r>
                  <w:r w:rsidRPr="00AA5396">
                    <w:rPr>
                      <w:spacing w:val="-2"/>
                      <w:kern w:val="28"/>
                      <w:szCs w:val="21"/>
                      <w:vertAlign w:val="subscript"/>
                    </w:rPr>
                    <w:t>10</w:t>
                  </w:r>
                </w:p>
              </w:tc>
              <w:tc>
                <w:tcPr>
                  <w:tcW w:w="2126" w:type="dxa"/>
                </w:tcPr>
                <w:p w:rsidR="00AF2F5D" w:rsidRPr="00AA5396" w:rsidRDefault="00AF2F5D" w:rsidP="00CF4CA2">
                  <w:pPr>
                    <w:jc w:val="center"/>
                    <w:rPr>
                      <w:szCs w:val="21"/>
                    </w:rPr>
                  </w:pPr>
                  <w:r w:rsidRPr="00AA5396">
                    <w:rPr>
                      <w:spacing w:val="-2"/>
                      <w:kern w:val="28"/>
                      <w:szCs w:val="21"/>
                    </w:rPr>
                    <w:t>年均值</w:t>
                  </w:r>
                </w:p>
              </w:tc>
              <w:tc>
                <w:tcPr>
                  <w:tcW w:w="1417" w:type="dxa"/>
                  <w:vAlign w:val="center"/>
                </w:tcPr>
                <w:p w:rsidR="00AF2F5D" w:rsidRPr="00AA5396" w:rsidRDefault="00AF2F5D" w:rsidP="00CF4CA2">
                  <w:pPr>
                    <w:jc w:val="center"/>
                    <w:rPr>
                      <w:spacing w:val="-2"/>
                      <w:kern w:val="28"/>
                      <w:szCs w:val="21"/>
                    </w:rPr>
                  </w:pPr>
                  <w:r w:rsidRPr="00AA5396">
                    <w:rPr>
                      <w:spacing w:val="-2"/>
                      <w:kern w:val="28"/>
                      <w:szCs w:val="21"/>
                    </w:rPr>
                    <w:t>70</w:t>
                  </w:r>
                </w:p>
              </w:tc>
              <w:tc>
                <w:tcPr>
                  <w:tcW w:w="1418" w:type="dxa"/>
                  <w:vAlign w:val="center"/>
                </w:tcPr>
                <w:p w:rsidR="00AF2F5D" w:rsidRPr="00AA5396" w:rsidRDefault="00AF2F5D" w:rsidP="00CF4CA2">
                  <w:pPr>
                    <w:jc w:val="center"/>
                    <w:rPr>
                      <w:spacing w:val="-2"/>
                      <w:kern w:val="28"/>
                      <w:szCs w:val="21"/>
                    </w:rPr>
                  </w:pPr>
                  <w:r w:rsidRPr="00AA5396">
                    <w:rPr>
                      <w:spacing w:val="-2"/>
                      <w:kern w:val="28"/>
                      <w:szCs w:val="21"/>
                    </w:rPr>
                    <w:t>72</w:t>
                  </w:r>
                </w:p>
              </w:tc>
              <w:tc>
                <w:tcPr>
                  <w:tcW w:w="1298" w:type="dxa"/>
                  <w:vAlign w:val="center"/>
                </w:tcPr>
                <w:p w:rsidR="00AF2F5D" w:rsidRPr="00AA5396" w:rsidRDefault="00AF2F5D" w:rsidP="00CF4CA2">
                  <w:pPr>
                    <w:jc w:val="center"/>
                    <w:rPr>
                      <w:spacing w:val="-2"/>
                      <w:kern w:val="28"/>
                      <w:szCs w:val="21"/>
                    </w:rPr>
                  </w:pPr>
                  <w:r w:rsidRPr="00AA5396">
                    <w:rPr>
                      <w:spacing w:val="-2"/>
                      <w:kern w:val="28"/>
                      <w:szCs w:val="21"/>
                    </w:rPr>
                    <w:t>0.03</w:t>
                  </w:r>
                </w:p>
              </w:tc>
              <w:tc>
                <w:tcPr>
                  <w:tcW w:w="1298" w:type="dxa"/>
                  <w:vAlign w:val="center"/>
                </w:tcPr>
                <w:p w:rsidR="00AF2F5D" w:rsidRPr="00AA5396" w:rsidRDefault="00AF2F5D" w:rsidP="00CF4CA2">
                  <w:pPr>
                    <w:jc w:val="center"/>
                    <w:rPr>
                      <w:szCs w:val="21"/>
                    </w:rPr>
                  </w:pPr>
                  <w:r w:rsidRPr="00AA5396">
                    <w:rPr>
                      <w:spacing w:val="-2"/>
                      <w:kern w:val="28"/>
                      <w:szCs w:val="21"/>
                    </w:rPr>
                    <w:t>不达标</w:t>
                  </w:r>
                </w:p>
              </w:tc>
            </w:tr>
            <w:tr w:rsidR="00AF2F5D" w:rsidRPr="00AA5396" w:rsidTr="00AF2F5D">
              <w:trPr>
                <w:trHeight w:val="340"/>
                <w:jc w:val="center"/>
              </w:trPr>
              <w:tc>
                <w:tcPr>
                  <w:tcW w:w="948" w:type="dxa"/>
                  <w:vAlign w:val="center"/>
                </w:tcPr>
                <w:p w:rsidR="00AF2F5D" w:rsidRPr="00AA5396" w:rsidRDefault="00AF2F5D" w:rsidP="00CF4CA2">
                  <w:pPr>
                    <w:jc w:val="center"/>
                    <w:rPr>
                      <w:spacing w:val="-2"/>
                      <w:kern w:val="28"/>
                      <w:szCs w:val="21"/>
                    </w:rPr>
                  </w:pPr>
                  <w:r w:rsidRPr="00AA5396">
                    <w:rPr>
                      <w:spacing w:val="-2"/>
                      <w:kern w:val="28"/>
                      <w:szCs w:val="21"/>
                    </w:rPr>
                    <w:t>PM</w:t>
                  </w:r>
                  <w:r w:rsidRPr="00AA5396">
                    <w:rPr>
                      <w:spacing w:val="-2"/>
                      <w:kern w:val="28"/>
                      <w:szCs w:val="21"/>
                      <w:vertAlign w:val="subscript"/>
                    </w:rPr>
                    <w:t>2.5</w:t>
                  </w:r>
                </w:p>
              </w:tc>
              <w:tc>
                <w:tcPr>
                  <w:tcW w:w="2126" w:type="dxa"/>
                </w:tcPr>
                <w:p w:rsidR="00AF2F5D" w:rsidRPr="00AA5396" w:rsidRDefault="00AF2F5D" w:rsidP="00CF4CA2">
                  <w:pPr>
                    <w:jc w:val="center"/>
                    <w:rPr>
                      <w:szCs w:val="21"/>
                    </w:rPr>
                  </w:pPr>
                  <w:r w:rsidRPr="00AA5396">
                    <w:rPr>
                      <w:spacing w:val="-2"/>
                      <w:kern w:val="28"/>
                      <w:szCs w:val="21"/>
                    </w:rPr>
                    <w:t>年均值</w:t>
                  </w:r>
                </w:p>
              </w:tc>
              <w:tc>
                <w:tcPr>
                  <w:tcW w:w="1417" w:type="dxa"/>
                  <w:vAlign w:val="center"/>
                </w:tcPr>
                <w:p w:rsidR="00AF2F5D" w:rsidRPr="00AA5396" w:rsidRDefault="00AF2F5D" w:rsidP="00CF4CA2">
                  <w:pPr>
                    <w:jc w:val="center"/>
                    <w:rPr>
                      <w:spacing w:val="-2"/>
                      <w:kern w:val="28"/>
                      <w:szCs w:val="21"/>
                    </w:rPr>
                  </w:pPr>
                  <w:r w:rsidRPr="00AA5396">
                    <w:rPr>
                      <w:spacing w:val="-2"/>
                      <w:kern w:val="28"/>
                      <w:szCs w:val="21"/>
                    </w:rPr>
                    <w:t>35</w:t>
                  </w:r>
                </w:p>
              </w:tc>
              <w:tc>
                <w:tcPr>
                  <w:tcW w:w="1418" w:type="dxa"/>
                  <w:vAlign w:val="center"/>
                </w:tcPr>
                <w:p w:rsidR="00AF2F5D" w:rsidRPr="00AA5396" w:rsidRDefault="00AF2F5D" w:rsidP="00CF4CA2">
                  <w:pPr>
                    <w:jc w:val="center"/>
                    <w:rPr>
                      <w:spacing w:val="-2"/>
                      <w:kern w:val="28"/>
                      <w:szCs w:val="21"/>
                    </w:rPr>
                  </w:pPr>
                  <w:r w:rsidRPr="00AA5396">
                    <w:rPr>
                      <w:spacing w:val="-2"/>
                      <w:kern w:val="28"/>
                      <w:szCs w:val="21"/>
                    </w:rPr>
                    <w:t>48</w:t>
                  </w:r>
                </w:p>
              </w:tc>
              <w:tc>
                <w:tcPr>
                  <w:tcW w:w="1298" w:type="dxa"/>
                  <w:vAlign w:val="center"/>
                </w:tcPr>
                <w:p w:rsidR="00AF2F5D" w:rsidRPr="00AA5396" w:rsidRDefault="00AF2F5D" w:rsidP="00CF4CA2">
                  <w:pPr>
                    <w:jc w:val="center"/>
                    <w:rPr>
                      <w:spacing w:val="-2"/>
                      <w:kern w:val="28"/>
                      <w:szCs w:val="21"/>
                    </w:rPr>
                  </w:pPr>
                  <w:r w:rsidRPr="00AA5396">
                    <w:rPr>
                      <w:spacing w:val="-2"/>
                      <w:kern w:val="28"/>
                      <w:szCs w:val="21"/>
                    </w:rPr>
                    <w:t>0.37</w:t>
                  </w:r>
                </w:p>
              </w:tc>
              <w:tc>
                <w:tcPr>
                  <w:tcW w:w="1298" w:type="dxa"/>
                  <w:vAlign w:val="center"/>
                </w:tcPr>
                <w:p w:rsidR="00AF2F5D" w:rsidRPr="00AA5396" w:rsidRDefault="00AF2F5D" w:rsidP="00CF4CA2">
                  <w:pPr>
                    <w:jc w:val="center"/>
                    <w:rPr>
                      <w:szCs w:val="21"/>
                    </w:rPr>
                  </w:pPr>
                  <w:r w:rsidRPr="00AA5396">
                    <w:rPr>
                      <w:spacing w:val="-2"/>
                      <w:kern w:val="28"/>
                      <w:szCs w:val="21"/>
                    </w:rPr>
                    <w:t>不达标</w:t>
                  </w:r>
                </w:p>
              </w:tc>
            </w:tr>
            <w:tr w:rsidR="00AF2F5D" w:rsidRPr="00AA5396" w:rsidTr="00AF2F5D">
              <w:trPr>
                <w:trHeight w:val="340"/>
                <w:jc w:val="center"/>
              </w:trPr>
              <w:tc>
                <w:tcPr>
                  <w:tcW w:w="948" w:type="dxa"/>
                  <w:vAlign w:val="center"/>
                </w:tcPr>
                <w:p w:rsidR="00AF2F5D" w:rsidRPr="00AA5396" w:rsidRDefault="00AF2F5D" w:rsidP="00CF4CA2">
                  <w:pPr>
                    <w:jc w:val="center"/>
                    <w:rPr>
                      <w:spacing w:val="-2"/>
                      <w:kern w:val="28"/>
                      <w:szCs w:val="21"/>
                    </w:rPr>
                  </w:pPr>
                  <w:r w:rsidRPr="00AA5396">
                    <w:rPr>
                      <w:spacing w:val="-2"/>
                      <w:kern w:val="28"/>
                      <w:szCs w:val="21"/>
                    </w:rPr>
                    <w:t>CO</w:t>
                  </w:r>
                </w:p>
              </w:tc>
              <w:tc>
                <w:tcPr>
                  <w:tcW w:w="2126" w:type="dxa"/>
                  <w:vAlign w:val="center"/>
                </w:tcPr>
                <w:p w:rsidR="00AF2F5D" w:rsidRPr="00AA5396" w:rsidRDefault="00AF2F5D" w:rsidP="00CF4CA2">
                  <w:pPr>
                    <w:jc w:val="center"/>
                    <w:rPr>
                      <w:spacing w:val="-2"/>
                      <w:kern w:val="28"/>
                      <w:szCs w:val="21"/>
                    </w:rPr>
                  </w:pPr>
                  <w:r w:rsidRPr="00AA5396">
                    <w:rPr>
                      <w:spacing w:val="-2"/>
                      <w:kern w:val="28"/>
                      <w:szCs w:val="21"/>
                    </w:rPr>
                    <w:t>日平均</w:t>
                  </w:r>
                </w:p>
              </w:tc>
              <w:tc>
                <w:tcPr>
                  <w:tcW w:w="1417" w:type="dxa"/>
                  <w:vAlign w:val="center"/>
                </w:tcPr>
                <w:p w:rsidR="00AF2F5D" w:rsidRPr="00AA5396" w:rsidRDefault="00AF2F5D" w:rsidP="00CF4CA2">
                  <w:pPr>
                    <w:jc w:val="center"/>
                    <w:rPr>
                      <w:spacing w:val="-2"/>
                      <w:kern w:val="28"/>
                      <w:szCs w:val="21"/>
                    </w:rPr>
                  </w:pPr>
                  <w:r w:rsidRPr="00AA5396">
                    <w:rPr>
                      <w:spacing w:val="-2"/>
                      <w:kern w:val="28"/>
                      <w:szCs w:val="21"/>
                    </w:rPr>
                    <w:t>4000</w:t>
                  </w:r>
                </w:p>
              </w:tc>
              <w:tc>
                <w:tcPr>
                  <w:tcW w:w="1418" w:type="dxa"/>
                  <w:vAlign w:val="center"/>
                </w:tcPr>
                <w:p w:rsidR="00AF2F5D" w:rsidRPr="00AA5396" w:rsidRDefault="00AF2F5D" w:rsidP="00CF4CA2">
                  <w:pPr>
                    <w:jc w:val="center"/>
                    <w:rPr>
                      <w:spacing w:val="-2"/>
                      <w:kern w:val="28"/>
                      <w:szCs w:val="21"/>
                    </w:rPr>
                  </w:pPr>
                  <w:r w:rsidRPr="00AA5396">
                    <w:rPr>
                      <w:spacing w:val="-2"/>
                      <w:kern w:val="28"/>
                      <w:szCs w:val="21"/>
                    </w:rPr>
                    <w:t>800</w:t>
                  </w:r>
                </w:p>
              </w:tc>
              <w:tc>
                <w:tcPr>
                  <w:tcW w:w="1298" w:type="dxa"/>
                  <w:vAlign w:val="center"/>
                </w:tcPr>
                <w:p w:rsidR="00AF2F5D" w:rsidRPr="00AA5396" w:rsidRDefault="00AF2F5D" w:rsidP="00CF4CA2">
                  <w:pPr>
                    <w:jc w:val="center"/>
                    <w:rPr>
                      <w:spacing w:val="-2"/>
                      <w:kern w:val="28"/>
                      <w:szCs w:val="21"/>
                    </w:rPr>
                  </w:pPr>
                  <w:r w:rsidRPr="00AA5396">
                    <w:rPr>
                      <w:spacing w:val="-2"/>
                      <w:kern w:val="28"/>
                      <w:szCs w:val="21"/>
                    </w:rPr>
                    <w:t>/</w:t>
                  </w:r>
                </w:p>
              </w:tc>
              <w:tc>
                <w:tcPr>
                  <w:tcW w:w="1298" w:type="dxa"/>
                  <w:vAlign w:val="center"/>
                </w:tcPr>
                <w:p w:rsidR="00AF2F5D" w:rsidRPr="00AA5396" w:rsidRDefault="00AF2F5D" w:rsidP="00CF4CA2">
                  <w:pPr>
                    <w:jc w:val="center"/>
                    <w:rPr>
                      <w:szCs w:val="21"/>
                    </w:rPr>
                  </w:pPr>
                  <w:r w:rsidRPr="00AA5396">
                    <w:rPr>
                      <w:spacing w:val="-2"/>
                      <w:kern w:val="28"/>
                      <w:szCs w:val="21"/>
                    </w:rPr>
                    <w:t>达标</w:t>
                  </w:r>
                </w:p>
              </w:tc>
            </w:tr>
            <w:tr w:rsidR="00AF2F5D" w:rsidRPr="00AA5396" w:rsidTr="00AF2F5D">
              <w:trPr>
                <w:trHeight w:val="340"/>
                <w:jc w:val="center"/>
              </w:trPr>
              <w:tc>
                <w:tcPr>
                  <w:tcW w:w="948" w:type="dxa"/>
                  <w:vAlign w:val="center"/>
                </w:tcPr>
                <w:p w:rsidR="00AF2F5D" w:rsidRPr="00AA5396" w:rsidRDefault="00AF2F5D" w:rsidP="00CF4CA2">
                  <w:pPr>
                    <w:jc w:val="center"/>
                    <w:rPr>
                      <w:spacing w:val="-2"/>
                      <w:kern w:val="28"/>
                      <w:szCs w:val="21"/>
                    </w:rPr>
                  </w:pPr>
                  <w:r w:rsidRPr="00AA5396">
                    <w:rPr>
                      <w:spacing w:val="-2"/>
                      <w:kern w:val="28"/>
                      <w:szCs w:val="21"/>
                    </w:rPr>
                    <w:t>O</w:t>
                  </w:r>
                  <w:r w:rsidRPr="00AA5396">
                    <w:rPr>
                      <w:spacing w:val="-2"/>
                      <w:kern w:val="28"/>
                      <w:szCs w:val="21"/>
                      <w:vertAlign w:val="subscript"/>
                    </w:rPr>
                    <w:t>3</w:t>
                  </w:r>
                </w:p>
              </w:tc>
              <w:tc>
                <w:tcPr>
                  <w:tcW w:w="2126" w:type="dxa"/>
                  <w:vAlign w:val="center"/>
                </w:tcPr>
                <w:p w:rsidR="00AF2F5D" w:rsidRPr="00AA5396" w:rsidRDefault="00AF2F5D" w:rsidP="00CF4CA2">
                  <w:pPr>
                    <w:jc w:val="center"/>
                    <w:rPr>
                      <w:spacing w:val="-2"/>
                      <w:kern w:val="28"/>
                      <w:szCs w:val="21"/>
                    </w:rPr>
                  </w:pPr>
                  <w:r w:rsidRPr="00AA5396">
                    <w:rPr>
                      <w:spacing w:val="-2"/>
                      <w:kern w:val="28"/>
                      <w:szCs w:val="21"/>
                    </w:rPr>
                    <w:t>日最大</w:t>
                  </w:r>
                  <w:r w:rsidRPr="00AA5396">
                    <w:rPr>
                      <w:spacing w:val="-2"/>
                      <w:kern w:val="28"/>
                      <w:szCs w:val="21"/>
                    </w:rPr>
                    <w:t>8</w:t>
                  </w:r>
                  <w:r w:rsidRPr="00AA5396">
                    <w:rPr>
                      <w:spacing w:val="-2"/>
                      <w:kern w:val="28"/>
                      <w:szCs w:val="21"/>
                    </w:rPr>
                    <w:t>小时平均</w:t>
                  </w:r>
                </w:p>
              </w:tc>
              <w:tc>
                <w:tcPr>
                  <w:tcW w:w="1417" w:type="dxa"/>
                  <w:vAlign w:val="center"/>
                </w:tcPr>
                <w:p w:rsidR="00AF2F5D" w:rsidRPr="00AA5396" w:rsidRDefault="00AF2F5D" w:rsidP="00CF4CA2">
                  <w:pPr>
                    <w:jc w:val="center"/>
                    <w:rPr>
                      <w:spacing w:val="-2"/>
                      <w:kern w:val="28"/>
                      <w:szCs w:val="21"/>
                    </w:rPr>
                  </w:pPr>
                  <w:r w:rsidRPr="00AA5396">
                    <w:rPr>
                      <w:spacing w:val="-2"/>
                      <w:kern w:val="28"/>
                      <w:szCs w:val="21"/>
                    </w:rPr>
                    <w:t>160</w:t>
                  </w:r>
                </w:p>
              </w:tc>
              <w:tc>
                <w:tcPr>
                  <w:tcW w:w="1418" w:type="dxa"/>
                  <w:vAlign w:val="center"/>
                </w:tcPr>
                <w:p w:rsidR="00AF2F5D" w:rsidRPr="00AA5396" w:rsidRDefault="00AF2F5D" w:rsidP="00CF4CA2">
                  <w:pPr>
                    <w:jc w:val="center"/>
                    <w:rPr>
                      <w:spacing w:val="-2"/>
                      <w:kern w:val="28"/>
                      <w:szCs w:val="21"/>
                    </w:rPr>
                  </w:pPr>
                  <w:r w:rsidRPr="00AA5396">
                    <w:rPr>
                      <w:spacing w:val="-2"/>
                      <w:kern w:val="28"/>
                      <w:szCs w:val="21"/>
                    </w:rPr>
                    <w:t>106</w:t>
                  </w:r>
                </w:p>
              </w:tc>
              <w:tc>
                <w:tcPr>
                  <w:tcW w:w="1298" w:type="dxa"/>
                  <w:vAlign w:val="center"/>
                </w:tcPr>
                <w:p w:rsidR="00AF2F5D" w:rsidRPr="00AA5396" w:rsidRDefault="00AF2F5D" w:rsidP="00CF4CA2">
                  <w:pPr>
                    <w:jc w:val="center"/>
                    <w:rPr>
                      <w:spacing w:val="-2"/>
                      <w:kern w:val="28"/>
                      <w:szCs w:val="21"/>
                    </w:rPr>
                  </w:pPr>
                  <w:r w:rsidRPr="00AA5396">
                    <w:rPr>
                      <w:spacing w:val="-2"/>
                      <w:kern w:val="28"/>
                      <w:szCs w:val="21"/>
                    </w:rPr>
                    <w:t>/</w:t>
                  </w:r>
                </w:p>
              </w:tc>
              <w:tc>
                <w:tcPr>
                  <w:tcW w:w="1298" w:type="dxa"/>
                  <w:vAlign w:val="center"/>
                </w:tcPr>
                <w:p w:rsidR="00AF2F5D" w:rsidRPr="00AA5396" w:rsidRDefault="00AF2F5D" w:rsidP="00CF4CA2">
                  <w:pPr>
                    <w:jc w:val="center"/>
                    <w:rPr>
                      <w:szCs w:val="21"/>
                    </w:rPr>
                  </w:pPr>
                  <w:r w:rsidRPr="00AA5396">
                    <w:rPr>
                      <w:spacing w:val="-2"/>
                      <w:kern w:val="28"/>
                      <w:szCs w:val="21"/>
                    </w:rPr>
                    <w:t>达标</w:t>
                  </w:r>
                </w:p>
              </w:tc>
            </w:tr>
          </w:tbl>
          <w:p w:rsidR="00AF2F5D" w:rsidRDefault="00AF2F5D" w:rsidP="00AF2F5D">
            <w:pPr>
              <w:spacing w:line="360" w:lineRule="auto"/>
              <w:ind w:firstLineChars="200" w:firstLine="472"/>
              <w:rPr>
                <w:spacing w:val="-2"/>
                <w:kern w:val="28"/>
                <w:sz w:val="24"/>
              </w:rPr>
            </w:pPr>
            <w:r w:rsidRPr="00AA5396">
              <w:rPr>
                <w:spacing w:val="-2"/>
                <w:kern w:val="28"/>
                <w:sz w:val="24"/>
              </w:rPr>
              <w:t>根据上表可知，项目所在区域</w:t>
            </w:r>
            <w:r w:rsidRPr="00AA5396">
              <w:rPr>
                <w:spacing w:val="-2"/>
                <w:kern w:val="28"/>
                <w:sz w:val="24"/>
              </w:rPr>
              <w:t>PM</w:t>
            </w:r>
            <w:r w:rsidRPr="00AA5396">
              <w:rPr>
                <w:spacing w:val="-2"/>
                <w:kern w:val="28"/>
                <w:sz w:val="24"/>
                <w:vertAlign w:val="subscript"/>
              </w:rPr>
              <w:t>10</w:t>
            </w:r>
            <w:r w:rsidRPr="00AA5396">
              <w:rPr>
                <w:spacing w:val="-2"/>
                <w:kern w:val="28"/>
                <w:sz w:val="24"/>
              </w:rPr>
              <w:t>、</w:t>
            </w:r>
            <w:r w:rsidRPr="00AA5396">
              <w:rPr>
                <w:spacing w:val="-2"/>
                <w:kern w:val="28"/>
                <w:sz w:val="24"/>
              </w:rPr>
              <w:t>PM</w:t>
            </w:r>
            <w:r w:rsidRPr="00AA5396">
              <w:rPr>
                <w:spacing w:val="-2"/>
                <w:kern w:val="28"/>
                <w:sz w:val="24"/>
                <w:vertAlign w:val="subscript"/>
              </w:rPr>
              <w:t>2.5</w:t>
            </w:r>
            <w:r w:rsidRPr="00AA5396">
              <w:rPr>
                <w:spacing w:val="-2"/>
                <w:kern w:val="28"/>
                <w:sz w:val="24"/>
              </w:rPr>
              <w:t>、</w:t>
            </w:r>
            <w:r w:rsidRPr="00AA5396">
              <w:rPr>
                <w:spacing w:val="-2"/>
                <w:kern w:val="28"/>
                <w:sz w:val="24"/>
              </w:rPr>
              <w:t>O</w:t>
            </w:r>
            <w:r w:rsidRPr="00AA5396">
              <w:rPr>
                <w:spacing w:val="-2"/>
                <w:kern w:val="28"/>
                <w:sz w:val="24"/>
                <w:vertAlign w:val="subscript"/>
              </w:rPr>
              <w:t>3</w:t>
            </w:r>
            <w:r w:rsidRPr="00AA5396">
              <w:rPr>
                <w:spacing w:val="-2"/>
                <w:kern w:val="28"/>
                <w:sz w:val="24"/>
              </w:rPr>
              <w:t>超标，因此判定为不达标区。根据大气环境质量达标规划，通过进一步控制扬尘污染等措施，大气环境质量状况可以得到进一步改善。</w:t>
            </w:r>
          </w:p>
          <w:p w:rsidR="00750A6B" w:rsidRDefault="00750A6B" w:rsidP="00750A6B">
            <w:pPr>
              <w:snapToGrid w:val="0"/>
              <w:spacing w:line="360" w:lineRule="auto"/>
              <w:ind w:leftChars="50" w:left="105" w:firstLineChars="200" w:firstLine="480"/>
              <w:rPr>
                <w:sz w:val="24"/>
              </w:rPr>
            </w:pPr>
            <w:r>
              <w:rPr>
                <w:rFonts w:ascii="宋体" w:hAnsi="宋体" w:cs="宋体" w:hint="eastAsia"/>
                <w:sz w:val="24"/>
              </w:rPr>
              <w:t>②</w:t>
            </w:r>
            <w:r>
              <w:rPr>
                <w:sz w:val="24"/>
              </w:rPr>
              <w:t>其他污染物环境质量现状</w:t>
            </w:r>
          </w:p>
          <w:p w:rsidR="00750A6B" w:rsidRDefault="0065336D" w:rsidP="0065336D">
            <w:pPr>
              <w:spacing w:line="360" w:lineRule="auto"/>
              <w:ind w:firstLineChars="200" w:firstLine="480"/>
              <w:rPr>
                <w:sz w:val="24"/>
              </w:rPr>
            </w:pPr>
            <w:r>
              <w:rPr>
                <w:rFonts w:hint="eastAsia"/>
                <w:sz w:val="24"/>
              </w:rPr>
              <w:t>本项目位于墩徐西北侧约</w:t>
            </w:r>
            <w:r>
              <w:rPr>
                <w:rFonts w:hint="eastAsia"/>
                <w:sz w:val="24"/>
              </w:rPr>
              <w:t>1220m</w:t>
            </w:r>
            <w:r>
              <w:rPr>
                <w:rFonts w:hint="eastAsia"/>
                <w:sz w:val="24"/>
              </w:rPr>
              <w:t>处，</w:t>
            </w:r>
            <w:r>
              <w:rPr>
                <w:sz w:val="24"/>
              </w:rPr>
              <w:t>本次评价引用</w:t>
            </w:r>
            <w:r w:rsidRPr="0065336D">
              <w:rPr>
                <w:sz w:val="24"/>
              </w:rPr>
              <w:t>《</w:t>
            </w:r>
            <w:r w:rsidRPr="0065336D">
              <w:rPr>
                <w:rFonts w:hint="eastAsia"/>
                <w:sz w:val="24"/>
              </w:rPr>
              <w:t>苏滁现代</w:t>
            </w:r>
            <w:r w:rsidRPr="0065336D">
              <w:rPr>
                <w:sz w:val="24"/>
              </w:rPr>
              <w:t>产业</w:t>
            </w:r>
            <w:r w:rsidRPr="0065336D">
              <w:rPr>
                <w:rFonts w:hint="eastAsia"/>
                <w:sz w:val="24"/>
              </w:rPr>
              <w:t>园总体</w:t>
            </w:r>
            <w:r w:rsidRPr="0065336D">
              <w:rPr>
                <w:sz w:val="24"/>
              </w:rPr>
              <w:t>规划环境影响</w:t>
            </w:r>
            <w:r w:rsidRPr="0065336D">
              <w:rPr>
                <w:rFonts w:hint="eastAsia"/>
                <w:sz w:val="24"/>
              </w:rPr>
              <w:t>跟踪</w:t>
            </w:r>
            <w:r w:rsidRPr="0065336D">
              <w:rPr>
                <w:sz w:val="24"/>
              </w:rPr>
              <w:t>评价报告书》</w:t>
            </w:r>
            <w:r w:rsidRPr="0065336D">
              <w:rPr>
                <w:rFonts w:hint="eastAsia"/>
                <w:sz w:val="24"/>
              </w:rPr>
              <w:t>中</w:t>
            </w:r>
            <w:r w:rsidRPr="0065336D">
              <w:rPr>
                <w:sz w:val="24"/>
              </w:rPr>
              <w:t>的</w:t>
            </w:r>
            <w:r>
              <w:rPr>
                <w:rFonts w:hint="eastAsia"/>
                <w:sz w:val="24"/>
              </w:rPr>
              <w:t>非甲烷总烃</w:t>
            </w:r>
            <w:r w:rsidRPr="0065336D">
              <w:rPr>
                <w:rFonts w:hint="eastAsia"/>
                <w:sz w:val="24"/>
              </w:rPr>
              <w:t>大气</w:t>
            </w:r>
            <w:r w:rsidRPr="0065336D">
              <w:rPr>
                <w:sz w:val="24"/>
              </w:rPr>
              <w:t>质量现状监测数据，监测时间为</w:t>
            </w:r>
            <w:r w:rsidRPr="0065336D">
              <w:rPr>
                <w:sz w:val="24"/>
              </w:rPr>
              <w:t>201</w:t>
            </w:r>
            <w:r w:rsidRPr="0065336D">
              <w:rPr>
                <w:rFonts w:hint="eastAsia"/>
                <w:sz w:val="24"/>
              </w:rPr>
              <w:t>8</w:t>
            </w:r>
            <w:r w:rsidRPr="0065336D">
              <w:rPr>
                <w:sz w:val="24"/>
              </w:rPr>
              <w:t>年</w:t>
            </w:r>
            <w:r w:rsidRPr="0065336D">
              <w:rPr>
                <w:rFonts w:hint="eastAsia"/>
                <w:sz w:val="24"/>
              </w:rPr>
              <w:t>7</w:t>
            </w:r>
            <w:r w:rsidRPr="0065336D">
              <w:rPr>
                <w:sz w:val="24"/>
              </w:rPr>
              <w:t>月</w:t>
            </w:r>
            <w:r w:rsidRPr="0065336D">
              <w:rPr>
                <w:rFonts w:hint="eastAsia"/>
                <w:sz w:val="24"/>
              </w:rPr>
              <w:t>2</w:t>
            </w:r>
            <w:r w:rsidRPr="0065336D">
              <w:rPr>
                <w:sz w:val="24"/>
              </w:rPr>
              <w:t>日</w:t>
            </w:r>
            <w:r w:rsidRPr="0065336D">
              <w:rPr>
                <w:sz w:val="24"/>
              </w:rPr>
              <w:t>~</w:t>
            </w:r>
            <w:r w:rsidRPr="0065336D">
              <w:rPr>
                <w:rFonts w:hint="eastAsia"/>
                <w:sz w:val="24"/>
              </w:rPr>
              <w:t>7</w:t>
            </w:r>
            <w:r w:rsidRPr="0065336D">
              <w:rPr>
                <w:rFonts w:hint="eastAsia"/>
                <w:sz w:val="24"/>
              </w:rPr>
              <w:t>月</w:t>
            </w:r>
            <w:r w:rsidRPr="0065336D">
              <w:rPr>
                <w:rFonts w:hint="eastAsia"/>
                <w:sz w:val="24"/>
              </w:rPr>
              <w:t>9</w:t>
            </w:r>
            <w:r w:rsidRPr="0065336D">
              <w:rPr>
                <w:sz w:val="24"/>
              </w:rPr>
              <w:t>日</w:t>
            </w:r>
            <w:r>
              <w:rPr>
                <w:rFonts w:hint="eastAsia"/>
                <w:sz w:val="24"/>
              </w:rPr>
              <w:t>，</w:t>
            </w:r>
            <w:r w:rsidR="00750A6B">
              <w:rPr>
                <w:sz w:val="24"/>
              </w:rPr>
              <w:t>引用数据的时间及空间均符合相关评价导则要求。</w:t>
            </w:r>
          </w:p>
          <w:p w:rsidR="00750A6B" w:rsidRDefault="00750A6B" w:rsidP="00750A6B">
            <w:pPr>
              <w:snapToGrid w:val="0"/>
              <w:spacing w:line="360" w:lineRule="auto"/>
              <w:jc w:val="center"/>
              <w:rPr>
                <w:b/>
                <w:sz w:val="24"/>
              </w:rPr>
            </w:pPr>
            <w:r>
              <w:rPr>
                <w:b/>
                <w:sz w:val="24"/>
              </w:rPr>
              <w:t>表</w:t>
            </w:r>
            <w:r>
              <w:rPr>
                <w:rFonts w:hint="eastAsia"/>
                <w:b/>
                <w:sz w:val="24"/>
              </w:rPr>
              <w:t>3-2</w:t>
            </w:r>
            <w:r>
              <w:rPr>
                <w:b/>
                <w:sz w:val="24"/>
              </w:rPr>
              <w:t xml:space="preserve">  </w:t>
            </w:r>
            <w:r>
              <w:rPr>
                <w:b/>
                <w:sz w:val="24"/>
              </w:rPr>
              <w:t>污染物环境质量现状表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1457"/>
              <w:gridCol w:w="1112"/>
              <w:gridCol w:w="765"/>
              <w:gridCol w:w="1129"/>
              <w:gridCol w:w="1558"/>
              <w:gridCol w:w="951"/>
            </w:tblGrid>
            <w:tr w:rsidR="00750A6B" w:rsidTr="005169BD">
              <w:trPr>
                <w:trHeight w:val="634"/>
                <w:jc w:val="center"/>
              </w:trPr>
              <w:tc>
                <w:tcPr>
                  <w:tcW w:w="966" w:type="dxa"/>
                  <w:vAlign w:val="center"/>
                </w:tcPr>
                <w:p w:rsidR="00750A6B" w:rsidRDefault="00750A6B" w:rsidP="005169BD">
                  <w:pPr>
                    <w:jc w:val="center"/>
                    <w:rPr>
                      <w:b/>
                      <w:bCs/>
                    </w:rPr>
                  </w:pPr>
                  <w:r>
                    <w:rPr>
                      <w:b/>
                      <w:bCs/>
                    </w:rPr>
                    <w:t>点位名称</w:t>
                  </w:r>
                </w:p>
              </w:tc>
              <w:tc>
                <w:tcPr>
                  <w:tcW w:w="1457" w:type="dxa"/>
                  <w:vAlign w:val="center"/>
                </w:tcPr>
                <w:p w:rsidR="00750A6B" w:rsidRDefault="00750A6B" w:rsidP="005169BD">
                  <w:pPr>
                    <w:jc w:val="center"/>
                    <w:rPr>
                      <w:b/>
                      <w:bCs/>
                    </w:rPr>
                  </w:pPr>
                  <w:r>
                    <w:rPr>
                      <w:rFonts w:hint="eastAsia"/>
                      <w:b/>
                      <w:bCs/>
                    </w:rPr>
                    <w:t>监测日期</w:t>
                  </w:r>
                </w:p>
              </w:tc>
              <w:tc>
                <w:tcPr>
                  <w:tcW w:w="1112" w:type="dxa"/>
                  <w:vAlign w:val="center"/>
                </w:tcPr>
                <w:p w:rsidR="00750A6B" w:rsidRDefault="00750A6B" w:rsidP="005169BD">
                  <w:pPr>
                    <w:jc w:val="center"/>
                    <w:rPr>
                      <w:b/>
                      <w:bCs/>
                    </w:rPr>
                  </w:pPr>
                  <w:r>
                    <w:rPr>
                      <w:b/>
                      <w:bCs/>
                    </w:rPr>
                    <w:t>污染物</w:t>
                  </w:r>
                </w:p>
              </w:tc>
              <w:tc>
                <w:tcPr>
                  <w:tcW w:w="765" w:type="dxa"/>
                  <w:vAlign w:val="center"/>
                </w:tcPr>
                <w:p w:rsidR="00750A6B" w:rsidRDefault="00750A6B" w:rsidP="005169BD">
                  <w:pPr>
                    <w:jc w:val="center"/>
                    <w:rPr>
                      <w:b/>
                      <w:bCs/>
                    </w:rPr>
                  </w:pPr>
                  <w:r>
                    <w:rPr>
                      <w:b/>
                      <w:bCs/>
                    </w:rPr>
                    <w:t>平均时间</w:t>
                  </w:r>
                </w:p>
              </w:tc>
              <w:tc>
                <w:tcPr>
                  <w:tcW w:w="1129" w:type="dxa"/>
                  <w:vAlign w:val="center"/>
                </w:tcPr>
                <w:p w:rsidR="00750A6B" w:rsidRDefault="00750A6B" w:rsidP="005169BD">
                  <w:pPr>
                    <w:jc w:val="center"/>
                    <w:rPr>
                      <w:b/>
                      <w:bCs/>
                    </w:rPr>
                  </w:pPr>
                  <w:r>
                    <w:rPr>
                      <w:b/>
                      <w:bCs/>
                    </w:rPr>
                    <w:t>评价标准（</w:t>
                  </w:r>
                  <w:r>
                    <w:rPr>
                      <w:b/>
                      <w:bCs/>
                      <w:spacing w:val="-2"/>
                      <w:kern w:val="28"/>
                      <w:szCs w:val="21"/>
                    </w:rPr>
                    <w:t>μg/m</w:t>
                  </w:r>
                  <w:r>
                    <w:rPr>
                      <w:b/>
                      <w:bCs/>
                      <w:spacing w:val="-2"/>
                      <w:kern w:val="28"/>
                      <w:szCs w:val="21"/>
                      <w:vertAlign w:val="superscript"/>
                    </w:rPr>
                    <w:t>3</w:t>
                  </w:r>
                  <w:r>
                    <w:rPr>
                      <w:b/>
                      <w:bCs/>
                    </w:rPr>
                    <w:t>）</w:t>
                  </w:r>
                </w:p>
              </w:tc>
              <w:tc>
                <w:tcPr>
                  <w:tcW w:w="1558" w:type="dxa"/>
                  <w:vAlign w:val="center"/>
                </w:tcPr>
                <w:p w:rsidR="00750A6B" w:rsidRDefault="00750A6B" w:rsidP="005169BD">
                  <w:pPr>
                    <w:jc w:val="center"/>
                    <w:rPr>
                      <w:b/>
                      <w:bCs/>
                    </w:rPr>
                  </w:pPr>
                  <w:r>
                    <w:rPr>
                      <w:b/>
                      <w:bCs/>
                    </w:rPr>
                    <w:t>监测浓度范围（</w:t>
                  </w:r>
                  <w:r>
                    <w:rPr>
                      <w:b/>
                      <w:bCs/>
                      <w:spacing w:val="-2"/>
                      <w:kern w:val="28"/>
                      <w:szCs w:val="21"/>
                    </w:rPr>
                    <w:t>μg/m</w:t>
                  </w:r>
                  <w:r>
                    <w:rPr>
                      <w:b/>
                      <w:bCs/>
                      <w:spacing w:val="-2"/>
                      <w:kern w:val="28"/>
                      <w:szCs w:val="21"/>
                      <w:vertAlign w:val="superscript"/>
                    </w:rPr>
                    <w:t>3</w:t>
                  </w:r>
                  <w:r>
                    <w:rPr>
                      <w:b/>
                      <w:bCs/>
                    </w:rPr>
                    <w:t>）</w:t>
                  </w:r>
                </w:p>
              </w:tc>
              <w:tc>
                <w:tcPr>
                  <w:tcW w:w="951" w:type="dxa"/>
                  <w:vAlign w:val="center"/>
                </w:tcPr>
                <w:p w:rsidR="00750A6B" w:rsidRDefault="00750A6B" w:rsidP="005169BD">
                  <w:pPr>
                    <w:jc w:val="center"/>
                    <w:rPr>
                      <w:b/>
                      <w:bCs/>
                    </w:rPr>
                  </w:pPr>
                  <w:r>
                    <w:rPr>
                      <w:b/>
                      <w:bCs/>
                    </w:rPr>
                    <w:t>达标情况</w:t>
                  </w:r>
                </w:p>
              </w:tc>
            </w:tr>
            <w:tr w:rsidR="00750A6B" w:rsidTr="005169BD">
              <w:trPr>
                <w:trHeight w:val="464"/>
                <w:jc w:val="center"/>
              </w:trPr>
              <w:tc>
                <w:tcPr>
                  <w:tcW w:w="966" w:type="dxa"/>
                  <w:vAlign w:val="center"/>
                </w:tcPr>
                <w:p w:rsidR="00750A6B" w:rsidRDefault="0065336D" w:rsidP="005169BD">
                  <w:pPr>
                    <w:jc w:val="center"/>
                    <w:rPr>
                      <w:szCs w:val="21"/>
                    </w:rPr>
                  </w:pPr>
                  <w:r>
                    <w:rPr>
                      <w:rFonts w:hint="eastAsia"/>
                      <w:szCs w:val="21"/>
                    </w:rPr>
                    <w:t>墩徐</w:t>
                  </w:r>
                </w:p>
              </w:tc>
              <w:tc>
                <w:tcPr>
                  <w:tcW w:w="1457" w:type="dxa"/>
                  <w:vAlign w:val="center"/>
                </w:tcPr>
                <w:p w:rsidR="00750A6B" w:rsidRDefault="00750A6B" w:rsidP="00855CD0">
                  <w:pPr>
                    <w:jc w:val="center"/>
                    <w:rPr>
                      <w:rFonts w:hAnsi="Calibri"/>
                    </w:rPr>
                  </w:pPr>
                  <w:r>
                    <w:rPr>
                      <w:rFonts w:hAnsi="Calibri"/>
                    </w:rPr>
                    <w:t>20</w:t>
                  </w:r>
                  <w:r w:rsidR="00855CD0">
                    <w:rPr>
                      <w:rFonts w:hAnsi="Calibri" w:hint="eastAsia"/>
                    </w:rPr>
                    <w:t>18</w:t>
                  </w:r>
                  <w:r>
                    <w:rPr>
                      <w:rFonts w:hAnsi="Calibri"/>
                    </w:rPr>
                    <w:t>.</w:t>
                  </w:r>
                  <w:r w:rsidR="00855CD0">
                    <w:rPr>
                      <w:rFonts w:hAnsi="Calibri" w:hint="eastAsia"/>
                    </w:rPr>
                    <w:t>7.2</w:t>
                  </w:r>
                  <w:r>
                    <w:rPr>
                      <w:rFonts w:hAnsi="Calibri"/>
                    </w:rPr>
                    <w:t>~20</w:t>
                  </w:r>
                  <w:r w:rsidR="00855CD0">
                    <w:rPr>
                      <w:rFonts w:hAnsi="Calibri" w:hint="eastAsia"/>
                    </w:rPr>
                    <w:t>18</w:t>
                  </w:r>
                  <w:r>
                    <w:rPr>
                      <w:rFonts w:hAnsi="Calibri"/>
                    </w:rPr>
                    <w:t>.</w:t>
                  </w:r>
                  <w:r w:rsidR="00855CD0">
                    <w:rPr>
                      <w:rFonts w:hAnsi="Calibri" w:hint="eastAsia"/>
                    </w:rPr>
                    <w:t>7.</w:t>
                  </w:r>
                  <w:r>
                    <w:rPr>
                      <w:rFonts w:hAnsi="Calibri"/>
                    </w:rPr>
                    <w:t>9</w:t>
                  </w:r>
                </w:p>
              </w:tc>
              <w:tc>
                <w:tcPr>
                  <w:tcW w:w="1112" w:type="dxa"/>
                  <w:vAlign w:val="center"/>
                </w:tcPr>
                <w:p w:rsidR="00750A6B" w:rsidRDefault="00750A6B" w:rsidP="005169BD">
                  <w:pPr>
                    <w:jc w:val="center"/>
                  </w:pPr>
                  <w:r>
                    <w:rPr>
                      <w:rFonts w:hAnsi="Calibri"/>
                    </w:rPr>
                    <w:t>非甲烷总烃</w:t>
                  </w:r>
                </w:p>
              </w:tc>
              <w:tc>
                <w:tcPr>
                  <w:tcW w:w="765" w:type="dxa"/>
                  <w:vAlign w:val="center"/>
                </w:tcPr>
                <w:p w:rsidR="00750A6B" w:rsidRDefault="00750A6B" w:rsidP="005169BD">
                  <w:pPr>
                    <w:jc w:val="center"/>
                  </w:pPr>
                  <w:r>
                    <w:rPr>
                      <w:rFonts w:hAnsi="Calibri"/>
                    </w:rPr>
                    <w:t>小时浓度</w:t>
                  </w:r>
                </w:p>
              </w:tc>
              <w:tc>
                <w:tcPr>
                  <w:tcW w:w="1129" w:type="dxa"/>
                  <w:vAlign w:val="center"/>
                </w:tcPr>
                <w:p w:rsidR="00750A6B" w:rsidRDefault="00750A6B" w:rsidP="005169BD">
                  <w:pPr>
                    <w:jc w:val="center"/>
                  </w:pPr>
                  <w:r>
                    <w:t>2000</w:t>
                  </w:r>
                </w:p>
              </w:tc>
              <w:tc>
                <w:tcPr>
                  <w:tcW w:w="1558" w:type="dxa"/>
                  <w:vAlign w:val="center"/>
                </w:tcPr>
                <w:p w:rsidR="00750A6B" w:rsidRDefault="00216EA1" w:rsidP="005169BD">
                  <w:pPr>
                    <w:jc w:val="center"/>
                  </w:pPr>
                  <w:r w:rsidRPr="00D40E51">
                    <w:rPr>
                      <w:szCs w:val="21"/>
                    </w:rPr>
                    <w:t>70</w:t>
                  </w:r>
                  <w:r>
                    <w:rPr>
                      <w:rFonts w:hint="eastAsia"/>
                      <w:szCs w:val="21"/>
                    </w:rPr>
                    <w:t>0</w:t>
                  </w:r>
                  <w:r>
                    <w:rPr>
                      <w:szCs w:val="21"/>
                    </w:rPr>
                    <w:t>~1</w:t>
                  </w:r>
                  <w:r w:rsidRPr="00D40E51">
                    <w:rPr>
                      <w:szCs w:val="21"/>
                    </w:rPr>
                    <w:t>06</w:t>
                  </w:r>
                  <w:r>
                    <w:rPr>
                      <w:rFonts w:hint="eastAsia"/>
                      <w:szCs w:val="21"/>
                    </w:rPr>
                    <w:t>0</w:t>
                  </w:r>
                </w:p>
              </w:tc>
              <w:tc>
                <w:tcPr>
                  <w:tcW w:w="951" w:type="dxa"/>
                  <w:vAlign w:val="center"/>
                </w:tcPr>
                <w:p w:rsidR="00750A6B" w:rsidRDefault="00750A6B" w:rsidP="005169BD">
                  <w:pPr>
                    <w:jc w:val="center"/>
                  </w:pPr>
                  <w:r>
                    <w:t>达标</w:t>
                  </w:r>
                </w:p>
              </w:tc>
            </w:tr>
          </w:tbl>
          <w:p w:rsidR="00750A6B" w:rsidRPr="0065336D" w:rsidRDefault="00750A6B" w:rsidP="0065336D">
            <w:pPr>
              <w:spacing w:line="360" w:lineRule="auto"/>
              <w:ind w:firstLineChars="200" w:firstLine="480"/>
              <w:rPr>
                <w:sz w:val="24"/>
              </w:rPr>
            </w:pPr>
            <w:r w:rsidRPr="0065336D">
              <w:rPr>
                <w:sz w:val="24"/>
              </w:rPr>
              <w:t>由上表可知，项目所在区域非甲烷总烃小时浓度值满足《大气污染物综合排放标准详解》中限值标准</w:t>
            </w:r>
            <w:r w:rsidRPr="0065336D">
              <w:rPr>
                <w:rFonts w:hint="eastAsia"/>
                <w:sz w:val="24"/>
              </w:rPr>
              <w:t>，</w:t>
            </w:r>
            <w:r w:rsidRPr="0065336D">
              <w:rPr>
                <w:sz w:val="24"/>
              </w:rPr>
              <w:t>项目所在地区域大气环境质量总体良好。</w:t>
            </w:r>
          </w:p>
          <w:p w:rsidR="00AF2F5D" w:rsidRPr="00AA5396" w:rsidRDefault="00504070" w:rsidP="00504070">
            <w:pPr>
              <w:pStyle w:val="af0"/>
              <w:spacing w:after="0" w:line="360" w:lineRule="auto"/>
              <w:ind w:leftChars="0" w:left="0" w:firstLineChars="200" w:firstLine="480"/>
              <w:rPr>
                <w:b/>
              </w:rPr>
            </w:pPr>
            <w:r>
              <w:rPr>
                <w:rFonts w:hint="eastAsia"/>
                <w:bCs/>
              </w:rPr>
              <w:lastRenderedPageBreak/>
              <w:t>2</w:t>
            </w:r>
            <w:r>
              <w:rPr>
                <w:rFonts w:hint="eastAsia"/>
                <w:bCs/>
              </w:rPr>
              <w:t>、</w:t>
            </w:r>
            <w:r w:rsidR="00AF2F5D" w:rsidRPr="00AA5396">
              <w:rPr>
                <w:b/>
              </w:rPr>
              <w:t>地表水环境质量状况</w:t>
            </w:r>
          </w:p>
          <w:p w:rsidR="00750A6B" w:rsidRPr="00750A6B" w:rsidRDefault="00750A6B" w:rsidP="00750A6B">
            <w:pPr>
              <w:spacing w:line="360" w:lineRule="auto"/>
              <w:ind w:firstLineChars="200" w:firstLine="480"/>
              <w:rPr>
                <w:sz w:val="24"/>
              </w:rPr>
            </w:pPr>
            <w:r w:rsidRPr="00750A6B">
              <w:rPr>
                <w:sz w:val="24"/>
              </w:rPr>
              <w:t>项目区域纳污水体为清流河。本项目引用</w:t>
            </w:r>
            <w:r w:rsidRPr="00750A6B">
              <w:rPr>
                <w:rFonts w:hint="eastAsia"/>
                <w:sz w:val="24"/>
              </w:rPr>
              <w:t>《苏滁现代</w:t>
            </w:r>
            <w:r w:rsidRPr="00750A6B">
              <w:rPr>
                <w:sz w:val="24"/>
              </w:rPr>
              <w:t>产业</w:t>
            </w:r>
            <w:r w:rsidRPr="00750A6B">
              <w:rPr>
                <w:rFonts w:hint="eastAsia"/>
                <w:sz w:val="24"/>
              </w:rPr>
              <w:t>园总体</w:t>
            </w:r>
            <w:r w:rsidRPr="00750A6B">
              <w:rPr>
                <w:sz w:val="24"/>
              </w:rPr>
              <w:t>规划环境影响</w:t>
            </w:r>
            <w:r w:rsidRPr="00750A6B">
              <w:rPr>
                <w:rFonts w:hint="eastAsia"/>
                <w:sz w:val="24"/>
              </w:rPr>
              <w:t>跟踪</w:t>
            </w:r>
            <w:r w:rsidRPr="00750A6B">
              <w:rPr>
                <w:sz w:val="24"/>
              </w:rPr>
              <w:t>评价报告书</w:t>
            </w:r>
            <w:r w:rsidRPr="00750A6B">
              <w:rPr>
                <w:rFonts w:hint="eastAsia"/>
                <w:sz w:val="24"/>
              </w:rPr>
              <w:t>》</w:t>
            </w:r>
            <w:r w:rsidRPr="00750A6B">
              <w:rPr>
                <w:sz w:val="24"/>
              </w:rPr>
              <w:t>中现状质量监测报告。监测结果见下表：</w:t>
            </w:r>
          </w:p>
          <w:p w:rsidR="00750A6B" w:rsidRPr="00FA0D01" w:rsidRDefault="00750A6B" w:rsidP="00750A6B">
            <w:pPr>
              <w:pStyle w:val="aff"/>
              <w:ind w:firstLine="480"/>
              <w:rPr>
                <w:color w:val="000000"/>
              </w:rPr>
            </w:pPr>
            <w:r w:rsidRPr="00FA0D01">
              <w:rPr>
                <w:color w:val="000000"/>
              </w:rPr>
              <w:t>表</w:t>
            </w:r>
            <w:r w:rsidRPr="00FA0D01">
              <w:rPr>
                <w:color w:val="000000"/>
              </w:rPr>
              <w:t>3-</w:t>
            </w:r>
            <w:r w:rsidRPr="00FA0D01">
              <w:rPr>
                <w:rFonts w:hint="eastAsia"/>
                <w:color w:val="000000"/>
              </w:rPr>
              <w:t>3</w:t>
            </w:r>
            <w:r w:rsidRPr="00FA0D01">
              <w:rPr>
                <w:color w:val="000000"/>
              </w:rPr>
              <w:t xml:space="preserve">  </w:t>
            </w:r>
            <w:r w:rsidRPr="00FA0D01">
              <w:rPr>
                <w:color w:val="000000"/>
              </w:rPr>
              <w:t>地表水监测结果表</w:t>
            </w:r>
            <w:r w:rsidRPr="00FA0D01">
              <w:rPr>
                <w:color w:val="000000"/>
              </w:rPr>
              <w:t xml:space="preserve"> </w:t>
            </w:r>
            <w:r w:rsidRPr="00FA0D01">
              <w:rPr>
                <w:color w:val="000000"/>
              </w:rPr>
              <w:t>单位</w:t>
            </w:r>
            <w:r w:rsidRPr="00FA0D01">
              <w:rPr>
                <w:color w:val="000000"/>
              </w:rPr>
              <w:t xml:space="preserve">:mg/L </w:t>
            </w:r>
            <w:r w:rsidRPr="00FA0D01">
              <w:rPr>
                <w:color w:val="000000"/>
              </w:rPr>
              <w:t>（</w:t>
            </w:r>
            <w:r w:rsidRPr="00FA0D01">
              <w:rPr>
                <w:color w:val="000000"/>
              </w:rPr>
              <w:t xml:space="preserve">pH </w:t>
            </w:r>
            <w:r w:rsidRPr="00FA0D01">
              <w:rPr>
                <w:color w:val="000000"/>
              </w:rPr>
              <w:t>除外）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5"/>
              <w:gridCol w:w="1166"/>
              <w:gridCol w:w="882"/>
              <w:gridCol w:w="970"/>
              <w:gridCol w:w="970"/>
              <w:gridCol w:w="996"/>
              <w:gridCol w:w="1075"/>
            </w:tblGrid>
            <w:tr w:rsidR="00750A6B" w:rsidRPr="00FA0D01" w:rsidTr="005169BD">
              <w:trPr>
                <w:trHeight w:val="340"/>
                <w:jc w:val="center"/>
              </w:trPr>
              <w:tc>
                <w:tcPr>
                  <w:tcW w:w="1196" w:type="pct"/>
                  <w:vAlign w:val="center"/>
                </w:tcPr>
                <w:p w:rsidR="00750A6B" w:rsidRPr="00FA0D01" w:rsidRDefault="00750A6B" w:rsidP="005169BD">
                  <w:pPr>
                    <w:pStyle w:val="aff0"/>
                    <w:adjustRightInd w:val="0"/>
                    <w:snapToGrid w:val="0"/>
                    <w:rPr>
                      <w:b/>
                      <w:color w:val="000000"/>
                    </w:rPr>
                  </w:pPr>
                  <w:r w:rsidRPr="00FA0D01">
                    <w:rPr>
                      <w:b/>
                      <w:color w:val="000000"/>
                    </w:rPr>
                    <w:t>水体断面</w:t>
                  </w:r>
                </w:p>
              </w:tc>
              <w:tc>
                <w:tcPr>
                  <w:tcW w:w="732" w:type="pct"/>
                  <w:vAlign w:val="center"/>
                </w:tcPr>
                <w:p w:rsidR="00750A6B" w:rsidRPr="00FA0D01" w:rsidRDefault="00750A6B" w:rsidP="005169BD">
                  <w:pPr>
                    <w:pStyle w:val="aff0"/>
                    <w:adjustRightInd w:val="0"/>
                    <w:snapToGrid w:val="0"/>
                    <w:rPr>
                      <w:b/>
                      <w:color w:val="000000"/>
                    </w:rPr>
                  </w:pPr>
                  <w:r w:rsidRPr="00FA0D01">
                    <w:rPr>
                      <w:b/>
                      <w:color w:val="000000"/>
                    </w:rPr>
                    <w:t>监测时</w:t>
                  </w:r>
                  <w:r w:rsidRPr="00FA0D01">
                    <w:rPr>
                      <w:rFonts w:hint="eastAsia"/>
                      <w:b/>
                      <w:color w:val="000000"/>
                    </w:rPr>
                    <w:t>段</w:t>
                  </w:r>
                </w:p>
              </w:tc>
              <w:tc>
                <w:tcPr>
                  <w:tcW w:w="554" w:type="pct"/>
                  <w:vAlign w:val="center"/>
                </w:tcPr>
                <w:p w:rsidR="00750A6B" w:rsidRPr="00FA0D01" w:rsidRDefault="00750A6B" w:rsidP="005169BD">
                  <w:pPr>
                    <w:pStyle w:val="aff0"/>
                    <w:adjustRightInd w:val="0"/>
                    <w:snapToGrid w:val="0"/>
                    <w:rPr>
                      <w:b/>
                      <w:color w:val="000000"/>
                    </w:rPr>
                  </w:pPr>
                  <w:r w:rsidRPr="00FA0D01">
                    <w:rPr>
                      <w:b/>
                      <w:color w:val="000000"/>
                    </w:rPr>
                    <w:t>pH</w:t>
                  </w:r>
                </w:p>
              </w:tc>
              <w:tc>
                <w:tcPr>
                  <w:tcW w:w="609" w:type="pct"/>
                  <w:vAlign w:val="center"/>
                </w:tcPr>
                <w:p w:rsidR="00750A6B" w:rsidRPr="00FA0D01" w:rsidRDefault="00750A6B" w:rsidP="005169BD">
                  <w:pPr>
                    <w:pStyle w:val="aff0"/>
                    <w:adjustRightInd w:val="0"/>
                    <w:snapToGrid w:val="0"/>
                    <w:rPr>
                      <w:b/>
                      <w:color w:val="000000"/>
                    </w:rPr>
                  </w:pPr>
                  <w:r w:rsidRPr="00FA0D01">
                    <w:rPr>
                      <w:b/>
                      <w:color w:val="000000"/>
                    </w:rPr>
                    <w:t>COD</w:t>
                  </w:r>
                </w:p>
              </w:tc>
              <w:tc>
                <w:tcPr>
                  <w:tcW w:w="609" w:type="pct"/>
                  <w:vAlign w:val="center"/>
                </w:tcPr>
                <w:p w:rsidR="00750A6B" w:rsidRPr="00FA0D01" w:rsidRDefault="00750A6B" w:rsidP="005169BD">
                  <w:pPr>
                    <w:pStyle w:val="aff0"/>
                    <w:adjustRightInd w:val="0"/>
                    <w:snapToGrid w:val="0"/>
                    <w:rPr>
                      <w:b/>
                      <w:color w:val="000000"/>
                    </w:rPr>
                  </w:pPr>
                  <w:r w:rsidRPr="00FA0D01">
                    <w:rPr>
                      <w:b/>
                      <w:color w:val="000000"/>
                    </w:rPr>
                    <w:t>BOD</w:t>
                  </w:r>
                  <w:r w:rsidRPr="00FA0D01">
                    <w:rPr>
                      <w:b/>
                      <w:color w:val="000000"/>
                      <w:vertAlign w:val="subscript"/>
                    </w:rPr>
                    <w:t>5</w:t>
                  </w:r>
                </w:p>
              </w:tc>
              <w:tc>
                <w:tcPr>
                  <w:tcW w:w="625" w:type="pct"/>
                  <w:vAlign w:val="center"/>
                </w:tcPr>
                <w:p w:rsidR="00750A6B" w:rsidRPr="00FA0D01" w:rsidRDefault="00750A6B" w:rsidP="005169BD">
                  <w:pPr>
                    <w:pStyle w:val="aff0"/>
                    <w:adjustRightInd w:val="0"/>
                    <w:snapToGrid w:val="0"/>
                    <w:rPr>
                      <w:b/>
                      <w:color w:val="000000"/>
                    </w:rPr>
                  </w:pPr>
                  <w:r w:rsidRPr="00FA0D01">
                    <w:rPr>
                      <w:b/>
                      <w:color w:val="000000"/>
                    </w:rPr>
                    <w:t>NH</w:t>
                  </w:r>
                  <w:r w:rsidRPr="00FA0D01">
                    <w:rPr>
                      <w:b/>
                      <w:color w:val="000000"/>
                      <w:vertAlign w:val="subscript"/>
                    </w:rPr>
                    <w:t>3</w:t>
                  </w:r>
                  <w:r w:rsidRPr="00FA0D01">
                    <w:rPr>
                      <w:rFonts w:hint="eastAsia"/>
                      <w:b/>
                      <w:color w:val="000000"/>
                    </w:rPr>
                    <w:t>-</w:t>
                  </w:r>
                  <w:r w:rsidRPr="00FA0D01">
                    <w:rPr>
                      <w:b/>
                      <w:color w:val="000000"/>
                    </w:rPr>
                    <w:t>N</w:t>
                  </w:r>
                </w:p>
              </w:tc>
              <w:tc>
                <w:tcPr>
                  <w:tcW w:w="675" w:type="pct"/>
                  <w:vAlign w:val="center"/>
                </w:tcPr>
                <w:p w:rsidR="00750A6B" w:rsidRPr="00FA0D01" w:rsidRDefault="00750A6B" w:rsidP="005169BD">
                  <w:pPr>
                    <w:pStyle w:val="aff0"/>
                    <w:adjustRightInd w:val="0"/>
                    <w:snapToGrid w:val="0"/>
                    <w:rPr>
                      <w:b/>
                      <w:color w:val="000000"/>
                    </w:rPr>
                  </w:pPr>
                  <w:r w:rsidRPr="00FA0D01">
                    <w:rPr>
                      <w:b/>
                      <w:color w:val="000000"/>
                    </w:rPr>
                    <w:t>石油类</w:t>
                  </w:r>
                </w:p>
              </w:tc>
            </w:tr>
            <w:tr w:rsidR="00750A6B" w:rsidRPr="00FA0D01" w:rsidTr="005169BD">
              <w:trPr>
                <w:trHeight w:val="340"/>
                <w:jc w:val="center"/>
              </w:trPr>
              <w:tc>
                <w:tcPr>
                  <w:tcW w:w="1196" w:type="pct"/>
                  <w:vMerge w:val="restart"/>
                  <w:vAlign w:val="center"/>
                </w:tcPr>
                <w:p w:rsidR="00750A6B" w:rsidRPr="00FA0D01" w:rsidRDefault="00750A6B" w:rsidP="005169BD">
                  <w:pPr>
                    <w:pStyle w:val="aff0"/>
                    <w:adjustRightInd w:val="0"/>
                    <w:snapToGrid w:val="0"/>
                    <w:rPr>
                      <w:color w:val="000000"/>
                    </w:rPr>
                  </w:pPr>
                  <w:r w:rsidRPr="00FA0D01">
                    <w:rPr>
                      <w:color w:val="000000"/>
                    </w:rPr>
                    <w:t>W1</w:t>
                  </w:r>
                  <w:r w:rsidRPr="00FA0D01">
                    <w:rPr>
                      <w:color w:val="000000"/>
                    </w:rPr>
                    <w:t>污水处理厂</w:t>
                  </w:r>
                  <w:r>
                    <w:rPr>
                      <w:color w:val="000000"/>
                    </w:rPr>
                    <w:t>入清流河</w:t>
                  </w:r>
                  <w:r w:rsidRPr="00FA0D01">
                    <w:rPr>
                      <w:color w:val="000000"/>
                    </w:rPr>
                    <w:t>排污口上游</w:t>
                  </w:r>
                  <w:r w:rsidRPr="00FA0D01">
                    <w:rPr>
                      <w:color w:val="000000"/>
                    </w:rPr>
                    <w:t>500m</w:t>
                  </w:r>
                </w:p>
              </w:tc>
              <w:tc>
                <w:tcPr>
                  <w:tcW w:w="732" w:type="pct"/>
                  <w:vAlign w:val="center"/>
                </w:tcPr>
                <w:p w:rsidR="00750A6B" w:rsidRPr="00FA0D01" w:rsidRDefault="00750A6B" w:rsidP="005169BD">
                  <w:pPr>
                    <w:pStyle w:val="aff0"/>
                    <w:adjustRightInd w:val="0"/>
                    <w:snapToGrid w:val="0"/>
                    <w:rPr>
                      <w:color w:val="000000"/>
                    </w:rPr>
                  </w:pPr>
                  <w:r w:rsidRPr="00FA0D01">
                    <w:rPr>
                      <w:color w:val="000000"/>
                    </w:rPr>
                    <w:t>2018.</w:t>
                  </w:r>
                  <w:r>
                    <w:rPr>
                      <w:rFonts w:hint="eastAsia"/>
                      <w:color w:val="000000"/>
                    </w:rPr>
                    <w:t>7</w:t>
                  </w:r>
                  <w:r w:rsidRPr="00FA0D01">
                    <w:rPr>
                      <w:color w:val="000000"/>
                    </w:rPr>
                    <w:t>.</w:t>
                  </w:r>
                  <w:r>
                    <w:rPr>
                      <w:rFonts w:hint="eastAsia"/>
                      <w:color w:val="000000"/>
                    </w:rPr>
                    <w:t>2</w:t>
                  </w:r>
                </w:p>
              </w:tc>
              <w:tc>
                <w:tcPr>
                  <w:tcW w:w="554" w:type="pct"/>
                  <w:vAlign w:val="center"/>
                </w:tcPr>
                <w:p w:rsidR="00750A6B" w:rsidRPr="00FA0D01" w:rsidRDefault="00750A6B" w:rsidP="005169BD">
                  <w:pPr>
                    <w:pStyle w:val="aff0"/>
                    <w:adjustRightInd w:val="0"/>
                    <w:snapToGrid w:val="0"/>
                    <w:rPr>
                      <w:color w:val="000000"/>
                    </w:rPr>
                  </w:pPr>
                  <w:r w:rsidRPr="00FA0D01">
                    <w:rPr>
                      <w:color w:val="000000"/>
                    </w:rPr>
                    <w:t>7.</w:t>
                  </w:r>
                  <w:r>
                    <w:rPr>
                      <w:rFonts w:hint="eastAsia"/>
                      <w:color w:val="000000"/>
                    </w:rPr>
                    <w:t>21</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21</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3.1</w:t>
                  </w:r>
                </w:p>
              </w:tc>
              <w:tc>
                <w:tcPr>
                  <w:tcW w:w="625" w:type="pct"/>
                  <w:vAlign w:val="center"/>
                </w:tcPr>
                <w:p w:rsidR="00750A6B" w:rsidRPr="00FA0D01" w:rsidRDefault="00750A6B" w:rsidP="005169BD">
                  <w:pPr>
                    <w:pStyle w:val="aff0"/>
                    <w:adjustRightInd w:val="0"/>
                    <w:snapToGrid w:val="0"/>
                    <w:rPr>
                      <w:color w:val="000000"/>
                    </w:rPr>
                  </w:pPr>
                  <w:r w:rsidRPr="00FA0D01">
                    <w:rPr>
                      <w:color w:val="000000"/>
                    </w:rPr>
                    <w:t>0.211</w:t>
                  </w:r>
                </w:p>
              </w:tc>
              <w:tc>
                <w:tcPr>
                  <w:tcW w:w="675" w:type="pct"/>
                  <w:vAlign w:val="center"/>
                </w:tcPr>
                <w:p w:rsidR="00750A6B" w:rsidRPr="00FA0D01" w:rsidRDefault="00750A6B" w:rsidP="005169BD">
                  <w:pPr>
                    <w:pStyle w:val="aff0"/>
                    <w:adjustRightInd w:val="0"/>
                    <w:snapToGrid w:val="0"/>
                    <w:rPr>
                      <w:color w:val="000000"/>
                    </w:rPr>
                  </w:pPr>
                  <w:r>
                    <w:rPr>
                      <w:rFonts w:hint="eastAsia"/>
                      <w:color w:val="000000"/>
                    </w:rPr>
                    <w:t>1</w:t>
                  </w:r>
                  <w:r w:rsidRPr="00FA0D01">
                    <w:rPr>
                      <w:rFonts w:hint="eastAsia"/>
                      <w:color w:val="000000"/>
                    </w:rPr>
                    <w:t>.02</w:t>
                  </w:r>
                </w:p>
              </w:tc>
            </w:tr>
            <w:tr w:rsidR="00750A6B" w:rsidRPr="00FA0D01" w:rsidTr="005169BD">
              <w:trPr>
                <w:trHeight w:val="340"/>
                <w:jc w:val="center"/>
              </w:trPr>
              <w:tc>
                <w:tcPr>
                  <w:tcW w:w="1196" w:type="pct"/>
                  <w:vMerge/>
                  <w:vAlign w:val="center"/>
                </w:tcPr>
                <w:p w:rsidR="00750A6B" w:rsidRPr="00FA0D01" w:rsidRDefault="00750A6B" w:rsidP="005169BD">
                  <w:pPr>
                    <w:pStyle w:val="aff0"/>
                    <w:adjustRightInd w:val="0"/>
                    <w:snapToGrid w:val="0"/>
                    <w:rPr>
                      <w:color w:val="000000"/>
                    </w:rPr>
                  </w:pPr>
                </w:p>
              </w:tc>
              <w:tc>
                <w:tcPr>
                  <w:tcW w:w="732" w:type="pct"/>
                  <w:vAlign w:val="center"/>
                </w:tcPr>
                <w:p w:rsidR="00750A6B" w:rsidRPr="00FA0D01" w:rsidRDefault="00750A6B" w:rsidP="005169BD">
                  <w:pPr>
                    <w:pStyle w:val="aff0"/>
                    <w:adjustRightInd w:val="0"/>
                    <w:snapToGrid w:val="0"/>
                    <w:rPr>
                      <w:color w:val="000000"/>
                    </w:rPr>
                  </w:pPr>
                  <w:r w:rsidRPr="00FA0D01">
                    <w:rPr>
                      <w:color w:val="000000"/>
                    </w:rPr>
                    <w:t>2018.</w:t>
                  </w:r>
                  <w:r>
                    <w:rPr>
                      <w:rFonts w:hint="eastAsia"/>
                      <w:color w:val="000000"/>
                    </w:rPr>
                    <w:t>7</w:t>
                  </w:r>
                  <w:r w:rsidRPr="00FA0D01">
                    <w:rPr>
                      <w:color w:val="000000"/>
                    </w:rPr>
                    <w:t>.</w:t>
                  </w:r>
                  <w:r>
                    <w:rPr>
                      <w:rFonts w:hint="eastAsia"/>
                      <w:color w:val="000000"/>
                    </w:rPr>
                    <w:t>3</w:t>
                  </w:r>
                </w:p>
              </w:tc>
              <w:tc>
                <w:tcPr>
                  <w:tcW w:w="554" w:type="pct"/>
                  <w:vAlign w:val="center"/>
                </w:tcPr>
                <w:p w:rsidR="00750A6B" w:rsidRPr="00FA0D01" w:rsidRDefault="00750A6B" w:rsidP="005169BD">
                  <w:pPr>
                    <w:pStyle w:val="aff0"/>
                    <w:adjustRightInd w:val="0"/>
                    <w:snapToGrid w:val="0"/>
                    <w:rPr>
                      <w:color w:val="000000"/>
                    </w:rPr>
                  </w:pPr>
                  <w:r w:rsidRPr="00FA0D01">
                    <w:rPr>
                      <w:color w:val="000000"/>
                    </w:rPr>
                    <w:t>7.</w:t>
                  </w:r>
                  <w:r>
                    <w:rPr>
                      <w:rFonts w:hint="eastAsia"/>
                      <w:color w:val="000000"/>
                    </w:rPr>
                    <w:t>16</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20</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3.0</w:t>
                  </w:r>
                </w:p>
              </w:tc>
              <w:tc>
                <w:tcPr>
                  <w:tcW w:w="625" w:type="pct"/>
                  <w:vAlign w:val="center"/>
                </w:tcPr>
                <w:p w:rsidR="00750A6B" w:rsidRPr="00FA0D01" w:rsidRDefault="00750A6B" w:rsidP="005169BD">
                  <w:pPr>
                    <w:pStyle w:val="aff0"/>
                    <w:adjustRightInd w:val="0"/>
                    <w:snapToGrid w:val="0"/>
                    <w:rPr>
                      <w:color w:val="000000"/>
                    </w:rPr>
                  </w:pPr>
                  <w:r w:rsidRPr="00FA0D01">
                    <w:rPr>
                      <w:color w:val="000000"/>
                    </w:rPr>
                    <w:t>0.197</w:t>
                  </w:r>
                </w:p>
              </w:tc>
              <w:tc>
                <w:tcPr>
                  <w:tcW w:w="675" w:type="pct"/>
                  <w:vAlign w:val="center"/>
                </w:tcPr>
                <w:p w:rsidR="00750A6B" w:rsidRPr="00FA0D01" w:rsidRDefault="00750A6B" w:rsidP="005169BD">
                  <w:pPr>
                    <w:pStyle w:val="aff0"/>
                    <w:adjustRightInd w:val="0"/>
                    <w:snapToGrid w:val="0"/>
                    <w:rPr>
                      <w:color w:val="000000"/>
                    </w:rPr>
                  </w:pPr>
                  <w:r>
                    <w:rPr>
                      <w:rFonts w:hint="eastAsia"/>
                      <w:color w:val="000000"/>
                    </w:rPr>
                    <w:t>1.16</w:t>
                  </w:r>
                </w:p>
              </w:tc>
            </w:tr>
            <w:tr w:rsidR="00750A6B" w:rsidRPr="00FA0D01" w:rsidTr="005169BD">
              <w:trPr>
                <w:trHeight w:val="340"/>
                <w:jc w:val="center"/>
              </w:trPr>
              <w:tc>
                <w:tcPr>
                  <w:tcW w:w="1196" w:type="pct"/>
                  <w:vMerge w:val="restart"/>
                  <w:vAlign w:val="center"/>
                </w:tcPr>
                <w:p w:rsidR="00750A6B" w:rsidRPr="00FA0D01" w:rsidRDefault="00750A6B" w:rsidP="005169BD">
                  <w:pPr>
                    <w:pStyle w:val="aff0"/>
                    <w:adjustRightInd w:val="0"/>
                    <w:snapToGrid w:val="0"/>
                    <w:rPr>
                      <w:color w:val="000000"/>
                    </w:rPr>
                  </w:pPr>
                  <w:r w:rsidRPr="00FA0D01">
                    <w:rPr>
                      <w:color w:val="000000"/>
                    </w:rPr>
                    <w:t>W2</w:t>
                  </w:r>
                  <w:r w:rsidRPr="00FA0D01">
                    <w:rPr>
                      <w:color w:val="000000"/>
                    </w:rPr>
                    <w:t>污水处理厂</w:t>
                  </w:r>
                  <w:r>
                    <w:rPr>
                      <w:color w:val="000000"/>
                    </w:rPr>
                    <w:t>入清流河</w:t>
                  </w:r>
                  <w:r w:rsidRPr="00FA0D01">
                    <w:rPr>
                      <w:color w:val="000000"/>
                    </w:rPr>
                    <w:t>排污口下游</w:t>
                  </w:r>
                  <w:r w:rsidRPr="00FA0D01">
                    <w:rPr>
                      <w:color w:val="000000"/>
                    </w:rPr>
                    <w:t>500m</w:t>
                  </w:r>
                </w:p>
              </w:tc>
              <w:tc>
                <w:tcPr>
                  <w:tcW w:w="732" w:type="pct"/>
                  <w:vAlign w:val="center"/>
                </w:tcPr>
                <w:p w:rsidR="00750A6B" w:rsidRPr="00FA0D01" w:rsidRDefault="00750A6B" w:rsidP="005169BD">
                  <w:pPr>
                    <w:pStyle w:val="aff0"/>
                    <w:adjustRightInd w:val="0"/>
                    <w:snapToGrid w:val="0"/>
                    <w:rPr>
                      <w:color w:val="000000"/>
                    </w:rPr>
                  </w:pPr>
                  <w:r w:rsidRPr="00FA0D01">
                    <w:rPr>
                      <w:color w:val="000000"/>
                    </w:rPr>
                    <w:t>2018.</w:t>
                  </w:r>
                  <w:r>
                    <w:rPr>
                      <w:rFonts w:hint="eastAsia"/>
                      <w:color w:val="000000"/>
                    </w:rPr>
                    <w:t>7</w:t>
                  </w:r>
                  <w:r w:rsidRPr="00FA0D01">
                    <w:rPr>
                      <w:color w:val="000000"/>
                    </w:rPr>
                    <w:t>.</w:t>
                  </w:r>
                  <w:r>
                    <w:rPr>
                      <w:rFonts w:hint="eastAsia"/>
                      <w:color w:val="000000"/>
                    </w:rPr>
                    <w:t>2</w:t>
                  </w:r>
                </w:p>
              </w:tc>
              <w:tc>
                <w:tcPr>
                  <w:tcW w:w="554" w:type="pct"/>
                  <w:vAlign w:val="center"/>
                </w:tcPr>
                <w:p w:rsidR="00750A6B" w:rsidRPr="00FA0D01" w:rsidRDefault="00750A6B" w:rsidP="005169BD">
                  <w:pPr>
                    <w:pStyle w:val="aff0"/>
                    <w:adjustRightInd w:val="0"/>
                    <w:snapToGrid w:val="0"/>
                    <w:rPr>
                      <w:color w:val="000000"/>
                    </w:rPr>
                  </w:pPr>
                  <w:r>
                    <w:rPr>
                      <w:rFonts w:hint="eastAsia"/>
                      <w:color w:val="000000"/>
                    </w:rPr>
                    <w:t>7.18</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22</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3.3</w:t>
                  </w:r>
                </w:p>
              </w:tc>
              <w:tc>
                <w:tcPr>
                  <w:tcW w:w="625" w:type="pct"/>
                  <w:vAlign w:val="center"/>
                </w:tcPr>
                <w:p w:rsidR="00750A6B" w:rsidRPr="00FA0D01" w:rsidRDefault="00750A6B" w:rsidP="005169BD">
                  <w:pPr>
                    <w:pStyle w:val="aff0"/>
                    <w:adjustRightInd w:val="0"/>
                    <w:snapToGrid w:val="0"/>
                    <w:rPr>
                      <w:color w:val="000000"/>
                    </w:rPr>
                  </w:pPr>
                  <w:r w:rsidRPr="00FA0D01">
                    <w:rPr>
                      <w:color w:val="000000"/>
                    </w:rPr>
                    <w:t>0.205</w:t>
                  </w:r>
                </w:p>
              </w:tc>
              <w:tc>
                <w:tcPr>
                  <w:tcW w:w="675" w:type="pct"/>
                  <w:vAlign w:val="center"/>
                </w:tcPr>
                <w:p w:rsidR="00750A6B" w:rsidRPr="00FA0D01" w:rsidRDefault="00750A6B" w:rsidP="005169BD">
                  <w:pPr>
                    <w:pStyle w:val="aff0"/>
                    <w:adjustRightInd w:val="0"/>
                    <w:snapToGrid w:val="0"/>
                    <w:rPr>
                      <w:color w:val="000000"/>
                    </w:rPr>
                  </w:pPr>
                  <w:r>
                    <w:rPr>
                      <w:rFonts w:hint="eastAsia"/>
                      <w:color w:val="000000"/>
                    </w:rPr>
                    <w:t>1.73</w:t>
                  </w:r>
                </w:p>
              </w:tc>
            </w:tr>
            <w:tr w:rsidR="00750A6B" w:rsidRPr="00FA0D01" w:rsidTr="005169BD">
              <w:trPr>
                <w:trHeight w:val="340"/>
                <w:jc w:val="center"/>
              </w:trPr>
              <w:tc>
                <w:tcPr>
                  <w:tcW w:w="1196" w:type="pct"/>
                  <w:vMerge/>
                  <w:vAlign w:val="center"/>
                </w:tcPr>
                <w:p w:rsidR="00750A6B" w:rsidRPr="00FA0D01" w:rsidRDefault="00750A6B" w:rsidP="005169BD">
                  <w:pPr>
                    <w:pStyle w:val="aff0"/>
                    <w:adjustRightInd w:val="0"/>
                    <w:snapToGrid w:val="0"/>
                    <w:rPr>
                      <w:color w:val="000000"/>
                    </w:rPr>
                  </w:pPr>
                </w:p>
              </w:tc>
              <w:tc>
                <w:tcPr>
                  <w:tcW w:w="732" w:type="pct"/>
                  <w:vAlign w:val="center"/>
                </w:tcPr>
                <w:p w:rsidR="00750A6B" w:rsidRPr="00FA0D01" w:rsidRDefault="00750A6B" w:rsidP="005169BD">
                  <w:pPr>
                    <w:pStyle w:val="aff0"/>
                    <w:adjustRightInd w:val="0"/>
                    <w:snapToGrid w:val="0"/>
                    <w:rPr>
                      <w:color w:val="000000"/>
                    </w:rPr>
                  </w:pPr>
                  <w:r w:rsidRPr="00FA0D01">
                    <w:rPr>
                      <w:color w:val="000000"/>
                    </w:rPr>
                    <w:t>2018.</w:t>
                  </w:r>
                  <w:r>
                    <w:rPr>
                      <w:rFonts w:hint="eastAsia"/>
                      <w:color w:val="000000"/>
                    </w:rPr>
                    <w:t>7</w:t>
                  </w:r>
                  <w:r w:rsidRPr="00FA0D01">
                    <w:rPr>
                      <w:color w:val="000000"/>
                    </w:rPr>
                    <w:t>.</w:t>
                  </w:r>
                  <w:r>
                    <w:rPr>
                      <w:rFonts w:hint="eastAsia"/>
                      <w:color w:val="000000"/>
                    </w:rPr>
                    <w:t>3</w:t>
                  </w:r>
                </w:p>
              </w:tc>
              <w:tc>
                <w:tcPr>
                  <w:tcW w:w="554" w:type="pct"/>
                  <w:vAlign w:val="center"/>
                </w:tcPr>
                <w:p w:rsidR="00750A6B" w:rsidRPr="00FA0D01" w:rsidRDefault="00750A6B" w:rsidP="005169BD">
                  <w:pPr>
                    <w:pStyle w:val="aff0"/>
                    <w:adjustRightInd w:val="0"/>
                    <w:snapToGrid w:val="0"/>
                    <w:rPr>
                      <w:color w:val="000000"/>
                    </w:rPr>
                  </w:pPr>
                  <w:r w:rsidRPr="00FA0D01">
                    <w:rPr>
                      <w:color w:val="000000"/>
                    </w:rPr>
                    <w:t>7.</w:t>
                  </w:r>
                  <w:r>
                    <w:rPr>
                      <w:rFonts w:hint="eastAsia"/>
                      <w:color w:val="000000"/>
                    </w:rPr>
                    <w:t>22</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22</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3.4</w:t>
                  </w:r>
                </w:p>
              </w:tc>
              <w:tc>
                <w:tcPr>
                  <w:tcW w:w="625" w:type="pct"/>
                  <w:vAlign w:val="center"/>
                </w:tcPr>
                <w:p w:rsidR="00750A6B" w:rsidRPr="00FA0D01" w:rsidRDefault="00750A6B" w:rsidP="005169BD">
                  <w:pPr>
                    <w:pStyle w:val="aff0"/>
                    <w:adjustRightInd w:val="0"/>
                    <w:snapToGrid w:val="0"/>
                    <w:rPr>
                      <w:color w:val="000000"/>
                    </w:rPr>
                  </w:pPr>
                  <w:r w:rsidRPr="00FA0D01">
                    <w:rPr>
                      <w:color w:val="000000"/>
                    </w:rPr>
                    <w:t>0.211</w:t>
                  </w:r>
                </w:p>
              </w:tc>
              <w:tc>
                <w:tcPr>
                  <w:tcW w:w="675" w:type="pct"/>
                  <w:vAlign w:val="center"/>
                </w:tcPr>
                <w:p w:rsidR="00750A6B" w:rsidRPr="00FA0D01" w:rsidRDefault="00750A6B" w:rsidP="005169BD">
                  <w:pPr>
                    <w:pStyle w:val="aff0"/>
                    <w:adjustRightInd w:val="0"/>
                    <w:snapToGrid w:val="0"/>
                    <w:rPr>
                      <w:color w:val="000000"/>
                    </w:rPr>
                  </w:pPr>
                  <w:r>
                    <w:rPr>
                      <w:rFonts w:hint="eastAsia"/>
                      <w:color w:val="000000"/>
                    </w:rPr>
                    <w:t>1.58</w:t>
                  </w:r>
                </w:p>
              </w:tc>
            </w:tr>
            <w:tr w:rsidR="00750A6B" w:rsidRPr="00FA0D01" w:rsidTr="005169BD">
              <w:trPr>
                <w:trHeight w:val="340"/>
                <w:jc w:val="center"/>
              </w:trPr>
              <w:tc>
                <w:tcPr>
                  <w:tcW w:w="1196" w:type="pct"/>
                  <w:vMerge w:val="restart"/>
                  <w:vAlign w:val="center"/>
                </w:tcPr>
                <w:p w:rsidR="00750A6B" w:rsidRPr="00FA0D01" w:rsidRDefault="00750A6B" w:rsidP="005169BD">
                  <w:pPr>
                    <w:pStyle w:val="aff0"/>
                    <w:adjustRightInd w:val="0"/>
                    <w:snapToGrid w:val="0"/>
                    <w:rPr>
                      <w:color w:val="000000"/>
                    </w:rPr>
                  </w:pPr>
                  <w:r w:rsidRPr="00FA0D01">
                    <w:rPr>
                      <w:color w:val="000000"/>
                    </w:rPr>
                    <w:t>W3</w:t>
                  </w:r>
                  <w:r w:rsidRPr="00FA0D01">
                    <w:rPr>
                      <w:color w:val="000000"/>
                    </w:rPr>
                    <w:t>污水处理厂</w:t>
                  </w:r>
                  <w:r>
                    <w:rPr>
                      <w:color w:val="000000"/>
                    </w:rPr>
                    <w:t>入清流河</w:t>
                  </w:r>
                  <w:r w:rsidRPr="00FA0D01">
                    <w:rPr>
                      <w:color w:val="000000"/>
                    </w:rPr>
                    <w:t>排污口下游</w:t>
                  </w:r>
                  <w:r w:rsidRPr="00FA0D01">
                    <w:rPr>
                      <w:color w:val="000000"/>
                    </w:rPr>
                    <w:t>1</w:t>
                  </w:r>
                  <w:r>
                    <w:rPr>
                      <w:rFonts w:hint="eastAsia"/>
                      <w:color w:val="000000"/>
                    </w:rPr>
                    <w:t>0</w:t>
                  </w:r>
                  <w:r w:rsidRPr="00FA0D01">
                    <w:rPr>
                      <w:color w:val="000000"/>
                    </w:rPr>
                    <w:t>00m</w:t>
                  </w:r>
                </w:p>
              </w:tc>
              <w:tc>
                <w:tcPr>
                  <w:tcW w:w="732" w:type="pct"/>
                  <w:vAlign w:val="center"/>
                </w:tcPr>
                <w:p w:rsidR="00750A6B" w:rsidRPr="00FA0D01" w:rsidRDefault="00750A6B" w:rsidP="005169BD">
                  <w:pPr>
                    <w:pStyle w:val="aff0"/>
                    <w:adjustRightInd w:val="0"/>
                    <w:snapToGrid w:val="0"/>
                    <w:rPr>
                      <w:color w:val="000000"/>
                    </w:rPr>
                  </w:pPr>
                  <w:r w:rsidRPr="00FA0D01">
                    <w:rPr>
                      <w:color w:val="000000"/>
                    </w:rPr>
                    <w:t>2018.</w:t>
                  </w:r>
                  <w:r>
                    <w:rPr>
                      <w:rFonts w:hint="eastAsia"/>
                      <w:color w:val="000000"/>
                    </w:rPr>
                    <w:t>7</w:t>
                  </w:r>
                  <w:r w:rsidRPr="00FA0D01">
                    <w:rPr>
                      <w:color w:val="000000"/>
                    </w:rPr>
                    <w:t>.</w:t>
                  </w:r>
                  <w:r>
                    <w:rPr>
                      <w:rFonts w:hint="eastAsia"/>
                      <w:color w:val="000000"/>
                    </w:rPr>
                    <w:t>2</w:t>
                  </w:r>
                </w:p>
              </w:tc>
              <w:tc>
                <w:tcPr>
                  <w:tcW w:w="554" w:type="pct"/>
                  <w:vAlign w:val="center"/>
                </w:tcPr>
                <w:p w:rsidR="00750A6B" w:rsidRPr="00FA0D01" w:rsidRDefault="00750A6B" w:rsidP="005169BD">
                  <w:pPr>
                    <w:pStyle w:val="aff0"/>
                    <w:adjustRightInd w:val="0"/>
                    <w:snapToGrid w:val="0"/>
                    <w:rPr>
                      <w:color w:val="000000"/>
                    </w:rPr>
                  </w:pPr>
                  <w:r w:rsidRPr="00FA0D01">
                    <w:rPr>
                      <w:color w:val="000000"/>
                    </w:rPr>
                    <w:t>7.</w:t>
                  </w:r>
                  <w:r>
                    <w:rPr>
                      <w:rFonts w:hint="eastAsia"/>
                      <w:color w:val="000000"/>
                    </w:rPr>
                    <w:t>15</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24</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3.6</w:t>
                  </w:r>
                </w:p>
              </w:tc>
              <w:tc>
                <w:tcPr>
                  <w:tcW w:w="625" w:type="pct"/>
                  <w:vAlign w:val="center"/>
                </w:tcPr>
                <w:p w:rsidR="00750A6B" w:rsidRPr="00FA0D01" w:rsidRDefault="00750A6B" w:rsidP="005169BD">
                  <w:pPr>
                    <w:pStyle w:val="aff0"/>
                    <w:adjustRightInd w:val="0"/>
                    <w:snapToGrid w:val="0"/>
                    <w:rPr>
                      <w:color w:val="000000"/>
                    </w:rPr>
                  </w:pPr>
                  <w:r w:rsidRPr="00FA0D01">
                    <w:rPr>
                      <w:color w:val="000000"/>
                    </w:rPr>
                    <w:t>0.</w:t>
                  </w:r>
                  <w:r w:rsidRPr="00FA0D01">
                    <w:rPr>
                      <w:rFonts w:hint="eastAsia"/>
                      <w:color w:val="000000"/>
                    </w:rPr>
                    <w:t>2</w:t>
                  </w:r>
                  <w:r w:rsidRPr="00FA0D01">
                    <w:rPr>
                      <w:color w:val="000000"/>
                    </w:rPr>
                    <w:t>56</w:t>
                  </w:r>
                </w:p>
              </w:tc>
              <w:tc>
                <w:tcPr>
                  <w:tcW w:w="675" w:type="pct"/>
                  <w:vAlign w:val="center"/>
                </w:tcPr>
                <w:p w:rsidR="00750A6B" w:rsidRPr="00FA0D01" w:rsidRDefault="00750A6B" w:rsidP="005169BD">
                  <w:pPr>
                    <w:pStyle w:val="aff0"/>
                    <w:adjustRightInd w:val="0"/>
                    <w:snapToGrid w:val="0"/>
                    <w:rPr>
                      <w:color w:val="000000"/>
                    </w:rPr>
                  </w:pPr>
                  <w:r>
                    <w:rPr>
                      <w:rFonts w:hint="eastAsia"/>
                      <w:color w:val="000000"/>
                    </w:rPr>
                    <w:t>1.93</w:t>
                  </w:r>
                </w:p>
              </w:tc>
            </w:tr>
            <w:tr w:rsidR="00750A6B" w:rsidRPr="00FA0D01" w:rsidTr="005169BD">
              <w:trPr>
                <w:trHeight w:val="340"/>
                <w:jc w:val="center"/>
              </w:trPr>
              <w:tc>
                <w:tcPr>
                  <w:tcW w:w="1196" w:type="pct"/>
                  <w:vMerge/>
                  <w:vAlign w:val="center"/>
                </w:tcPr>
                <w:p w:rsidR="00750A6B" w:rsidRPr="00FA0D01" w:rsidRDefault="00750A6B" w:rsidP="005169BD">
                  <w:pPr>
                    <w:pStyle w:val="aff0"/>
                    <w:adjustRightInd w:val="0"/>
                    <w:snapToGrid w:val="0"/>
                    <w:rPr>
                      <w:color w:val="000000"/>
                    </w:rPr>
                  </w:pPr>
                </w:p>
              </w:tc>
              <w:tc>
                <w:tcPr>
                  <w:tcW w:w="732" w:type="pct"/>
                  <w:vAlign w:val="center"/>
                </w:tcPr>
                <w:p w:rsidR="00750A6B" w:rsidRPr="00FA0D01" w:rsidRDefault="00750A6B" w:rsidP="005169BD">
                  <w:pPr>
                    <w:pStyle w:val="aff0"/>
                    <w:adjustRightInd w:val="0"/>
                    <w:snapToGrid w:val="0"/>
                    <w:rPr>
                      <w:color w:val="000000"/>
                    </w:rPr>
                  </w:pPr>
                  <w:r w:rsidRPr="00FA0D01">
                    <w:rPr>
                      <w:color w:val="000000"/>
                    </w:rPr>
                    <w:t>2018.</w:t>
                  </w:r>
                  <w:r>
                    <w:rPr>
                      <w:rFonts w:hint="eastAsia"/>
                      <w:color w:val="000000"/>
                    </w:rPr>
                    <w:t>7</w:t>
                  </w:r>
                  <w:r w:rsidRPr="00FA0D01">
                    <w:rPr>
                      <w:color w:val="000000"/>
                    </w:rPr>
                    <w:t>.</w:t>
                  </w:r>
                  <w:r>
                    <w:rPr>
                      <w:rFonts w:hint="eastAsia"/>
                      <w:color w:val="000000"/>
                    </w:rPr>
                    <w:t>3</w:t>
                  </w:r>
                </w:p>
              </w:tc>
              <w:tc>
                <w:tcPr>
                  <w:tcW w:w="554" w:type="pct"/>
                  <w:vAlign w:val="center"/>
                </w:tcPr>
                <w:p w:rsidR="00750A6B" w:rsidRPr="00FA0D01" w:rsidRDefault="00750A6B" w:rsidP="005169BD">
                  <w:pPr>
                    <w:pStyle w:val="aff0"/>
                    <w:adjustRightInd w:val="0"/>
                    <w:snapToGrid w:val="0"/>
                    <w:rPr>
                      <w:color w:val="000000"/>
                    </w:rPr>
                  </w:pPr>
                  <w:r w:rsidRPr="00FA0D01">
                    <w:rPr>
                      <w:color w:val="000000"/>
                    </w:rPr>
                    <w:t>7.</w:t>
                  </w:r>
                  <w:r>
                    <w:rPr>
                      <w:rFonts w:hint="eastAsia"/>
                      <w:color w:val="000000"/>
                    </w:rPr>
                    <w:t>10</w:t>
                  </w:r>
                </w:p>
              </w:tc>
              <w:tc>
                <w:tcPr>
                  <w:tcW w:w="609" w:type="pct"/>
                  <w:vAlign w:val="center"/>
                </w:tcPr>
                <w:p w:rsidR="00750A6B" w:rsidRPr="00FA0D01" w:rsidRDefault="00750A6B" w:rsidP="005169BD">
                  <w:pPr>
                    <w:pStyle w:val="aff0"/>
                    <w:adjustRightInd w:val="0"/>
                    <w:snapToGrid w:val="0"/>
                    <w:rPr>
                      <w:color w:val="000000"/>
                    </w:rPr>
                  </w:pPr>
                  <w:r>
                    <w:rPr>
                      <w:rFonts w:hint="eastAsia"/>
                      <w:color w:val="000000"/>
                    </w:rPr>
                    <w:t>25</w:t>
                  </w:r>
                </w:p>
              </w:tc>
              <w:tc>
                <w:tcPr>
                  <w:tcW w:w="609" w:type="pct"/>
                  <w:vAlign w:val="center"/>
                </w:tcPr>
                <w:p w:rsidR="00750A6B" w:rsidRPr="00FA0D01" w:rsidRDefault="00750A6B" w:rsidP="005169BD">
                  <w:pPr>
                    <w:pStyle w:val="aff0"/>
                    <w:adjustRightInd w:val="0"/>
                    <w:snapToGrid w:val="0"/>
                    <w:rPr>
                      <w:color w:val="000000"/>
                    </w:rPr>
                  </w:pPr>
                  <w:r w:rsidRPr="00FA0D01">
                    <w:rPr>
                      <w:color w:val="000000"/>
                    </w:rPr>
                    <w:t>3</w:t>
                  </w:r>
                  <w:r>
                    <w:rPr>
                      <w:rFonts w:hint="eastAsia"/>
                      <w:color w:val="000000"/>
                    </w:rPr>
                    <w:t>.8</w:t>
                  </w:r>
                </w:p>
              </w:tc>
              <w:tc>
                <w:tcPr>
                  <w:tcW w:w="625" w:type="pct"/>
                  <w:vAlign w:val="center"/>
                </w:tcPr>
                <w:p w:rsidR="00750A6B" w:rsidRPr="00FA0D01" w:rsidRDefault="00750A6B" w:rsidP="005169BD">
                  <w:pPr>
                    <w:pStyle w:val="aff0"/>
                    <w:adjustRightInd w:val="0"/>
                    <w:snapToGrid w:val="0"/>
                    <w:rPr>
                      <w:color w:val="000000"/>
                    </w:rPr>
                  </w:pPr>
                  <w:r w:rsidRPr="00FA0D01">
                    <w:rPr>
                      <w:color w:val="000000"/>
                    </w:rPr>
                    <w:t>0.248</w:t>
                  </w:r>
                </w:p>
              </w:tc>
              <w:tc>
                <w:tcPr>
                  <w:tcW w:w="675" w:type="pct"/>
                  <w:vAlign w:val="center"/>
                </w:tcPr>
                <w:p w:rsidR="00750A6B" w:rsidRPr="00FA0D01" w:rsidRDefault="00750A6B" w:rsidP="005169BD">
                  <w:pPr>
                    <w:pStyle w:val="aff0"/>
                    <w:adjustRightInd w:val="0"/>
                    <w:snapToGrid w:val="0"/>
                    <w:rPr>
                      <w:color w:val="000000"/>
                    </w:rPr>
                  </w:pPr>
                  <w:r>
                    <w:rPr>
                      <w:rFonts w:hint="eastAsia"/>
                      <w:color w:val="000000"/>
                    </w:rPr>
                    <w:t>1.86</w:t>
                  </w:r>
                </w:p>
              </w:tc>
            </w:tr>
          </w:tbl>
          <w:p w:rsidR="00750A6B" w:rsidRPr="00750A6B" w:rsidRDefault="00750A6B" w:rsidP="00750A6B">
            <w:pPr>
              <w:spacing w:line="360" w:lineRule="auto"/>
              <w:ind w:firstLineChars="200" w:firstLine="480"/>
              <w:rPr>
                <w:sz w:val="24"/>
              </w:rPr>
            </w:pPr>
            <w:r w:rsidRPr="00750A6B">
              <w:rPr>
                <w:sz w:val="24"/>
              </w:rPr>
              <w:t>监测结果表明，</w:t>
            </w:r>
            <w:r w:rsidRPr="00750A6B">
              <w:rPr>
                <w:rFonts w:hint="eastAsia"/>
                <w:sz w:val="24"/>
              </w:rPr>
              <w:t>清流河</w:t>
            </w:r>
            <w:r w:rsidRPr="00750A6B">
              <w:rPr>
                <w:sz w:val="24"/>
              </w:rPr>
              <w:t>监测的水质因子均满足《地表水环境质量现状标准》（</w:t>
            </w:r>
            <w:r w:rsidRPr="00750A6B">
              <w:rPr>
                <w:sz w:val="24"/>
              </w:rPr>
              <w:t>GB3838-2002</w:t>
            </w:r>
            <w:r w:rsidRPr="00750A6B">
              <w:rPr>
                <w:sz w:val="24"/>
              </w:rPr>
              <w:t>）中</w:t>
            </w:r>
            <w:r w:rsidRPr="00750A6B">
              <w:rPr>
                <w:rFonts w:hint="eastAsia"/>
                <w:sz w:val="24"/>
              </w:rPr>
              <w:t>Ⅳ</w:t>
            </w:r>
            <w:r w:rsidRPr="00750A6B">
              <w:rPr>
                <w:sz w:val="24"/>
              </w:rPr>
              <w:t>类水体功能要求。</w:t>
            </w:r>
          </w:p>
          <w:p w:rsidR="00AF2F5D" w:rsidRPr="00AA5396" w:rsidRDefault="00504070" w:rsidP="00504070">
            <w:pPr>
              <w:pStyle w:val="af0"/>
              <w:spacing w:after="0" w:line="360" w:lineRule="auto"/>
              <w:ind w:leftChars="0" w:left="0" w:firstLineChars="200" w:firstLine="480"/>
              <w:rPr>
                <w:bCs/>
              </w:rPr>
            </w:pPr>
            <w:r>
              <w:rPr>
                <w:rFonts w:hint="eastAsia"/>
                <w:bCs/>
              </w:rPr>
              <w:t>3</w:t>
            </w:r>
            <w:r>
              <w:rPr>
                <w:rFonts w:hint="eastAsia"/>
                <w:bCs/>
              </w:rPr>
              <w:t>、</w:t>
            </w:r>
            <w:r w:rsidR="00AF2F5D" w:rsidRPr="00AA5396">
              <w:rPr>
                <w:b/>
              </w:rPr>
              <w:t>声环境质量状况</w:t>
            </w:r>
          </w:p>
          <w:p w:rsidR="000D19AE" w:rsidRPr="00935F8C" w:rsidRDefault="00AF2F5D" w:rsidP="00935F8C">
            <w:pPr>
              <w:spacing w:line="360" w:lineRule="auto"/>
              <w:ind w:firstLineChars="200" w:firstLine="480"/>
              <w:rPr>
                <w:rFonts w:eastAsia="黑体"/>
                <w:bCs/>
                <w:sz w:val="24"/>
              </w:rPr>
            </w:pPr>
            <w:r w:rsidRPr="008024B6">
              <w:rPr>
                <w:sz w:val="24"/>
              </w:rPr>
              <w:t>根据拟建项目厂界环境现状，在四向厂界共布设</w:t>
            </w:r>
            <w:r w:rsidRPr="008024B6">
              <w:rPr>
                <w:sz w:val="24"/>
              </w:rPr>
              <w:t>4</w:t>
            </w:r>
            <w:r w:rsidRPr="008024B6">
              <w:rPr>
                <w:sz w:val="24"/>
              </w:rPr>
              <w:t>个噪声监测点，监测点位布设情况见附图</w:t>
            </w:r>
            <w:r w:rsidRPr="008024B6">
              <w:rPr>
                <w:rFonts w:hint="eastAsia"/>
                <w:sz w:val="24"/>
              </w:rPr>
              <w:t>3</w:t>
            </w:r>
            <w:r w:rsidRPr="008024B6">
              <w:rPr>
                <w:sz w:val="24"/>
              </w:rPr>
              <w:t>。</w:t>
            </w:r>
            <w:r w:rsidR="003C79B5" w:rsidRPr="008024B6">
              <w:rPr>
                <w:rFonts w:hint="eastAsia"/>
                <w:sz w:val="24"/>
              </w:rPr>
              <w:t>安徽</w:t>
            </w:r>
            <w:r w:rsidR="000E0860">
              <w:rPr>
                <w:rFonts w:hint="eastAsia"/>
                <w:sz w:val="24"/>
              </w:rPr>
              <w:t>品格检测技术有限公司</w:t>
            </w:r>
            <w:r w:rsidRPr="008024B6">
              <w:rPr>
                <w:sz w:val="24"/>
              </w:rPr>
              <w:t>于</w:t>
            </w:r>
            <w:r w:rsidRPr="008024B6">
              <w:rPr>
                <w:sz w:val="24"/>
              </w:rPr>
              <w:t>20</w:t>
            </w:r>
            <w:r w:rsidRPr="008024B6">
              <w:rPr>
                <w:rFonts w:hint="eastAsia"/>
                <w:sz w:val="24"/>
              </w:rPr>
              <w:t>21</w:t>
            </w:r>
            <w:r w:rsidRPr="008024B6">
              <w:rPr>
                <w:sz w:val="24"/>
              </w:rPr>
              <w:t>年</w:t>
            </w:r>
            <w:r w:rsidR="00E44153">
              <w:rPr>
                <w:rFonts w:hint="eastAsia"/>
                <w:sz w:val="24"/>
              </w:rPr>
              <w:t>5</w:t>
            </w:r>
            <w:r w:rsidRPr="008024B6">
              <w:rPr>
                <w:sz w:val="24"/>
              </w:rPr>
              <w:t>月</w:t>
            </w:r>
            <w:r w:rsidR="00E44153">
              <w:rPr>
                <w:rFonts w:hint="eastAsia"/>
                <w:sz w:val="24"/>
              </w:rPr>
              <w:t>5~6</w:t>
            </w:r>
            <w:r w:rsidRPr="008024B6">
              <w:rPr>
                <w:sz w:val="24"/>
              </w:rPr>
              <w:t>日对拟建项目厂址各向厂界的监测点进行了现状监测；其监测结果见</w:t>
            </w:r>
            <w:r w:rsidRPr="008024B6">
              <w:rPr>
                <w:rFonts w:hint="eastAsia"/>
                <w:sz w:val="24"/>
              </w:rPr>
              <w:t>下表</w:t>
            </w:r>
            <w:r w:rsidRPr="008024B6">
              <w:rPr>
                <w:sz w:val="24"/>
              </w:rPr>
              <w:t>。</w:t>
            </w:r>
          </w:p>
          <w:p w:rsidR="00AF2F5D" w:rsidRPr="008024B6" w:rsidRDefault="00AF2F5D" w:rsidP="00AF2F5D">
            <w:pPr>
              <w:spacing w:line="360" w:lineRule="auto"/>
              <w:jc w:val="center"/>
              <w:rPr>
                <w:b/>
                <w:sz w:val="24"/>
              </w:rPr>
            </w:pPr>
            <w:r w:rsidRPr="008024B6">
              <w:rPr>
                <w:b/>
                <w:sz w:val="24"/>
              </w:rPr>
              <w:t>表</w:t>
            </w:r>
            <w:r w:rsidR="005F703D" w:rsidRPr="008024B6">
              <w:rPr>
                <w:rFonts w:hint="eastAsia"/>
                <w:b/>
                <w:sz w:val="24"/>
              </w:rPr>
              <w:t>3-</w:t>
            </w:r>
            <w:r w:rsidR="005169BD">
              <w:rPr>
                <w:rFonts w:hint="eastAsia"/>
                <w:b/>
                <w:sz w:val="24"/>
              </w:rPr>
              <w:t>4</w:t>
            </w:r>
            <w:r w:rsidRPr="008024B6">
              <w:rPr>
                <w:b/>
                <w:sz w:val="24"/>
              </w:rPr>
              <w:t xml:space="preserve">  </w:t>
            </w:r>
            <w:r w:rsidRPr="008024B6">
              <w:rPr>
                <w:rFonts w:hint="eastAsia"/>
                <w:b/>
                <w:sz w:val="24"/>
              </w:rPr>
              <w:t>声环境质量现状</w:t>
            </w:r>
            <w:r w:rsidRPr="008024B6">
              <w:rPr>
                <w:b/>
                <w:sz w:val="24"/>
              </w:rPr>
              <w:t>监测结果表</w:t>
            </w:r>
            <w:r w:rsidRPr="008024B6">
              <w:rPr>
                <w:rFonts w:hint="eastAsia"/>
                <w:b/>
                <w:sz w:val="24"/>
              </w:rPr>
              <w:t xml:space="preserve">  </w:t>
            </w:r>
            <w:r w:rsidRPr="008024B6">
              <w:rPr>
                <w:rFonts w:hint="eastAsia"/>
                <w:b/>
                <w:sz w:val="24"/>
              </w:rPr>
              <w:t>单位：</w:t>
            </w:r>
            <w:r w:rsidRPr="008024B6">
              <w:rPr>
                <w:b/>
                <w:sz w:val="24"/>
              </w:rPr>
              <w:t>dB(A)</w:t>
            </w:r>
          </w:p>
          <w:tbl>
            <w:tblPr>
              <w:tblpPr w:leftFromText="180" w:rightFromText="180" w:vertAnchor="text" w:tblpXSpec="center"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1232"/>
              <w:gridCol w:w="1058"/>
              <w:gridCol w:w="1187"/>
              <w:gridCol w:w="1126"/>
              <w:gridCol w:w="918"/>
              <w:gridCol w:w="918"/>
              <w:gridCol w:w="918"/>
            </w:tblGrid>
            <w:tr w:rsidR="00E44153" w:rsidTr="00E44153">
              <w:trPr>
                <w:trHeight w:val="340"/>
              </w:trPr>
              <w:tc>
                <w:tcPr>
                  <w:tcW w:w="581" w:type="dxa"/>
                  <w:vMerge w:val="restart"/>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bookmarkStart w:id="2" w:name="_Toc76676746"/>
                  <w:bookmarkStart w:id="3" w:name="_Toc76676155"/>
                  <w:bookmarkStart w:id="4" w:name="_Toc79294904"/>
                  <w:r>
                    <w:rPr>
                      <w:b/>
                      <w:szCs w:val="21"/>
                    </w:rPr>
                    <w:t>序号</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监测点</w:t>
                  </w: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202</w:t>
                  </w:r>
                  <w:r>
                    <w:rPr>
                      <w:rFonts w:hint="eastAsia"/>
                      <w:b/>
                      <w:szCs w:val="21"/>
                    </w:rPr>
                    <w:t>1</w:t>
                  </w:r>
                  <w:r>
                    <w:rPr>
                      <w:b/>
                      <w:szCs w:val="21"/>
                    </w:rPr>
                    <w:t>年</w:t>
                  </w:r>
                  <w:r>
                    <w:rPr>
                      <w:rFonts w:hint="eastAsia"/>
                      <w:b/>
                      <w:szCs w:val="21"/>
                    </w:rPr>
                    <w:t>5</w:t>
                  </w:r>
                  <w:r>
                    <w:rPr>
                      <w:b/>
                      <w:spacing w:val="-20"/>
                      <w:kern w:val="0"/>
                      <w:szCs w:val="21"/>
                    </w:rPr>
                    <w:t>月</w:t>
                  </w:r>
                  <w:r>
                    <w:rPr>
                      <w:rFonts w:hint="eastAsia"/>
                      <w:b/>
                      <w:spacing w:val="-20"/>
                      <w:kern w:val="0"/>
                      <w:szCs w:val="21"/>
                    </w:rPr>
                    <w:t>5</w:t>
                  </w:r>
                  <w:r>
                    <w:rPr>
                      <w:b/>
                      <w:spacing w:val="-20"/>
                      <w:kern w:val="0"/>
                      <w:szCs w:val="21"/>
                    </w:rPr>
                    <w:t>日</w:t>
                  </w:r>
                </w:p>
              </w:tc>
              <w:tc>
                <w:tcPr>
                  <w:tcW w:w="2044" w:type="dxa"/>
                  <w:gridSpan w:val="2"/>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202</w:t>
                  </w:r>
                  <w:r>
                    <w:rPr>
                      <w:rFonts w:hint="eastAsia"/>
                      <w:b/>
                      <w:szCs w:val="21"/>
                    </w:rPr>
                    <w:t>1</w:t>
                  </w:r>
                  <w:r>
                    <w:rPr>
                      <w:b/>
                      <w:szCs w:val="21"/>
                    </w:rPr>
                    <w:t>年</w:t>
                  </w:r>
                  <w:r>
                    <w:rPr>
                      <w:rFonts w:hint="eastAsia"/>
                      <w:b/>
                      <w:szCs w:val="21"/>
                    </w:rPr>
                    <w:t>5</w:t>
                  </w:r>
                  <w:r>
                    <w:rPr>
                      <w:b/>
                      <w:spacing w:val="-20"/>
                      <w:kern w:val="0"/>
                      <w:szCs w:val="21"/>
                    </w:rPr>
                    <w:t>月</w:t>
                  </w:r>
                  <w:r>
                    <w:rPr>
                      <w:rFonts w:hint="eastAsia"/>
                      <w:b/>
                      <w:spacing w:val="-20"/>
                      <w:kern w:val="0"/>
                      <w:szCs w:val="21"/>
                    </w:rPr>
                    <w:t>6</w:t>
                  </w:r>
                  <w:r>
                    <w:rPr>
                      <w:b/>
                      <w:spacing w:val="-20"/>
                      <w:kern w:val="0"/>
                      <w:szCs w:val="21"/>
                    </w:rPr>
                    <w:t>日</w:t>
                  </w:r>
                </w:p>
              </w:tc>
              <w:tc>
                <w:tcPr>
                  <w:tcW w:w="1836" w:type="dxa"/>
                  <w:gridSpan w:val="2"/>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评价标准值</w:t>
                  </w:r>
                </w:p>
              </w:tc>
            </w:tr>
            <w:tr w:rsidR="00E44153" w:rsidTr="00E44153">
              <w:trPr>
                <w:trHeight w:val="340"/>
              </w:trPr>
              <w:tc>
                <w:tcPr>
                  <w:tcW w:w="581"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c>
                <w:tcPr>
                  <w:tcW w:w="1058"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昼间</w:t>
                  </w:r>
                </w:p>
              </w:tc>
              <w:tc>
                <w:tcPr>
                  <w:tcW w:w="1187" w:type="dxa"/>
                  <w:tcBorders>
                    <w:top w:val="single" w:sz="4" w:space="0" w:color="auto"/>
                    <w:left w:val="single" w:sz="4" w:space="0" w:color="auto"/>
                    <w:bottom w:val="single" w:sz="4" w:space="0" w:color="auto"/>
                    <w:right w:val="single" w:sz="4" w:space="0" w:color="auto"/>
                  </w:tcBorders>
                </w:tcPr>
                <w:p w:rsidR="00E44153" w:rsidRDefault="00E44153" w:rsidP="00E44153">
                  <w:pPr>
                    <w:jc w:val="center"/>
                    <w:rPr>
                      <w:b/>
                      <w:szCs w:val="21"/>
                    </w:rPr>
                  </w:pPr>
                  <w:r>
                    <w:rPr>
                      <w:b/>
                      <w:szCs w:val="21"/>
                    </w:rPr>
                    <w:t>夜间</w:t>
                  </w:r>
                </w:p>
              </w:tc>
              <w:tc>
                <w:tcPr>
                  <w:tcW w:w="1126"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昼间</w:t>
                  </w:r>
                </w:p>
              </w:tc>
              <w:tc>
                <w:tcPr>
                  <w:tcW w:w="918" w:type="dxa"/>
                  <w:tcBorders>
                    <w:top w:val="single" w:sz="4" w:space="0" w:color="auto"/>
                    <w:left w:val="single" w:sz="4" w:space="0" w:color="auto"/>
                    <w:bottom w:val="single" w:sz="4" w:space="0" w:color="auto"/>
                    <w:right w:val="single" w:sz="4" w:space="0" w:color="auto"/>
                  </w:tcBorders>
                </w:tcPr>
                <w:p w:rsidR="00E44153" w:rsidRDefault="00E44153" w:rsidP="00E44153">
                  <w:pPr>
                    <w:jc w:val="center"/>
                    <w:rPr>
                      <w:b/>
                      <w:szCs w:val="21"/>
                    </w:rPr>
                  </w:pPr>
                  <w:r>
                    <w:rPr>
                      <w:b/>
                      <w:szCs w:val="21"/>
                    </w:rPr>
                    <w:t>夜间</w:t>
                  </w:r>
                </w:p>
              </w:tc>
              <w:tc>
                <w:tcPr>
                  <w:tcW w:w="918"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昼间</w:t>
                  </w:r>
                </w:p>
              </w:tc>
              <w:tc>
                <w:tcPr>
                  <w:tcW w:w="918"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b/>
                      <w:szCs w:val="21"/>
                    </w:rPr>
                  </w:pPr>
                  <w:r>
                    <w:rPr>
                      <w:b/>
                      <w:szCs w:val="21"/>
                    </w:rPr>
                    <w:t>夜间</w:t>
                  </w:r>
                </w:p>
              </w:tc>
            </w:tr>
            <w:tr w:rsidR="00E44153" w:rsidTr="00E44153">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东厂界</w:t>
                  </w:r>
                </w:p>
              </w:tc>
              <w:tc>
                <w:tcPr>
                  <w:tcW w:w="105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52</w:t>
                  </w:r>
                </w:p>
              </w:tc>
              <w:tc>
                <w:tcPr>
                  <w:tcW w:w="1187"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49</w:t>
                  </w:r>
                </w:p>
              </w:tc>
              <w:tc>
                <w:tcPr>
                  <w:tcW w:w="1126"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50</w:t>
                  </w:r>
                </w:p>
              </w:tc>
              <w:tc>
                <w:tcPr>
                  <w:tcW w:w="91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47</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65</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55</w:t>
                  </w:r>
                </w:p>
              </w:tc>
            </w:tr>
            <w:tr w:rsidR="00E44153" w:rsidTr="00E44153">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南厂界</w:t>
                  </w:r>
                </w:p>
              </w:tc>
              <w:tc>
                <w:tcPr>
                  <w:tcW w:w="105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56</w:t>
                  </w:r>
                </w:p>
              </w:tc>
              <w:tc>
                <w:tcPr>
                  <w:tcW w:w="1187"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46</w:t>
                  </w:r>
                </w:p>
              </w:tc>
              <w:tc>
                <w:tcPr>
                  <w:tcW w:w="1126"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57</w:t>
                  </w:r>
                </w:p>
              </w:tc>
              <w:tc>
                <w:tcPr>
                  <w:tcW w:w="91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45</w:t>
                  </w:r>
                </w:p>
              </w:tc>
              <w:tc>
                <w:tcPr>
                  <w:tcW w:w="918"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r>
            <w:tr w:rsidR="00E44153" w:rsidTr="00E44153">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西厂界</w:t>
                  </w:r>
                </w:p>
              </w:tc>
              <w:tc>
                <w:tcPr>
                  <w:tcW w:w="105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54</w:t>
                  </w:r>
                </w:p>
              </w:tc>
              <w:tc>
                <w:tcPr>
                  <w:tcW w:w="1187"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44</w:t>
                  </w:r>
                </w:p>
              </w:tc>
              <w:tc>
                <w:tcPr>
                  <w:tcW w:w="1126"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53</w:t>
                  </w:r>
                </w:p>
              </w:tc>
              <w:tc>
                <w:tcPr>
                  <w:tcW w:w="91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45</w:t>
                  </w:r>
                </w:p>
              </w:tc>
              <w:tc>
                <w:tcPr>
                  <w:tcW w:w="918"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r>
            <w:tr w:rsidR="00E44153" w:rsidTr="00E44153">
              <w:trPr>
                <w:trHeight w:val="340"/>
              </w:trPr>
              <w:tc>
                <w:tcPr>
                  <w:tcW w:w="581"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4</w:t>
                  </w:r>
                </w:p>
              </w:tc>
              <w:tc>
                <w:tcPr>
                  <w:tcW w:w="1232" w:type="dxa"/>
                  <w:tcBorders>
                    <w:top w:val="single" w:sz="4" w:space="0" w:color="auto"/>
                    <w:left w:val="single" w:sz="4" w:space="0" w:color="auto"/>
                    <w:bottom w:val="single" w:sz="4" w:space="0" w:color="auto"/>
                    <w:right w:val="single" w:sz="4" w:space="0" w:color="auto"/>
                  </w:tcBorders>
                  <w:vAlign w:val="center"/>
                </w:tcPr>
                <w:p w:rsidR="00E44153" w:rsidRDefault="00E44153" w:rsidP="00E44153">
                  <w:pPr>
                    <w:jc w:val="center"/>
                    <w:rPr>
                      <w:szCs w:val="21"/>
                    </w:rPr>
                  </w:pPr>
                  <w:r>
                    <w:rPr>
                      <w:szCs w:val="21"/>
                    </w:rPr>
                    <w:t>北厂界</w:t>
                  </w:r>
                </w:p>
              </w:tc>
              <w:tc>
                <w:tcPr>
                  <w:tcW w:w="105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52</w:t>
                  </w:r>
                </w:p>
              </w:tc>
              <w:tc>
                <w:tcPr>
                  <w:tcW w:w="1187"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48</w:t>
                  </w:r>
                </w:p>
              </w:tc>
              <w:tc>
                <w:tcPr>
                  <w:tcW w:w="1126"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52</w:t>
                  </w:r>
                </w:p>
              </w:tc>
              <w:tc>
                <w:tcPr>
                  <w:tcW w:w="918" w:type="dxa"/>
                  <w:tcBorders>
                    <w:top w:val="single" w:sz="4" w:space="0" w:color="auto"/>
                    <w:left w:val="single" w:sz="4" w:space="0" w:color="auto"/>
                    <w:bottom w:val="single" w:sz="4" w:space="0" w:color="auto"/>
                    <w:right w:val="single" w:sz="4" w:space="0" w:color="auto"/>
                  </w:tcBorders>
                  <w:vAlign w:val="center"/>
                </w:tcPr>
                <w:p w:rsidR="00E44153" w:rsidRDefault="00E44153" w:rsidP="005169BD">
                  <w:pPr>
                    <w:jc w:val="center"/>
                    <w:rPr>
                      <w:color w:val="000000"/>
                      <w:szCs w:val="21"/>
                    </w:rPr>
                  </w:pPr>
                  <w:r>
                    <w:rPr>
                      <w:rFonts w:hint="eastAsia"/>
                      <w:color w:val="000000"/>
                      <w:szCs w:val="21"/>
                    </w:rPr>
                    <w:t>46</w:t>
                  </w:r>
                </w:p>
              </w:tc>
              <w:tc>
                <w:tcPr>
                  <w:tcW w:w="918"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E44153" w:rsidRDefault="00E44153" w:rsidP="00E44153">
                  <w:pPr>
                    <w:rPr>
                      <w:szCs w:val="21"/>
                    </w:rPr>
                  </w:pPr>
                </w:p>
              </w:tc>
            </w:tr>
          </w:tbl>
          <w:p w:rsidR="00AF2F5D" w:rsidRDefault="00AF2F5D" w:rsidP="00AF2F5D">
            <w:pPr>
              <w:spacing w:line="360" w:lineRule="auto"/>
              <w:ind w:firstLineChars="200" w:firstLine="480"/>
              <w:jc w:val="left"/>
              <w:rPr>
                <w:sz w:val="24"/>
              </w:rPr>
            </w:pPr>
            <w:r w:rsidRPr="008024B6">
              <w:rPr>
                <w:sz w:val="24"/>
              </w:rPr>
              <w:t>由上表可知，项目区域</w:t>
            </w:r>
            <w:r w:rsidRPr="008024B6">
              <w:rPr>
                <w:rFonts w:hint="eastAsia"/>
                <w:sz w:val="24"/>
              </w:rPr>
              <w:t>声环境质量</w:t>
            </w:r>
            <w:r w:rsidR="008024B6" w:rsidRPr="008024B6">
              <w:rPr>
                <w:sz w:val="24"/>
              </w:rPr>
              <w:t>昼间</w:t>
            </w:r>
            <w:r w:rsidRPr="008024B6">
              <w:rPr>
                <w:rFonts w:hint="eastAsia"/>
                <w:sz w:val="24"/>
              </w:rPr>
              <w:t>符合</w:t>
            </w:r>
            <w:r w:rsidRPr="008024B6">
              <w:rPr>
                <w:sz w:val="24"/>
              </w:rPr>
              <w:t>《声环境质量标准》</w:t>
            </w:r>
            <w:r w:rsidRPr="008024B6">
              <w:rPr>
                <w:rFonts w:hint="eastAsia"/>
                <w:sz w:val="24"/>
              </w:rPr>
              <w:t>（</w:t>
            </w:r>
            <w:r w:rsidRPr="008024B6">
              <w:rPr>
                <w:sz w:val="24"/>
              </w:rPr>
              <w:t>GB3096-2008</w:t>
            </w:r>
            <w:r w:rsidRPr="008024B6">
              <w:rPr>
                <w:rFonts w:hint="eastAsia"/>
                <w:sz w:val="24"/>
              </w:rPr>
              <w:t>）</w:t>
            </w:r>
            <w:r w:rsidRPr="008024B6">
              <w:rPr>
                <w:sz w:val="24"/>
              </w:rPr>
              <w:t>中</w:t>
            </w:r>
            <w:r w:rsidR="000E0860">
              <w:rPr>
                <w:rFonts w:hint="eastAsia"/>
                <w:sz w:val="24"/>
              </w:rPr>
              <w:t>3</w:t>
            </w:r>
            <w:r w:rsidR="00685F60">
              <w:rPr>
                <w:rFonts w:hint="eastAsia"/>
                <w:sz w:val="24"/>
              </w:rPr>
              <w:t>类</w:t>
            </w:r>
            <w:r w:rsidRPr="008024B6">
              <w:rPr>
                <w:sz w:val="24"/>
              </w:rPr>
              <w:t>区标准</w:t>
            </w:r>
            <w:bookmarkEnd w:id="2"/>
            <w:bookmarkEnd w:id="3"/>
            <w:bookmarkEnd w:id="4"/>
            <w:r w:rsidRPr="008024B6">
              <w:rPr>
                <w:sz w:val="24"/>
              </w:rPr>
              <w:t>，声环境现状较好。</w:t>
            </w:r>
          </w:p>
          <w:p w:rsidR="005169BD" w:rsidRPr="003C20BA" w:rsidRDefault="005169BD" w:rsidP="005169BD">
            <w:pPr>
              <w:widowControl/>
              <w:adjustRightInd w:val="0"/>
              <w:snapToGrid w:val="0"/>
              <w:spacing w:line="360" w:lineRule="auto"/>
              <w:ind w:firstLineChars="200" w:firstLine="482"/>
              <w:jc w:val="left"/>
              <w:rPr>
                <w:b/>
                <w:sz w:val="24"/>
              </w:rPr>
            </w:pPr>
            <w:r w:rsidRPr="003C20BA">
              <w:rPr>
                <w:rFonts w:hint="eastAsia"/>
                <w:b/>
                <w:sz w:val="24"/>
              </w:rPr>
              <w:t>4</w:t>
            </w:r>
            <w:r w:rsidRPr="003C20BA">
              <w:rPr>
                <w:rFonts w:hint="eastAsia"/>
                <w:b/>
                <w:sz w:val="24"/>
              </w:rPr>
              <w:t>、土壤环境</w:t>
            </w:r>
          </w:p>
          <w:p w:rsidR="009B2798" w:rsidRDefault="005169BD" w:rsidP="005169BD">
            <w:pPr>
              <w:spacing w:line="360" w:lineRule="auto"/>
              <w:ind w:firstLineChars="200" w:firstLine="480"/>
              <w:jc w:val="left"/>
              <w:rPr>
                <w:sz w:val="24"/>
              </w:rPr>
            </w:pPr>
            <w:r>
              <w:rPr>
                <w:sz w:val="24"/>
              </w:rPr>
              <w:t>本项目土壤环境为</w:t>
            </w:r>
            <w:r>
              <w:rPr>
                <w:rFonts w:hint="eastAsia"/>
                <w:sz w:val="24"/>
              </w:rPr>
              <w:t>二</w:t>
            </w:r>
            <w:r>
              <w:rPr>
                <w:sz w:val="24"/>
              </w:rPr>
              <w:t>级评价。根据《环境影响评价技术导则土壤环境（试行）》</w:t>
            </w:r>
            <w:r>
              <w:rPr>
                <w:sz w:val="24"/>
              </w:rPr>
              <w:t>HJ964-2018</w:t>
            </w:r>
            <w:r>
              <w:rPr>
                <w:sz w:val="24"/>
              </w:rPr>
              <w:t>相关要求，应对项目占地范围内</w:t>
            </w:r>
            <w:r>
              <w:rPr>
                <w:rFonts w:hint="eastAsia"/>
                <w:sz w:val="24"/>
              </w:rPr>
              <w:t>、外</w:t>
            </w:r>
            <w:r>
              <w:rPr>
                <w:sz w:val="24"/>
              </w:rPr>
              <w:t>土壤环境开展监测</w:t>
            </w:r>
            <w:r>
              <w:rPr>
                <w:rFonts w:hint="eastAsia"/>
                <w:sz w:val="24"/>
              </w:rPr>
              <w:t>。</w:t>
            </w:r>
            <w:r>
              <w:rPr>
                <w:sz w:val="24"/>
              </w:rPr>
              <w:t>建设单位委托</w:t>
            </w:r>
            <w:r w:rsidRPr="00117A66">
              <w:rPr>
                <w:rFonts w:hint="eastAsia"/>
                <w:sz w:val="24"/>
              </w:rPr>
              <w:t>安徽</w:t>
            </w:r>
            <w:r>
              <w:rPr>
                <w:rFonts w:hint="eastAsia"/>
                <w:sz w:val="24"/>
              </w:rPr>
              <w:t>品格</w:t>
            </w:r>
            <w:r w:rsidRPr="00117A66">
              <w:rPr>
                <w:rFonts w:hint="eastAsia"/>
                <w:sz w:val="24"/>
              </w:rPr>
              <w:t>检测</w:t>
            </w:r>
            <w:r>
              <w:rPr>
                <w:rFonts w:hint="eastAsia"/>
                <w:sz w:val="24"/>
              </w:rPr>
              <w:t>技术</w:t>
            </w:r>
            <w:r w:rsidRPr="00117A66">
              <w:rPr>
                <w:rFonts w:hint="eastAsia"/>
                <w:sz w:val="24"/>
              </w:rPr>
              <w:t>有限公司于</w:t>
            </w:r>
            <w:r w:rsidRPr="00117A66">
              <w:rPr>
                <w:sz w:val="24"/>
              </w:rPr>
              <w:t>20</w:t>
            </w:r>
            <w:r>
              <w:rPr>
                <w:rFonts w:hint="eastAsia"/>
                <w:sz w:val="24"/>
              </w:rPr>
              <w:t>21</w:t>
            </w:r>
            <w:r w:rsidRPr="00117A66">
              <w:rPr>
                <w:sz w:val="24"/>
              </w:rPr>
              <w:t>年</w:t>
            </w:r>
            <w:r>
              <w:rPr>
                <w:rFonts w:hint="eastAsia"/>
                <w:sz w:val="24"/>
              </w:rPr>
              <w:t>5</w:t>
            </w:r>
            <w:r w:rsidRPr="00117A66">
              <w:rPr>
                <w:sz w:val="24"/>
              </w:rPr>
              <w:t>月</w:t>
            </w:r>
            <w:r>
              <w:rPr>
                <w:rFonts w:hint="eastAsia"/>
                <w:sz w:val="24"/>
              </w:rPr>
              <w:t>5</w:t>
            </w:r>
            <w:r w:rsidRPr="00117A66">
              <w:rPr>
                <w:sz w:val="24"/>
              </w:rPr>
              <w:t>日</w:t>
            </w:r>
            <w:r>
              <w:rPr>
                <w:sz w:val="24"/>
              </w:rPr>
              <w:t>对</w:t>
            </w:r>
            <w:r>
              <w:rPr>
                <w:rFonts w:hint="eastAsia"/>
                <w:sz w:val="24"/>
              </w:rPr>
              <w:t>项目地土壤</w:t>
            </w:r>
            <w:r>
              <w:rPr>
                <w:sz w:val="24"/>
              </w:rPr>
              <w:t>进行现状监测</w:t>
            </w:r>
            <w:r>
              <w:rPr>
                <w:rFonts w:hint="eastAsia"/>
                <w:sz w:val="24"/>
              </w:rPr>
              <w:t>，</w:t>
            </w:r>
            <w:r>
              <w:rPr>
                <w:sz w:val="24"/>
              </w:rPr>
              <w:t>详细监测情况及监测结果如下：</w:t>
            </w:r>
          </w:p>
          <w:p w:rsidR="005169BD" w:rsidRDefault="005169BD" w:rsidP="005169BD">
            <w:pPr>
              <w:spacing w:line="360" w:lineRule="auto"/>
              <w:ind w:firstLineChars="200" w:firstLine="482"/>
              <w:jc w:val="center"/>
              <w:rPr>
                <w:sz w:val="24"/>
              </w:rPr>
            </w:pPr>
            <w:r w:rsidRPr="000E3C6F">
              <w:rPr>
                <w:b/>
                <w:bCs/>
                <w:sz w:val="24"/>
              </w:rPr>
              <w:lastRenderedPageBreak/>
              <w:t>表</w:t>
            </w:r>
            <w:r>
              <w:rPr>
                <w:rFonts w:hint="eastAsia"/>
                <w:b/>
                <w:bCs/>
                <w:sz w:val="24"/>
              </w:rPr>
              <w:t xml:space="preserve">3-5 </w:t>
            </w:r>
            <w:r w:rsidRPr="000E3C6F">
              <w:rPr>
                <w:b/>
                <w:bCs/>
                <w:sz w:val="24"/>
              </w:rPr>
              <w:t>土壤环境因子检测结果一览表</w:t>
            </w:r>
          </w:p>
          <w:tbl>
            <w:tblPr>
              <w:tblStyle w:val="af1"/>
              <w:tblW w:w="7938" w:type="dxa"/>
              <w:jc w:val="center"/>
              <w:tblLayout w:type="fixed"/>
              <w:tblLook w:val="04A0"/>
            </w:tblPr>
            <w:tblGrid>
              <w:gridCol w:w="2352"/>
              <w:gridCol w:w="1861"/>
              <w:gridCol w:w="1861"/>
              <w:gridCol w:w="1864"/>
            </w:tblGrid>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样品类别</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土壤</w:t>
                  </w:r>
                </w:p>
              </w:tc>
            </w:tr>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sz w:val="21"/>
                      <w:szCs w:val="21"/>
                    </w:rPr>
                    <w:t>采样日期</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2021.5.5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监测点位</w:t>
                  </w:r>
                </w:p>
              </w:tc>
              <w:tc>
                <w:tcPr>
                  <w:tcW w:w="3518" w:type="pct"/>
                  <w:gridSpan w:val="3"/>
                  <w:vAlign w:val="center"/>
                </w:tcPr>
                <w:p w:rsidR="005169BD" w:rsidRDefault="005169BD" w:rsidP="005169BD">
                  <w:pPr>
                    <w:overflowPunct w:val="0"/>
                    <w:snapToGrid w:val="0"/>
                    <w:jc w:val="center"/>
                    <w:rPr>
                      <w:szCs w:val="21"/>
                    </w:rPr>
                  </w:pPr>
                  <w:r>
                    <w:rPr>
                      <w:rFonts w:hint="eastAsia"/>
                      <w:szCs w:val="21"/>
                    </w:rPr>
                    <w:t>厂区内东侧</w:t>
                  </w:r>
                </w:p>
              </w:tc>
            </w:tr>
            <w:tr w:rsidR="005169BD" w:rsidTr="005169BD">
              <w:trPr>
                <w:trHeight w:val="482"/>
                <w:jc w:val="center"/>
              </w:trPr>
              <w:tc>
                <w:tcPr>
                  <w:tcW w:w="1481" w:type="pct"/>
                  <w:vAlign w:val="center"/>
                </w:tcPr>
                <w:p w:rsidR="005169BD" w:rsidRDefault="005169BD" w:rsidP="005169BD">
                  <w:pPr>
                    <w:widowControl/>
                    <w:jc w:val="center"/>
                    <w:rPr>
                      <w:szCs w:val="21"/>
                    </w:rPr>
                  </w:pPr>
                  <w:r>
                    <w:rPr>
                      <w:rFonts w:hint="eastAsia"/>
                      <w:szCs w:val="21"/>
                    </w:rPr>
                    <w:t>点位坐标</w:t>
                  </w:r>
                </w:p>
              </w:tc>
              <w:tc>
                <w:tcPr>
                  <w:tcW w:w="3518" w:type="pct"/>
                  <w:gridSpan w:val="3"/>
                  <w:vAlign w:val="center"/>
                </w:tcPr>
                <w:p w:rsidR="005169BD" w:rsidRDefault="005169BD" w:rsidP="005169BD">
                  <w:pPr>
                    <w:widowControl/>
                    <w:jc w:val="center"/>
                    <w:rPr>
                      <w:szCs w:val="21"/>
                    </w:rPr>
                  </w:pPr>
                  <w:r>
                    <w:rPr>
                      <w:szCs w:val="21"/>
                    </w:rPr>
                    <w:t>N:3</w:t>
                  </w:r>
                  <w:r>
                    <w:rPr>
                      <w:rFonts w:hint="eastAsia"/>
                      <w:szCs w:val="21"/>
                    </w:rPr>
                    <w:t>2</w:t>
                  </w:r>
                  <w:r>
                    <w:rPr>
                      <w:szCs w:val="21"/>
                    </w:rPr>
                    <w:t>°</w:t>
                  </w:r>
                  <w:r>
                    <w:rPr>
                      <w:rFonts w:hint="eastAsia"/>
                      <w:szCs w:val="21"/>
                    </w:rPr>
                    <w:t>18</w:t>
                  </w:r>
                  <w:r>
                    <w:rPr>
                      <w:szCs w:val="21"/>
                    </w:rPr>
                    <w:t>′</w:t>
                  </w:r>
                  <w:r>
                    <w:rPr>
                      <w:rFonts w:hint="eastAsia"/>
                      <w:szCs w:val="21"/>
                    </w:rPr>
                    <w:t>15.60</w:t>
                  </w:r>
                  <w:r>
                    <w:rPr>
                      <w:szCs w:val="21"/>
                    </w:rPr>
                    <w:t>″</w:t>
                  </w:r>
                  <w:r w:rsidR="00516474">
                    <w:rPr>
                      <w:rFonts w:hint="eastAsia"/>
                      <w:szCs w:val="21"/>
                    </w:rPr>
                    <w:t xml:space="preserve">  </w:t>
                  </w:r>
                  <w:r>
                    <w:rPr>
                      <w:szCs w:val="21"/>
                    </w:rPr>
                    <w:t>E:11</w:t>
                  </w:r>
                  <w:r>
                    <w:rPr>
                      <w:rFonts w:hint="eastAsia"/>
                      <w:szCs w:val="21"/>
                    </w:rPr>
                    <w:t>8</w:t>
                  </w:r>
                  <w:r>
                    <w:rPr>
                      <w:szCs w:val="21"/>
                    </w:rPr>
                    <w:t>°</w:t>
                  </w:r>
                  <w:r>
                    <w:rPr>
                      <w:rFonts w:hint="eastAsia"/>
                      <w:szCs w:val="21"/>
                    </w:rPr>
                    <w:t>25</w:t>
                  </w:r>
                  <w:r>
                    <w:rPr>
                      <w:szCs w:val="21"/>
                    </w:rPr>
                    <w:t>′</w:t>
                  </w:r>
                  <w:r>
                    <w:rPr>
                      <w:rFonts w:hint="eastAsia"/>
                      <w:szCs w:val="21"/>
                    </w:rPr>
                    <w:t>26.66</w:t>
                  </w:r>
                  <w:r>
                    <w:rPr>
                      <w:szCs w:val="21"/>
                    </w:rPr>
                    <w:t>″</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样品编号</w:t>
                  </w:r>
                </w:p>
              </w:tc>
              <w:tc>
                <w:tcPr>
                  <w:tcW w:w="1172" w:type="pct"/>
                  <w:vAlign w:val="center"/>
                </w:tcPr>
                <w:p w:rsidR="005169BD" w:rsidRDefault="005169BD" w:rsidP="005169BD">
                  <w:pPr>
                    <w:overflowPunct w:val="0"/>
                    <w:snapToGrid w:val="0"/>
                    <w:jc w:val="center"/>
                    <w:rPr>
                      <w:szCs w:val="21"/>
                    </w:rPr>
                  </w:pPr>
                  <w:r>
                    <w:rPr>
                      <w:rFonts w:hint="eastAsia"/>
                      <w:szCs w:val="21"/>
                    </w:rPr>
                    <w:t>TR-1-1-1</w:t>
                  </w:r>
                </w:p>
              </w:tc>
              <w:tc>
                <w:tcPr>
                  <w:tcW w:w="1172" w:type="pct"/>
                  <w:vAlign w:val="center"/>
                </w:tcPr>
                <w:p w:rsidR="005169BD" w:rsidRDefault="005169BD" w:rsidP="005169BD">
                  <w:pPr>
                    <w:overflowPunct w:val="0"/>
                    <w:snapToGrid w:val="0"/>
                    <w:jc w:val="center"/>
                    <w:rPr>
                      <w:szCs w:val="21"/>
                    </w:rPr>
                  </w:pPr>
                  <w:r>
                    <w:rPr>
                      <w:rFonts w:hint="eastAsia"/>
                      <w:szCs w:val="21"/>
                    </w:rPr>
                    <w:t>TR-1-1-2</w:t>
                  </w:r>
                </w:p>
              </w:tc>
              <w:tc>
                <w:tcPr>
                  <w:tcW w:w="1174" w:type="pct"/>
                  <w:vAlign w:val="center"/>
                </w:tcPr>
                <w:p w:rsidR="005169BD" w:rsidRDefault="005169BD" w:rsidP="005169BD">
                  <w:pPr>
                    <w:overflowPunct w:val="0"/>
                    <w:snapToGrid w:val="0"/>
                    <w:jc w:val="center"/>
                    <w:rPr>
                      <w:szCs w:val="21"/>
                    </w:rPr>
                  </w:pPr>
                  <w:r>
                    <w:rPr>
                      <w:rFonts w:hint="eastAsia"/>
                      <w:szCs w:val="21"/>
                    </w:rPr>
                    <w:t>TR-1-1-3</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深度（</w:t>
                  </w:r>
                  <w:r>
                    <w:rPr>
                      <w:rFonts w:hint="eastAsia"/>
                      <w:szCs w:val="21"/>
                    </w:rPr>
                    <w:t>cm</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0~50</w:t>
                  </w:r>
                </w:p>
              </w:tc>
              <w:tc>
                <w:tcPr>
                  <w:tcW w:w="1172" w:type="pct"/>
                  <w:vAlign w:val="center"/>
                </w:tcPr>
                <w:p w:rsidR="005169BD" w:rsidRDefault="005169BD" w:rsidP="005169BD">
                  <w:pPr>
                    <w:overflowPunct w:val="0"/>
                    <w:snapToGrid w:val="0"/>
                    <w:jc w:val="center"/>
                    <w:rPr>
                      <w:szCs w:val="21"/>
                    </w:rPr>
                  </w:pPr>
                  <w:r>
                    <w:rPr>
                      <w:rFonts w:hint="eastAsia"/>
                      <w:szCs w:val="21"/>
                    </w:rPr>
                    <w:t>50~150</w:t>
                  </w:r>
                </w:p>
              </w:tc>
              <w:tc>
                <w:tcPr>
                  <w:tcW w:w="1174" w:type="pct"/>
                  <w:vAlign w:val="center"/>
                </w:tcPr>
                <w:p w:rsidR="005169BD" w:rsidRDefault="005169BD" w:rsidP="005169BD">
                  <w:pPr>
                    <w:overflowPunct w:val="0"/>
                    <w:snapToGrid w:val="0"/>
                    <w:jc w:val="center"/>
                    <w:rPr>
                      <w:szCs w:val="21"/>
                    </w:rPr>
                  </w:pPr>
                  <w:r>
                    <w:rPr>
                      <w:rFonts w:hint="eastAsia"/>
                      <w:szCs w:val="21"/>
                    </w:rPr>
                    <w:t>150~300</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样品性状</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4" w:type="pct"/>
                  <w:vAlign w:val="center"/>
                </w:tcPr>
                <w:p w:rsidR="005169BD" w:rsidRDefault="005169BD" w:rsidP="005169BD">
                  <w:pPr>
                    <w:overflowPunct w:val="0"/>
                    <w:snapToGrid w:val="0"/>
                    <w:jc w:val="center"/>
                    <w:rPr>
                      <w:szCs w:val="21"/>
                    </w:rPr>
                  </w:pPr>
                  <w:r>
                    <w:rPr>
                      <w:rFonts w:hint="eastAsia"/>
                      <w:szCs w:val="21"/>
                    </w:rPr>
                    <w:t>棕色、黏土</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pH</w:t>
                  </w:r>
                  <w:r>
                    <w:rPr>
                      <w:rFonts w:hint="eastAsia"/>
                      <w:szCs w:val="21"/>
                    </w:rPr>
                    <w:t>值</w:t>
                  </w:r>
                </w:p>
              </w:tc>
              <w:tc>
                <w:tcPr>
                  <w:tcW w:w="1172" w:type="pct"/>
                  <w:vAlign w:val="center"/>
                </w:tcPr>
                <w:p w:rsidR="005169BD" w:rsidRDefault="005169BD" w:rsidP="005169BD">
                  <w:pPr>
                    <w:overflowPunct w:val="0"/>
                    <w:snapToGrid w:val="0"/>
                    <w:jc w:val="center"/>
                    <w:rPr>
                      <w:szCs w:val="21"/>
                    </w:rPr>
                  </w:pPr>
                  <w:r>
                    <w:rPr>
                      <w:rFonts w:hint="eastAsia"/>
                      <w:szCs w:val="21"/>
                    </w:rPr>
                    <w:t>7.83</w:t>
                  </w:r>
                </w:p>
              </w:tc>
              <w:tc>
                <w:tcPr>
                  <w:tcW w:w="1172" w:type="pct"/>
                  <w:vAlign w:val="center"/>
                </w:tcPr>
                <w:p w:rsidR="005169BD" w:rsidRDefault="005169BD" w:rsidP="005169BD">
                  <w:pPr>
                    <w:overflowPunct w:val="0"/>
                    <w:snapToGrid w:val="0"/>
                    <w:jc w:val="center"/>
                    <w:rPr>
                      <w:szCs w:val="21"/>
                    </w:rPr>
                  </w:pPr>
                  <w:r>
                    <w:rPr>
                      <w:rFonts w:hint="eastAsia"/>
                      <w:szCs w:val="21"/>
                    </w:rPr>
                    <w:t>7.71</w:t>
                  </w:r>
                </w:p>
              </w:tc>
              <w:tc>
                <w:tcPr>
                  <w:tcW w:w="1174" w:type="pct"/>
                  <w:vAlign w:val="center"/>
                </w:tcPr>
                <w:p w:rsidR="005169BD" w:rsidRDefault="005169BD" w:rsidP="005169BD">
                  <w:pPr>
                    <w:overflowPunct w:val="0"/>
                    <w:snapToGrid w:val="0"/>
                    <w:jc w:val="center"/>
                    <w:rPr>
                      <w:szCs w:val="21"/>
                    </w:rPr>
                  </w:pPr>
                  <w:r>
                    <w:rPr>
                      <w:rFonts w:hint="eastAsia"/>
                      <w:szCs w:val="21"/>
                    </w:rPr>
                    <w:t>8.05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砷（</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10.6</w:t>
                  </w:r>
                </w:p>
              </w:tc>
              <w:tc>
                <w:tcPr>
                  <w:tcW w:w="1172" w:type="pct"/>
                  <w:vAlign w:val="center"/>
                </w:tcPr>
                <w:p w:rsidR="005169BD" w:rsidRDefault="005169BD" w:rsidP="005169BD">
                  <w:pPr>
                    <w:overflowPunct w:val="0"/>
                    <w:snapToGrid w:val="0"/>
                    <w:jc w:val="center"/>
                    <w:rPr>
                      <w:szCs w:val="21"/>
                    </w:rPr>
                  </w:pPr>
                  <w:r>
                    <w:rPr>
                      <w:rFonts w:hint="eastAsia"/>
                      <w:szCs w:val="21"/>
                    </w:rPr>
                    <w:t>10.8</w:t>
                  </w:r>
                </w:p>
              </w:tc>
              <w:tc>
                <w:tcPr>
                  <w:tcW w:w="1174" w:type="pct"/>
                  <w:vAlign w:val="center"/>
                </w:tcPr>
                <w:p w:rsidR="005169BD" w:rsidRDefault="005169BD" w:rsidP="005169BD">
                  <w:pPr>
                    <w:overflowPunct w:val="0"/>
                    <w:snapToGrid w:val="0"/>
                    <w:jc w:val="center"/>
                    <w:rPr>
                      <w:szCs w:val="21"/>
                    </w:rPr>
                  </w:pPr>
                  <w:r>
                    <w:rPr>
                      <w:rFonts w:hint="eastAsia"/>
                      <w:szCs w:val="21"/>
                    </w:rPr>
                    <w:t>11.7</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汞（</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0.487</w:t>
                  </w:r>
                </w:p>
              </w:tc>
              <w:tc>
                <w:tcPr>
                  <w:tcW w:w="1172" w:type="pct"/>
                  <w:vAlign w:val="center"/>
                </w:tcPr>
                <w:p w:rsidR="005169BD" w:rsidRDefault="005169BD" w:rsidP="005169BD">
                  <w:pPr>
                    <w:overflowPunct w:val="0"/>
                    <w:snapToGrid w:val="0"/>
                    <w:jc w:val="center"/>
                    <w:rPr>
                      <w:szCs w:val="21"/>
                    </w:rPr>
                  </w:pPr>
                  <w:r>
                    <w:rPr>
                      <w:rFonts w:hint="eastAsia"/>
                      <w:szCs w:val="21"/>
                    </w:rPr>
                    <w:t>0.333</w:t>
                  </w:r>
                </w:p>
              </w:tc>
              <w:tc>
                <w:tcPr>
                  <w:tcW w:w="1174" w:type="pct"/>
                  <w:vAlign w:val="center"/>
                </w:tcPr>
                <w:p w:rsidR="005169BD" w:rsidRDefault="005169BD" w:rsidP="005169BD">
                  <w:pPr>
                    <w:overflowPunct w:val="0"/>
                    <w:snapToGrid w:val="0"/>
                    <w:jc w:val="center"/>
                    <w:rPr>
                      <w:szCs w:val="21"/>
                    </w:rPr>
                  </w:pPr>
                  <w:r>
                    <w:rPr>
                      <w:rFonts w:hint="eastAsia"/>
                      <w:szCs w:val="21"/>
                    </w:rPr>
                    <w:t>0.217</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镉（</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0.50</w:t>
                  </w:r>
                </w:p>
              </w:tc>
              <w:tc>
                <w:tcPr>
                  <w:tcW w:w="1172" w:type="pct"/>
                  <w:vAlign w:val="center"/>
                </w:tcPr>
                <w:p w:rsidR="005169BD" w:rsidRDefault="005169BD" w:rsidP="005169BD">
                  <w:pPr>
                    <w:overflowPunct w:val="0"/>
                    <w:snapToGrid w:val="0"/>
                    <w:jc w:val="center"/>
                    <w:rPr>
                      <w:szCs w:val="21"/>
                    </w:rPr>
                  </w:pPr>
                  <w:r>
                    <w:rPr>
                      <w:rFonts w:hint="eastAsia"/>
                      <w:szCs w:val="21"/>
                    </w:rPr>
                    <w:t>0.36</w:t>
                  </w:r>
                </w:p>
              </w:tc>
              <w:tc>
                <w:tcPr>
                  <w:tcW w:w="1174" w:type="pct"/>
                  <w:vAlign w:val="center"/>
                </w:tcPr>
                <w:p w:rsidR="005169BD" w:rsidRDefault="005169BD" w:rsidP="005169BD">
                  <w:pPr>
                    <w:overflowPunct w:val="0"/>
                    <w:snapToGrid w:val="0"/>
                    <w:jc w:val="center"/>
                    <w:rPr>
                      <w:szCs w:val="21"/>
                    </w:rPr>
                  </w:pPr>
                  <w:r>
                    <w:rPr>
                      <w:rFonts w:hint="eastAsia"/>
                      <w:szCs w:val="21"/>
                    </w:rPr>
                    <w:t>0.44</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六价铬（</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4" w:type="pct"/>
                  <w:vAlign w:val="center"/>
                </w:tcPr>
                <w:p w:rsidR="005169BD" w:rsidRDefault="005169BD" w:rsidP="005169BD">
                  <w:pPr>
                    <w:overflowPunct w:val="0"/>
                    <w:snapToGrid w:val="0"/>
                    <w:jc w:val="center"/>
                    <w:rPr>
                      <w:szCs w:val="21"/>
                    </w:rPr>
                  </w:pPr>
                  <w:r>
                    <w:rPr>
                      <w:rFonts w:hint="eastAsia"/>
                      <w:szCs w:val="21"/>
                    </w:rPr>
                    <w:t>ND</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铜（</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19</w:t>
                  </w:r>
                </w:p>
              </w:tc>
              <w:tc>
                <w:tcPr>
                  <w:tcW w:w="1172" w:type="pct"/>
                  <w:vAlign w:val="center"/>
                </w:tcPr>
                <w:p w:rsidR="005169BD" w:rsidRDefault="005169BD" w:rsidP="005169BD">
                  <w:pPr>
                    <w:overflowPunct w:val="0"/>
                    <w:snapToGrid w:val="0"/>
                    <w:jc w:val="center"/>
                    <w:rPr>
                      <w:szCs w:val="21"/>
                    </w:rPr>
                  </w:pPr>
                  <w:r>
                    <w:rPr>
                      <w:rFonts w:hint="eastAsia"/>
                      <w:szCs w:val="21"/>
                    </w:rPr>
                    <w:t>18</w:t>
                  </w:r>
                </w:p>
              </w:tc>
              <w:tc>
                <w:tcPr>
                  <w:tcW w:w="1174" w:type="pct"/>
                  <w:vAlign w:val="center"/>
                </w:tcPr>
                <w:p w:rsidR="005169BD" w:rsidRDefault="005169BD" w:rsidP="005169BD">
                  <w:pPr>
                    <w:overflowPunct w:val="0"/>
                    <w:snapToGrid w:val="0"/>
                    <w:jc w:val="center"/>
                    <w:rPr>
                      <w:szCs w:val="21"/>
                    </w:rPr>
                  </w:pPr>
                  <w:r>
                    <w:rPr>
                      <w:rFonts w:hint="eastAsia"/>
                      <w:szCs w:val="21"/>
                    </w:rPr>
                    <w:t>18</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铅（</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34</w:t>
                  </w:r>
                </w:p>
              </w:tc>
              <w:tc>
                <w:tcPr>
                  <w:tcW w:w="1172" w:type="pct"/>
                  <w:vAlign w:val="center"/>
                </w:tcPr>
                <w:p w:rsidR="005169BD" w:rsidRDefault="005169BD" w:rsidP="005169BD">
                  <w:pPr>
                    <w:overflowPunct w:val="0"/>
                    <w:snapToGrid w:val="0"/>
                    <w:jc w:val="center"/>
                    <w:rPr>
                      <w:szCs w:val="21"/>
                    </w:rPr>
                  </w:pPr>
                  <w:r>
                    <w:rPr>
                      <w:rFonts w:hint="eastAsia"/>
                      <w:szCs w:val="21"/>
                    </w:rPr>
                    <w:t>37</w:t>
                  </w:r>
                </w:p>
              </w:tc>
              <w:tc>
                <w:tcPr>
                  <w:tcW w:w="1174" w:type="pct"/>
                  <w:vAlign w:val="center"/>
                </w:tcPr>
                <w:p w:rsidR="005169BD" w:rsidRDefault="005169BD" w:rsidP="005169BD">
                  <w:pPr>
                    <w:overflowPunct w:val="0"/>
                    <w:snapToGrid w:val="0"/>
                    <w:jc w:val="center"/>
                    <w:rPr>
                      <w:szCs w:val="21"/>
                    </w:rPr>
                  </w:pPr>
                  <w:r>
                    <w:rPr>
                      <w:rFonts w:hint="eastAsia"/>
                      <w:szCs w:val="21"/>
                    </w:rPr>
                    <w:t>40</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镍（</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40</w:t>
                  </w:r>
                </w:p>
              </w:tc>
              <w:tc>
                <w:tcPr>
                  <w:tcW w:w="1172" w:type="pct"/>
                  <w:vAlign w:val="center"/>
                </w:tcPr>
                <w:p w:rsidR="005169BD" w:rsidRDefault="005169BD" w:rsidP="005169BD">
                  <w:pPr>
                    <w:overflowPunct w:val="0"/>
                    <w:snapToGrid w:val="0"/>
                    <w:jc w:val="center"/>
                    <w:rPr>
                      <w:szCs w:val="21"/>
                    </w:rPr>
                  </w:pPr>
                  <w:r>
                    <w:rPr>
                      <w:rFonts w:hint="eastAsia"/>
                      <w:szCs w:val="21"/>
                    </w:rPr>
                    <w:t>43</w:t>
                  </w:r>
                </w:p>
              </w:tc>
              <w:tc>
                <w:tcPr>
                  <w:tcW w:w="1174" w:type="pct"/>
                  <w:vAlign w:val="center"/>
                </w:tcPr>
                <w:p w:rsidR="005169BD" w:rsidRDefault="005169BD" w:rsidP="005169BD">
                  <w:pPr>
                    <w:overflowPunct w:val="0"/>
                    <w:snapToGrid w:val="0"/>
                    <w:jc w:val="center"/>
                    <w:rPr>
                      <w:szCs w:val="21"/>
                    </w:rPr>
                  </w:pPr>
                  <w:r>
                    <w:rPr>
                      <w:rFonts w:hint="eastAsia"/>
                      <w:szCs w:val="21"/>
                    </w:rPr>
                    <w:t>40</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t>氯甲烷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t>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二氯甲烷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 xml:space="preserve">33.4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35.1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32.5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反</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顺</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氯仿</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 xml:space="preserve">108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118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105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w:t>
                  </w:r>
                  <w:r>
                    <w:rPr>
                      <w:color w:val="000000"/>
                      <w:kern w:val="0"/>
                      <w:szCs w:val="21"/>
                    </w:rPr>
                    <w:t>1-</w:t>
                  </w:r>
                  <w:r>
                    <w:rPr>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四氯化碳</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lastRenderedPageBreak/>
                    <w:t>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三氯乙烯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28.5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四氯乙烯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42.5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45.0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40.2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乙苯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27.3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间，对</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31.4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30.5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邻</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31.6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29.5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3-</w:t>
                  </w:r>
                  <w:r>
                    <w:rPr>
                      <w:rFonts w:ascii="宋体" w:hAnsi="宋体" w:cs="宋体" w:hint="eastAsia"/>
                      <w:color w:val="000000"/>
                      <w:kern w:val="0"/>
                      <w:szCs w:val="21"/>
                    </w:rPr>
                    <w:t>三氯丙烷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4-</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苯胺</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2-</w:t>
                  </w:r>
                  <w:r>
                    <w:rPr>
                      <w:color w:val="000000"/>
                      <w:kern w:val="0"/>
                      <w:szCs w:val="21"/>
                    </w:rPr>
                    <w:t>氯酚</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硝基苯</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color w:val="000000"/>
                      <w:kern w:val="0"/>
                      <w:szCs w:val="21"/>
                    </w:rPr>
                  </w:pPr>
                  <w:r>
                    <w:rPr>
                      <w:color w:val="000000"/>
                      <w:kern w:val="0"/>
                      <w:szCs w:val="21"/>
                    </w:rPr>
                    <w:t>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[a]</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color w:val="000000"/>
                      <w:kern w:val="0"/>
                      <w:szCs w:val="21"/>
                    </w:rPr>
                  </w:pPr>
                  <w:r>
                    <w:rPr>
                      <w:color w:val="000000"/>
                      <w:kern w:val="0"/>
                      <w:szCs w:val="21"/>
                    </w:rPr>
                    <w:t>䓛</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[b]</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[k]</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lastRenderedPageBreak/>
                    <w:t>苯并</w:t>
                  </w:r>
                  <w:r>
                    <w:rPr>
                      <w:color w:val="000000"/>
                      <w:kern w:val="0"/>
                      <w:szCs w:val="21"/>
                    </w:rPr>
                    <w:t>[a]</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茚并</w:t>
                  </w:r>
                  <w:r>
                    <w:rPr>
                      <w:color w:val="000000"/>
                      <w:kern w:val="0"/>
                      <w:szCs w:val="21"/>
                    </w:rPr>
                    <w:t>[1,2,3,-cd]</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二苯并</w:t>
                  </w:r>
                  <w:r>
                    <w:rPr>
                      <w:color w:val="000000"/>
                      <w:kern w:val="0"/>
                      <w:szCs w:val="21"/>
                    </w:rPr>
                    <w:t>[a</w:t>
                  </w:r>
                  <w:r>
                    <w:rPr>
                      <w:color w:val="000000"/>
                      <w:kern w:val="0"/>
                      <w:szCs w:val="21"/>
                    </w:rPr>
                    <w:t>，</w:t>
                  </w:r>
                  <w:r>
                    <w:rPr>
                      <w:color w:val="000000"/>
                      <w:kern w:val="0"/>
                      <w:szCs w:val="21"/>
                    </w:rPr>
                    <w:t>h]</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bl>
          <w:p w:rsidR="005169BD" w:rsidRDefault="005169BD" w:rsidP="005169BD">
            <w:pPr>
              <w:spacing w:line="360" w:lineRule="auto"/>
              <w:ind w:firstLineChars="200" w:firstLine="482"/>
              <w:jc w:val="center"/>
              <w:rPr>
                <w:sz w:val="24"/>
              </w:rPr>
            </w:pPr>
            <w:r w:rsidRPr="000E3C6F">
              <w:rPr>
                <w:b/>
                <w:bCs/>
                <w:sz w:val="24"/>
              </w:rPr>
              <w:t>表</w:t>
            </w:r>
            <w:r>
              <w:rPr>
                <w:rFonts w:hint="eastAsia"/>
                <w:b/>
                <w:bCs/>
                <w:sz w:val="24"/>
              </w:rPr>
              <w:t xml:space="preserve">3-6 </w:t>
            </w:r>
            <w:r w:rsidRPr="000E3C6F">
              <w:rPr>
                <w:b/>
                <w:bCs/>
                <w:sz w:val="24"/>
              </w:rPr>
              <w:t>土壤环境因子检测结果一览表</w:t>
            </w:r>
          </w:p>
          <w:tbl>
            <w:tblPr>
              <w:tblStyle w:val="af1"/>
              <w:tblW w:w="7938" w:type="dxa"/>
              <w:jc w:val="center"/>
              <w:tblLayout w:type="fixed"/>
              <w:tblLook w:val="04A0"/>
            </w:tblPr>
            <w:tblGrid>
              <w:gridCol w:w="2352"/>
              <w:gridCol w:w="1861"/>
              <w:gridCol w:w="1861"/>
              <w:gridCol w:w="1864"/>
            </w:tblGrid>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样品类别</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土壤</w:t>
                  </w:r>
                </w:p>
              </w:tc>
            </w:tr>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sz w:val="21"/>
                      <w:szCs w:val="21"/>
                    </w:rPr>
                    <w:t>采样日期</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2021.5.5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监测点位</w:t>
                  </w:r>
                </w:p>
              </w:tc>
              <w:tc>
                <w:tcPr>
                  <w:tcW w:w="3518" w:type="pct"/>
                  <w:gridSpan w:val="3"/>
                  <w:vAlign w:val="center"/>
                </w:tcPr>
                <w:p w:rsidR="005169BD" w:rsidRDefault="005169BD" w:rsidP="005169BD">
                  <w:pPr>
                    <w:overflowPunct w:val="0"/>
                    <w:snapToGrid w:val="0"/>
                    <w:jc w:val="center"/>
                    <w:rPr>
                      <w:szCs w:val="21"/>
                    </w:rPr>
                  </w:pPr>
                  <w:r>
                    <w:rPr>
                      <w:rFonts w:hint="eastAsia"/>
                      <w:szCs w:val="21"/>
                    </w:rPr>
                    <w:t>厂区内南侧</w:t>
                  </w:r>
                </w:p>
              </w:tc>
            </w:tr>
            <w:tr w:rsidR="005169BD" w:rsidTr="005169BD">
              <w:trPr>
                <w:trHeight w:val="482"/>
                <w:jc w:val="center"/>
              </w:trPr>
              <w:tc>
                <w:tcPr>
                  <w:tcW w:w="1481" w:type="pct"/>
                  <w:vAlign w:val="center"/>
                </w:tcPr>
                <w:p w:rsidR="005169BD" w:rsidRDefault="005169BD" w:rsidP="005169BD">
                  <w:pPr>
                    <w:widowControl/>
                    <w:jc w:val="center"/>
                    <w:rPr>
                      <w:szCs w:val="21"/>
                    </w:rPr>
                  </w:pPr>
                  <w:r>
                    <w:rPr>
                      <w:rFonts w:hint="eastAsia"/>
                      <w:szCs w:val="21"/>
                    </w:rPr>
                    <w:t>点位坐标</w:t>
                  </w:r>
                </w:p>
              </w:tc>
              <w:tc>
                <w:tcPr>
                  <w:tcW w:w="3518" w:type="pct"/>
                  <w:gridSpan w:val="3"/>
                  <w:vAlign w:val="center"/>
                </w:tcPr>
                <w:p w:rsidR="005169BD" w:rsidRDefault="005169BD" w:rsidP="005169BD">
                  <w:pPr>
                    <w:widowControl/>
                    <w:jc w:val="center"/>
                    <w:rPr>
                      <w:szCs w:val="21"/>
                    </w:rPr>
                  </w:pPr>
                  <w:r>
                    <w:rPr>
                      <w:szCs w:val="21"/>
                    </w:rPr>
                    <w:t>N:3</w:t>
                  </w:r>
                  <w:r>
                    <w:rPr>
                      <w:rFonts w:hint="eastAsia"/>
                      <w:szCs w:val="21"/>
                    </w:rPr>
                    <w:t>2</w:t>
                  </w:r>
                  <w:r>
                    <w:rPr>
                      <w:szCs w:val="21"/>
                    </w:rPr>
                    <w:t>°</w:t>
                  </w:r>
                  <w:r>
                    <w:rPr>
                      <w:rFonts w:hint="eastAsia"/>
                      <w:szCs w:val="21"/>
                    </w:rPr>
                    <w:t>18</w:t>
                  </w:r>
                  <w:r>
                    <w:rPr>
                      <w:szCs w:val="21"/>
                    </w:rPr>
                    <w:t>′</w:t>
                  </w:r>
                  <w:r>
                    <w:rPr>
                      <w:rFonts w:hint="eastAsia"/>
                      <w:szCs w:val="21"/>
                    </w:rPr>
                    <w:t>14.48</w:t>
                  </w:r>
                  <w:r>
                    <w:rPr>
                      <w:szCs w:val="21"/>
                    </w:rPr>
                    <w:t>″</w:t>
                  </w:r>
                </w:p>
                <w:p w:rsidR="005169BD" w:rsidRDefault="005169BD" w:rsidP="005169BD">
                  <w:pPr>
                    <w:widowControl/>
                    <w:jc w:val="center"/>
                    <w:rPr>
                      <w:szCs w:val="21"/>
                    </w:rPr>
                  </w:pPr>
                  <w:r>
                    <w:rPr>
                      <w:szCs w:val="21"/>
                    </w:rPr>
                    <w:t>E:11</w:t>
                  </w:r>
                  <w:r>
                    <w:rPr>
                      <w:rFonts w:hint="eastAsia"/>
                      <w:szCs w:val="21"/>
                    </w:rPr>
                    <w:t>8</w:t>
                  </w:r>
                  <w:r>
                    <w:rPr>
                      <w:szCs w:val="21"/>
                    </w:rPr>
                    <w:t>°</w:t>
                  </w:r>
                  <w:r>
                    <w:rPr>
                      <w:rFonts w:hint="eastAsia"/>
                      <w:szCs w:val="21"/>
                    </w:rPr>
                    <w:t>25</w:t>
                  </w:r>
                  <w:r>
                    <w:rPr>
                      <w:szCs w:val="21"/>
                    </w:rPr>
                    <w:t>′</w:t>
                  </w:r>
                  <w:r>
                    <w:rPr>
                      <w:rFonts w:hint="eastAsia"/>
                      <w:szCs w:val="21"/>
                    </w:rPr>
                    <w:t>23.02</w:t>
                  </w:r>
                  <w:r>
                    <w:rPr>
                      <w:szCs w:val="21"/>
                    </w:rPr>
                    <w:t>″</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样品编号</w:t>
                  </w:r>
                </w:p>
              </w:tc>
              <w:tc>
                <w:tcPr>
                  <w:tcW w:w="1172" w:type="pct"/>
                  <w:vAlign w:val="center"/>
                </w:tcPr>
                <w:p w:rsidR="005169BD" w:rsidRDefault="005169BD" w:rsidP="005169BD">
                  <w:pPr>
                    <w:overflowPunct w:val="0"/>
                    <w:snapToGrid w:val="0"/>
                    <w:jc w:val="center"/>
                    <w:rPr>
                      <w:szCs w:val="21"/>
                    </w:rPr>
                  </w:pPr>
                  <w:r>
                    <w:rPr>
                      <w:rFonts w:hint="eastAsia"/>
                      <w:szCs w:val="21"/>
                    </w:rPr>
                    <w:t>TR-1-2-1</w:t>
                  </w:r>
                </w:p>
              </w:tc>
              <w:tc>
                <w:tcPr>
                  <w:tcW w:w="1172" w:type="pct"/>
                  <w:vAlign w:val="center"/>
                </w:tcPr>
                <w:p w:rsidR="005169BD" w:rsidRDefault="005169BD" w:rsidP="005169BD">
                  <w:pPr>
                    <w:overflowPunct w:val="0"/>
                    <w:snapToGrid w:val="0"/>
                    <w:jc w:val="center"/>
                    <w:rPr>
                      <w:szCs w:val="21"/>
                    </w:rPr>
                  </w:pPr>
                  <w:r>
                    <w:rPr>
                      <w:rFonts w:hint="eastAsia"/>
                      <w:szCs w:val="21"/>
                    </w:rPr>
                    <w:t>TR-1-2-2</w:t>
                  </w:r>
                </w:p>
              </w:tc>
              <w:tc>
                <w:tcPr>
                  <w:tcW w:w="1174" w:type="pct"/>
                  <w:vAlign w:val="center"/>
                </w:tcPr>
                <w:p w:rsidR="005169BD" w:rsidRDefault="005169BD" w:rsidP="005169BD">
                  <w:pPr>
                    <w:overflowPunct w:val="0"/>
                    <w:snapToGrid w:val="0"/>
                    <w:jc w:val="center"/>
                    <w:rPr>
                      <w:szCs w:val="21"/>
                    </w:rPr>
                  </w:pPr>
                  <w:r>
                    <w:rPr>
                      <w:rFonts w:hint="eastAsia"/>
                      <w:szCs w:val="21"/>
                    </w:rPr>
                    <w:t>TR-1-2-3</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深度（</w:t>
                  </w:r>
                  <w:r>
                    <w:rPr>
                      <w:rFonts w:hint="eastAsia"/>
                      <w:szCs w:val="21"/>
                    </w:rPr>
                    <w:t>cm</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0~50</w:t>
                  </w:r>
                </w:p>
              </w:tc>
              <w:tc>
                <w:tcPr>
                  <w:tcW w:w="1172" w:type="pct"/>
                  <w:vAlign w:val="center"/>
                </w:tcPr>
                <w:p w:rsidR="005169BD" w:rsidRDefault="005169BD" w:rsidP="005169BD">
                  <w:pPr>
                    <w:overflowPunct w:val="0"/>
                    <w:snapToGrid w:val="0"/>
                    <w:jc w:val="center"/>
                    <w:rPr>
                      <w:szCs w:val="21"/>
                    </w:rPr>
                  </w:pPr>
                  <w:r>
                    <w:rPr>
                      <w:rFonts w:hint="eastAsia"/>
                      <w:szCs w:val="21"/>
                    </w:rPr>
                    <w:t>50~150</w:t>
                  </w:r>
                </w:p>
              </w:tc>
              <w:tc>
                <w:tcPr>
                  <w:tcW w:w="1174" w:type="pct"/>
                  <w:vAlign w:val="center"/>
                </w:tcPr>
                <w:p w:rsidR="005169BD" w:rsidRDefault="005169BD" w:rsidP="005169BD">
                  <w:pPr>
                    <w:overflowPunct w:val="0"/>
                    <w:snapToGrid w:val="0"/>
                    <w:jc w:val="center"/>
                    <w:rPr>
                      <w:szCs w:val="21"/>
                    </w:rPr>
                  </w:pPr>
                  <w:r>
                    <w:rPr>
                      <w:rFonts w:hint="eastAsia"/>
                      <w:szCs w:val="21"/>
                    </w:rPr>
                    <w:t>150~300</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样品性状</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4" w:type="pct"/>
                  <w:vAlign w:val="center"/>
                </w:tcPr>
                <w:p w:rsidR="005169BD" w:rsidRDefault="005169BD" w:rsidP="005169BD">
                  <w:pPr>
                    <w:overflowPunct w:val="0"/>
                    <w:snapToGrid w:val="0"/>
                    <w:jc w:val="center"/>
                    <w:rPr>
                      <w:szCs w:val="21"/>
                    </w:rPr>
                  </w:pPr>
                  <w:r>
                    <w:rPr>
                      <w:rFonts w:hint="eastAsia"/>
                      <w:szCs w:val="21"/>
                    </w:rPr>
                    <w:t>棕色、黏土</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pH</w:t>
                  </w:r>
                  <w:r>
                    <w:rPr>
                      <w:rFonts w:hint="eastAsia"/>
                      <w:szCs w:val="21"/>
                    </w:rPr>
                    <w:t>值</w:t>
                  </w:r>
                </w:p>
              </w:tc>
              <w:tc>
                <w:tcPr>
                  <w:tcW w:w="1172" w:type="pct"/>
                  <w:vAlign w:val="center"/>
                </w:tcPr>
                <w:p w:rsidR="005169BD" w:rsidRDefault="005169BD" w:rsidP="005169BD">
                  <w:pPr>
                    <w:overflowPunct w:val="0"/>
                    <w:snapToGrid w:val="0"/>
                    <w:jc w:val="center"/>
                    <w:rPr>
                      <w:szCs w:val="21"/>
                    </w:rPr>
                  </w:pPr>
                  <w:r>
                    <w:rPr>
                      <w:rFonts w:hint="eastAsia"/>
                      <w:szCs w:val="21"/>
                    </w:rPr>
                    <w:t>7.96</w:t>
                  </w:r>
                </w:p>
              </w:tc>
              <w:tc>
                <w:tcPr>
                  <w:tcW w:w="1172" w:type="pct"/>
                  <w:vAlign w:val="center"/>
                </w:tcPr>
                <w:p w:rsidR="005169BD" w:rsidRDefault="005169BD" w:rsidP="005169BD">
                  <w:pPr>
                    <w:overflowPunct w:val="0"/>
                    <w:snapToGrid w:val="0"/>
                    <w:jc w:val="center"/>
                    <w:rPr>
                      <w:szCs w:val="21"/>
                    </w:rPr>
                  </w:pPr>
                  <w:r>
                    <w:rPr>
                      <w:rFonts w:hint="eastAsia"/>
                      <w:szCs w:val="21"/>
                    </w:rPr>
                    <w:t>8.14</w:t>
                  </w:r>
                </w:p>
              </w:tc>
              <w:tc>
                <w:tcPr>
                  <w:tcW w:w="1174" w:type="pct"/>
                  <w:vAlign w:val="center"/>
                </w:tcPr>
                <w:p w:rsidR="005169BD" w:rsidRDefault="005169BD" w:rsidP="005169BD">
                  <w:pPr>
                    <w:overflowPunct w:val="0"/>
                    <w:snapToGrid w:val="0"/>
                    <w:jc w:val="center"/>
                    <w:rPr>
                      <w:szCs w:val="21"/>
                    </w:rPr>
                  </w:pPr>
                  <w:r>
                    <w:rPr>
                      <w:rFonts w:hint="eastAsia"/>
                      <w:szCs w:val="21"/>
                    </w:rPr>
                    <w:t>7.87</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砷（</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10.3</w:t>
                  </w:r>
                </w:p>
              </w:tc>
              <w:tc>
                <w:tcPr>
                  <w:tcW w:w="1172" w:type="pct"/>
                  <w:vAlign w:val="center"/>
                </w:tcPr>
                <w:p w:rsidR="005169BD" w:rsidRDefault="005169BD" w:rsidP="005169BD">
                  <w:pPr>
                    <w:overflowPunct w:val="0"/>
                    <w:snapToGrid w:val="0"/>
                    <w:jc w:val="center"/>
                    <w:rPr>
                      <w:szCs w:val="21"/>
                    </w:rPr>
                  </w:pPr>
                  <w:r>
                    <w:rPr>
                      <w:rFonts w:hint="eastAsia"/>
                      <w:szCs w:val="21"/>
                    </w:rPr>
                    <w:t>12.1</w:t>
                  </w:r>
                </w:p>
              </w:tc>
              <w:tc>
                <w:tcPr>
                  <w:tcW w:w="1174" w:type="pct"/>
                  <w:vAlign w:val="center"/>
                </w:tcPr>
                <w:p w:rsidR="005169BD" w:rsidRDefault="005169BD" w:rsidP="005169BD">
                  <w:pPr>
                    <w:overflowPunct w:val="0"/>
                    <w:snapToGrid w:val="0"/>
                    <w:jc w:val="center"/>
                    <w:rPr>
                      <w:szCs w:val="21"/>
                    </w:rPr>
                  </w:pPr>
                  <w:r>
                    <w:rPr>
                      <w:rFonts w:hint="eastAsia"/>
                      <w:szCs w:val="21"/>
                    </w:rPr>
                    <w:t>10.6</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汞（</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0.278</w:t>
                  </w:r>
                </w:p>
              </w:tc>
              <w:tc>
                <w:tcPr>
                  <w:tcW w:w="1172" w:type="pct"/>
                  <w:vAlign w:val="center"/>
                </w:tcPr>
                <w:p w:rsidR="005169BD" w:rsidRDefault="005169BD" w:rsidP="005169BD">
                  <w:pPr>
                    <w:overflowPunct w:val="0"/>
                    <w:snapToGrid w:val="0"/>
                    <w:jc w:val="center"/>
                    <w:rPr>
                      <w:szCs w:val="21"/>
                    </w:rPr>
                  </w:pPr>
                  <w:r>
                    <w:rPr>
                      <w:rFonts w:hint="eastAsia"/>
                      <w:szCs w:val="21"/>
                    </w:rPr>
                    <w:t>0.330</w:t>
                  </w:r>
                </w:p>
              </w:tc>
              <w:tc>
                <w:tcPr>
                  <w:tcW w:w="1174" w:type="pct"/>
                  <w:vAlign w:val="center"/>
                </w:tcPr>
                <w:p w:rsidR="005169BD" w:rsidRDefault="005169BD" w:rsidP="005169BD">
                  <w:pPr>
                    <w:overflowPunct w:val="0"/>
                    <w:snapToGrid w:val="0"/>
                    <w:jc w:val="center"/>
                    <w:rPr>
                      <w:szCs w:val="21"/>
                    </w:rPr>
                  </w:pPr>
                  <w:r>
                    <w:rPr>
                      <w:rFonts w:hint="eastAsia"/>
                      <w:szCs w:val="21"/>
                    </w:rPr>
                    <w:t>0.603</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镉（</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0.51</w:t>
                  </w:r>
                </w:p>
              </w:tc>
              <w:tc>
                <w:tcPr>
                  <w:tcW w:w="1172" w:type="pct"/>
                  <w:vAlign w:val="center"/>
                </w:tcPr>
                <w:p w:rsidR="005169BD" w:rsidRDefault="005169BD" w:rsidP="005169BD">
                  <w:pPr>
                    <w:overflowPunct w:val="0"/>
                    <w:snapToGrid w:val="0"/>
                    <w:jc w:val="center"/>
                    <w:rPr>
                      <w:szCs w:val="21"/>
                    </w:rPr>
                  </w:pPr>
                  <w:r>
                    <w:rPr>
                      <w:rFonts w:hint="eastAsia"/>
                      <w:szCs w:val="21"/>
                    </w:rPr>
                    <w:t>0.53</w:t>
                  </w:r>
                </w:p>
              </w:tc>
              <w:tc>
                <w:tcPr>
                  <w:tcW w:w="1174" w:type="pct"/>
                  <w:vAlign w:val="center"/>
                </w:tcPr>
                <w:p w:rsidR="005169BD" w:rsidRDefault="005169BD" w:rsidP="005169BD">
                  <w:pPr>
                    <w:overflowPunct w:val="0"/>
                    <w:snapToGrid w:val="0"/>
                    <w:jc w:val="center"/>
                    <w:rPr>
                      <w:szCs w:val="21"/>
                    </w:rPr>
                  </w:pPr>
                  <w:r>
                    <w:rPr>
                      <w:rFonts w:hint="eastAsia"/>
                      <w:szCs w:val="21"/>
                    </w:rPr>
                    <w:t>0.58</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六价铬（</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4" w:type="pct"/>
                  <w:vAlign w:val="center"/>
                </w:tcPr>
                <w:p w:rsidR="005169BD" w:rsidRDefault="005169BD" w:rsidP="005169BD">
                  <w:pPr>
                    <w:overflowPunct w:val="0"/>
                    <w:snapToGrid w:val="0"/>
                    <w:jc w:val="center"/>
                    <w:rPr>
                      <w:szCs w:val="21"/>
                    </w:rPr>
                  </w:pPr>
                  <w:r>
                    <w:rPr>
                      <w:rFonts w:hint="eastAsia"/>
                      <w:szCs w:val="21"/>
                    </w:rPr>
                    <w:t>ND</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铜（</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20</w:t>
                  </w:r>
                </w:p>
              </w:tc>
              <w:tc>
                <w:tcPr>
                  <w:tcW w:w="1172" w:type="pct"/>
                  <w:vAlign w:val="center"/>
                </w:tcPr>
                <w:p w:rsidR="005169BD" w:rsidRDefault="005169BD" w:rsidP="005169BD">
                  <w:pPr>
                    <w:overflowPunct w:val="0"/>
                    <w:snapToGrid w:val="0"/>
                    <w:jc w:val="center"/>
                    <w:rPr>
                      <w:szCs w:val="21"/>
                    </w:rPr>
                  </w:pPr>
                  <w:r>
                    <w:rPr>
                      <w:rFonts w:hint="eastAsia"/>
                      <w:szCs w:val="21"/>
                    </w:rPr>
                    <w:t>21</w:t>
                  </w:r>
                </w:p>
              </w:tc>
              <w:tc>
                <w:tcPr>
                  <w:tcW w:w="1174" w:type="pct"/>
                  <w:vAlign w:val="center"/>
                </w:tcPr>
                <w:p w:rsidR="005169BD" w:rsidRDefault="005169BD" w:rsidP="005169BD">
                  <w:pPr>
                    <w:overflowPunct w:val="0"/>
                    <w:snapToGrid w:val="0"/>
                    <w:jc w:val="center"/>
                    <w:rPr>
                      <w:szCs w:val="21"/>
                    </w:rPr>
                  </w:pPr>
                  <w:r>
                    <w:rPr>
                      <w:rFonts w:hint="eastAsia"/>
                      <w:szCs w:val="21"/>
                    </w:rPr>
                    <w:t>20</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铅（</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33</w:t>
                  </w:r>
                </w:p>
              </w:tc>
              <w:tc>
                <w:tcPr>
                  <w:tcW w:w="1172" w:type="pct"/>
                  <w:vAlign w:val="center"/>
                </w:tcPr>
                <w:p w:rsidR="005169BD" w:rsidRDefault="005169BD" w:rsidP="005169BD">
                  <w:pPr>
                    <w:overflowPunct w:val="0"/>
                    <w:snapToGrid w:val="0"/>
                    <w:jc w:val="center"/>
                    <w:rPr>
                      <w:szCs w:val="21"/>
                    </w:rPr>
                  </w:pPr>
                  <w:r>
                    <w:rPr>
                      <w:rFonts w:hint="eastAsia"/>
                      <w:szCs w:val="21"/>
                    </w:rPr>
                    <w:t>39</w:t>
                  </w:r>
                </w:p>
              </w:tc>
              <w:tc>
                <w:tcPr>
                  <w:tcW w:w="1174" w:type="pct"/>
                  <w:vAlign w:val="center"/>
                </w:tcPr>
                <w:p w:rsidR="005169BD" w:rsidRDefault="005169BD" w:rsidP="005169BD">
                  <w:pPr>
                    <w:overflowPunct w:val="0"/>
                    <w:snapToGrid w:val="0"/>
                    <w:jc w:val="center"/>
                    <w:rPr>
                      <w:szCs w:val="21"/>
                    </w:rPr>
                  </w:pPr>
                  <w:r>
                    <w:rPr>
                      <w:rFonts w:hint="eastAsia"/>
                      <w:szCs w:val="21"/>
                    </w:rPr>
                    <w:t>45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镍（</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40</w:t>
                  </w:r>
                </w:p>
              </w:tc>
              <w:tc>
                <w:tcPr>
                  <w:tcW w:w="1172" w:type="pct"/>
                  <w:vAlign w:val="center"/>
                </w:tcPr>
                <w:p w:rsidR="005169BD" w:rsidRDefault="005169BD" w:rsidP="005169BD">
                  <w:pPr>
                    <w:overflowPunct w:val="0"/>
                    <w:snapToGrid w:val="0"/>
                    <w:jc w:val="center"/>
                    <w:rPr>
                      <w:szCs w:val="21"/>
                    </w:rPr>
                  </w:pPr>
                  <w:r>
                    <w:rPr>
                      <w:rFonts w:hint="eastAsia"/>
                      <w:szCs w:val="21"/>
                    </w:rPr>
                    <w:t>44</w:t>
                  </w:r>
                </w:p>
              </w:tc>
              <w:tc>
                <w:tcPr>
                  <w:tcW w:w="1174" w:type="pct"/>
                  <w:vAlign w:val="center"/>
                </w:tcPr>
                <w:p w:rsidR="005169BD" w:rsidRDefault="005169BD" w:rsidP="005169BD">
                  <w:pPr>
                    <w:overflowPunct w:val="0"/>
                    <w:snapToGrid w:val="0"/>
                    <w:jc w:val="center"/>
                    <w:rPr>
                      <w:szCs w:val="21"/>
                    </w:rPr>
                  </w:pPr>
                  <w:r>
                    <w:rPr>
                      <w:rFonts w:hint="eastAsia"/>
                      <w:szCs w:val="21"/>
                    </w:rPr>
                    <w:t>39</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t>氯甲烷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t>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二氯甲烷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 xml:space="preserve">34.1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34.1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33.7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反</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lastRenderedPageBreak/>
                    <w:t>顺</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氯仿</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 xml:space="preserve">116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106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91.6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w:t>
                  </w:r>
                  <w:r>
                    <w:rPr>
                      <w:color w:val="000000"/>
                      <w:kern w:val="0"/>
                      <w:szCs w:val="21"/>
                    </w:rPr>
                    <w:t>1-</w:t>
                  </w:r>
                  <w:r>
                    <w:rPr>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四氯化碳</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29.6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三氯乙烯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29.0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29.1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四氯乙烯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42.6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41.5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40.7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乙苯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间，对</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邻</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3-</w:t>
                  </w:r>
                  <w:r>
                    <w:rPr>
                      <w:rFonts w:ascii="宋体" w:hAnsi="宋体" w:cs="宋体" w:hint="eastAsia"/>
                      <w:color w:val="000000"/>
                      <w:kern w:val="0"/>
                      <w:szCs w:val="21"/>
                    </w:rPr>
                    <w:t>三氯丙烷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4-</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苯胺</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2-</w:t>
                  </w:r>
                  <w:r>
                    <w:rPr>
                      <w:color w:val="000000"/>
                      <w:kern w:val="0"/>
                      <w:szCs w:val="21"/>
                    </w:rPr>
                    <w:t>氯酚</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硝基苯</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color w:val="000000"/>
                      <w:kern w:val="0"/>
                      <w:szCs w:val="21"/>
                    </w:rPr>
                  </w:pPr>
                  <w:r>
                    <w:rPr>
                      <w:color w:val="000000"/>
                      <w:kern w:val="0"/>
                      <w:szCs w:val="21"/>
                    </w:rPr>
                    <w:t>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lastRenderedPageBreak/>
                    <w:t>苯并</w:t>
                  </w:r>
                  <w:r>
                    <w:rPr>
                      <w:color w:val="000000"/>
                      <w:kern w:val="0"/>
                      <w:szCs w:val="21"/>
                    </w:rPr>
                    <w:t>[a]</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color w:val="000000"/>
                      <w:kern w:val="0"/>
                      <w:szCs w:val="21"/>
                    </w:rPr>
                  </w:pPr>
                  <w:r>
                    <w:rPr>
                      <w:color w:val="000000"/>
                      <w:kern w:val="0"/>
                      <w:szCs w:val="21"/>
                    </w:rPr>
                    <w:t>䓛</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[b]</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[k]</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[a]</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茚并</w:t>
                  </w:r>
                  <w:r>
                    <w:rPr>
                      <w:color w:val="000000"/>
                      <w:kern w:val="0"/>
                      <w:szCs w:val="21"/>
                    </w:rPr>
                    <w:t>[1,2,3,-cd]</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二苯并</w:t>
                  </w:r>
                  <w:r>
                    <w:rPr>
                      <w:color w:val="000000"/>
                      <w:kern w:val="0"/>
                      <w:szCs w:val="21"/>
                    </w:rPr>
                    <w:t>[a</w:t>
                  </w:r>
                  <w:r>
                    <w:rPr>
                      <w:color w:val="000000"/>
                      <w:kern w:val="0"/>
                      <w:szCs w:val="21"/>
                    </w:rPr>
                    <w:t>，</w:t>
                  </w:r>
                  <w:r>
                    <w:rPr>
                      <w:color w:val="000000"/>
                      <w:kern w:val="0"/>
                      <w:szCs w:val="21"/>
                    </w:rPr>
                    <w:t>h]</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bl>
          <w:p w:rsidR="005169BD" w:rsidRDefault="005169BD" w:rsidP="005169BD">
            <w:pPr>
              <w:spacing w:line="360" w:lineRule="auto"/>
              <w:ind w:firstLineChars="200" w:firstLine="482"/>
              <w:jc w:val="center"/>
              <w:rPr>
                <w:sz w:val="24"/>
              </w:rPr>
            </w:pPr>
            <w:r w:rsidRPr="000E3C6F">
              <w:rPr>
                <w:b/>
                <w:bCs/>
                <w:sz w:val="24"/>
              </w:rPr>
              <w:t>表</w:t>
            </w:r>
            <w:r>
              <w:rPr>
                <w:rFonts w:hint="eastAsia"/>
                <w:b/>
                <w:bCs/>
                <w:sz w:val="24"/>
              </w:rPr>
              <w:t xml:space="preserve">3-7 </w:t>
            </w:r>
            <w:r w:rsidRPr="000E3C6F">
              <w:rPr>
                <w:b/>
                <w:bCs/>
                <w:sz w:val="24"/>
              </w:rPr>
              <w:t>土壤环境因子检测结果一览表</w:t>
            </w:r>
          </w:p>
          <w:tbl>
            <w:tblPr>
              <w:tblStyle w:val="af1"/>
              <w:tblW w:w="7938" w:type="dxa"/>
              <w:jc w:val="center"/>
              <w:tblLayout w:type="fixed"/>
              <w:tblLook w:val="04A0"/>
            </w:tblPr>
            <w:tblGrid>
              <w:gridCol w:w="2352"/>
              <w:gridCol w:w="1861"/>
              <w:gridCol w:w="1861"/>
              <w:gridCol w:w="1864"/>
            </w:tblGrid>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样品类别</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土壤</w:t>
                  </w:r>
                </w:p>
              </w:tc>
            </w:tr>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sz w:val="21"/>
                      <w:szCs w:val="21"/>
                    </w:rPr>
                    <w:t>采样日期</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2021.5.5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监测点位</w:t>
                  </w:r>
                </w:p>
              </w:tc>
              <w:tc>
                <w:tcPr>
                  <w:tcW w:w="3518" w:type="pct"/>
                  <w:gridSpan w:val="3"/>
                  <w:vAlign w:val="center"/>
                </w:tcPr>
                <w:p w:rsidR="005169BD" w:rsidRDefault="005169BD" w:rsidP="005169BD">
                  <w:pPr>
                    <w:overflowPunct w:val="0"/>
                    <w:snapToGrid w:val="0"/>
                    <w:jc w:val="center"/>
                    <w:rPr>
                      <w:szCs w:val="21"/>
                    </w:rPr>
                  </w:pPr>
                  <w:r>
                    <w:rPr>
                      <w:rFonts w:hint="eastAsia"/>
                      <w:szCs w:val="21"/>
                    </w:rPr>
                    <w:t>厂区内西侧</w:t>
                  </w:r>
                </w:p>
              </w:tc>
            </w:tr>
            <w:tr w:rsidR="005169BD" w:rsidTr="005169BD">
              <w:trPr>
                <w:trHeight w:val="482"/>
                <w:jc w:val="center"/>
              </w:trPr>
              <w:tc>
                <w:tcPr>
                  <w:tcW w:w="1481" w:type="pct"/>
                  <w:vAlign w:val="center"/>
                </w:tcPr>
                <w:p w:rsidR="005169BD" w:rsidRDefault="005169BD" w:rsidP="005169BD">
                  <w:pPr>
                    <w:widowControl/>
                    <w:jc w:val="center"/>
                    <w:rPr>
                      <w:szCs w:val="21"/>
                    </w:rPr>
                  </w:pPr>
                  <w:r>
                    <w:rPr>
                      <w:rFonts w:hint="eastAsia"/>
                      <w:szCs w:val="21"/>
                    </w:rPr>
                    <w:t>点位坐标</w:t>
                  </w:r>
                </w:p>
              </w:tc>
              <w:tc>
                <w:tcPr>
                  <w:tcW w:w="3518" w:type="pct"/>
                  <w:gridSpan w:val="3"/>
                  <w:vAlign w:val="center"/>
                </w:tcPr>
                <w:p w:rsidR="005169BD" w:rsidRDefault="005169BD" w:rsidP="005169BD">
                  <w:pPr>
                    <w:widowControl/>
                    <w:jc w:val="center"/>
                    <w:rPr>
                      <w:szCs w:val="21"/>
                    </w:rPr>
                  </w:pPr>
                  <w:r>
                    <w:rPr>
                      <w:szCs w:val="21"/>
                    </w:rPr>
                    <w:t>N:3</w:t>
                  </w:r>
                  <w:r>
                    <w:rPr>
                      <w:rFonts w:hint="eastAsia"/>
                      <w:szCs w:val="21"/>
                    </w:rPr>
                    <w:t>2</w:t>
                  </w:r>
                  <w:r>
                    <w:rPr>
                      <w:szCs w:val="21"/>
                    </w:rPr>
                    <w:t>°</w:t>
                  </w:r>
                  <w:r>
                    <w:rPr>
                      <w:rFonts w:hint="eastAsia"/>
                      <w:szCs w:val="21"/>
                    </w:rPr>
                    <w:t>18</w:t>
                  </w:r>
                  <w:r>
                    <w:rPr>
                      <w:szCs w:val="21"/>
                    </w:rPr>
                    <w:t>′</w:t>
                  </w:r>
                  <w:r>
                    <w:rPr>
                      <w:rFonts w:hint="eastAsia"/>
                      <w:szCs w:val="21"/>
                    </w:rPr>
                    <w:t>15.50</w:t>
                  </w:r>
                  <w:r>
                    <w:rPr>
                      <w:szCs w:val="21"/>
                    </w:rPr>
                    <w:t>″</w:t>
                  </w:r>
                </w:p>
                <w:p w:rsidR="005169BD" w:rsidRDefault="005169BD" w:rsidP="005169BD">
                  <w:pPr>
                    <w:widowControl/>
                    <w:jc w:val="center"/>
                    <w:rPr>
                      <w:szCs w:val="21"/>
                    </w:rPr>
                  </w:pPr>
                  <w:r>
                    <w:rPr>
                      <w:szCs w:val="21"/>
                    </w:rPr>
                    <w:t>E:11</w:t>
                  </w:r>
                  <w:r>
                    <w:rPr>
                      <w:rFonts w:hint="eastAsia"/>
                      <w:szCs w:val="21"/>
                    </w:rPr>
                    <w:t>8</w:t>
                  </w:r>
                  <w:r>
                    <w:rPr>
                      <w:szCs w:val="21"/>
                    </w:rPr>
                    <w:t>°</w:t>
                  </w:r>
                  <w:r>
                    <w:rPr>
                      <w:rFonts w:hint="eastAsia"/>
                      <w:szCs w:val="21"/>
                    </w:rPr>
                    <w:t>25</w:t>
                  </w:r>
                  <w:r>
                    <w:rPr>
                      <w:szCs w:val="21"/>
                    </w:rPr>
                    <w:t>′</w:t>
                  </w:r>
                  <w:r>
                    <w:rPr>
                      <w:rFonts w:hint="eastAsia"/>
                      <w:szCs w:val="21"/>
                    </w:rPr>
                    <w:t>19.78</w:t>
                  </w:r>
                  <w:r>
                    <w:rPr>
                      <w:szCs w:val="21"/>
                    </w:rPr>
                    <w:t>″</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样品编号</w:t>
                  </w:r>
                </w:p>
              </w:tc>
              <w:tc>
                <w:tcPr>
                  <w:tcW w:w="1172" w:type="pct"/>
                  <w:vAlign w:val="center"/>
                </w:tcPr>
                <w:p w:rsidR="005169BD" w:rsidRDefault="005169BD" w:rsidP="005169BD">
                  <w:pPr>
                    <w:overflowPunct w:val="0"/>
                    <w:snapToGrid w:val="0"/>
                    <w:jc w:val="center"/>
                    <w:rPr>
                      <w:szCs w:val="21"/>
                    </w:rPr>
                  </w:pPr>
                  <w:r>
                    <w:rPr>
                      <w:rFonts w:hint="eastAsia"/>
                      <w:szCs w:val="21"/>
                    </w:rPr>
                    <w:t>TR-1-3-1</w:t>
                  </w:r>
                </w:p>
              </w:tc>
              <w:tc>
                <w:tcPr>
                  <w:tcW w:w="1172" w:type="pct"/>
                  <w:vAlign w:val="center"/>
                </w:tcPr>
                <w:p w:rsidR="005169BD" w:rsidRDefault="005169BD" w:rsidP="005169BD">
                  <w:pPr>
                    <w:overflowPunct w:val="0"/>
                    <w:snapToGrid w:val="0"/>
                    <w:jc w:val="center"/>
                    <w:rPr>
                      <w:szCs w:val="21"/>
                    </w:rPr>
                  </w:pPr>
                  <w:r>
                    <w:rPr>
                      <w:rFonts w:hint="eastAsia"/>
                      <w:szCs w:val="21"/>
                    </w:rPr>
                    <w:t>TR-1-3-2</w:t>
                  </w:r>
                </w:p>
              </w:tc>
              <w:tc>
                <w:tcPr>
                  <w:tcW w:w="1174" w:type="pct"/>
                  <w:vAlign w:val="center"/>
                </w:tcPr>
                <w:p w:rsidR="005169BD" w:rsidRDefault="005169BD" w:rsidP="005169BD">
                  <w:pPr>
                    <w:overflowPunct w:val="0"/>
                    <w:snapToGrid w:val="0"/>
                    <w:jc w:val="center"/>
                    <w:rPr>
                      <w:szCs w:val="21"/>
                    </w:rPr>
                  </w:pPr>
                  <w:r>
                    <w:rPr>
                      <w:rFonts w:hint="eastAsia"/>
                      <w:szCs w:val="21"/>
                    </w:rPr>
                    <w:t>TR-1-3-3</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深度（</w:t>
                  </w:r>
                  <w:r>
                    <w:rPr>
                      <w:rFonts w:hint="eastAsia"/>
                      <w:szCs w:val="21"/>
                    </w:rPr>
                    <w:t>cm</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0~50</w:t>
                  </w:r>
                </w:p>
              </w:tc>
              <w:tc>
                <w:tcPr>
                  <w:tcW w:w="1172" w:type="pct"/>
                  <w:vAlign w:val="center"/>
                </w:tcPr>
                <w:p w:rsidR="005169BD" w:rsidRDefault="005169BD" w:rsidP="005169BD">
                  <w:pPr>
                    <w:overflowPunct w:val="0"/>
                    <w:snapToGrid w:val="0"/>
                    <w:jc w:val="center"/>
                    <w:rPr>
                      <w:szCs w:val="21"/>
                    </w:rPr>
                  </w:pPr>
                  <w:r>
                    <w:rPr>
                      <w:rFonts w:hint="eastAsia"/>
                      <w:szCs w:val="21"/>
                    </w:rPr>
                    <w:t>50~150</w:t>
                  </w:r>
                </w:p>
              </w:tc>
              <w:tc>
                <w:tcPr>
                  <w:tcW w:w="1174" w:type="pct"/>
                  <w:vAlign w:val="center"/>
                </w:tcPr>
                <w:p w:rsidR="005169BD" w:rsidRDefault="005169BD" w:rsidP="005169BD">
                  <w:pPr>
                    <w:overflowPunct w:val="0"/>
                    <w:snapToGrid w:val="0"/>
                    <w:jc w:val="center"/>
                    <w:rPr>
                      <w:szCs w:val="21"/>
                    </w:rPr>
                  </w:pPr>
                  <w:r>
                    <w:rPr>
                      <w:rFonts w:hint="eastAsia"/>
                      <w:szCs w:val="21"/>
                    </w:rPr>
                    <w:t>150~300</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样品性状</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4" w:type="pct"/>
                  <w:vAlign w:val="center"/>
                </w:tcPr>
                <w:p w:rsidR="005169BD" w:rsidRDefault="005169BD" w:rsidP="005169BD">
                  <w:pPr>
                    <w:overflowPunct w:val="0"/>
                    <w:snapToGrid w:val="0"/>
                    <w:jc w:val="center"/>
                    <w:rPr>
                      <w:szCs w:val="21"/>
                    </w:rPr>
                  </w:pPr>
                  <w:r>
                    <w:rPr>
                      <w:rFonts w:hint="eastAsia"/>
                      <w:szCs w:val="21"/>
                    </w:rPr>
                    <w:t>棕色、黏土</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pH</w:t>
                  </w:r>
                  <w:r>
                    <w:rPr>
                      <w:rFonts w:hint="eastAsia"/>
                      <w:szCs w:val="21"/>
                    </w:rPr>
                    <w:t>值</w:t>
                  </w:r>
                </w:p>
              </w:tc>
              <w:tc>
                <w:tcPr>
                  <w:tcW w:w="1172" w:type="pct"/>
                  <w:vAlign w:val="center"/>
                </w:tcPr>
                <w:p w:rsidR="005169BD" w:rsidRDefault="005169BD" w:rsidP="005169BD">
                  <w:pPr>
                    <w:overflowPunct w:val="0"/>
                    <w:snapToGrid w:val="0"/>
                    <w:jc w:val="center"/>
                    <w:rPr>
                      <w:szCs w:val="21"/>
                    </w:rPr>
                  </w:pPr>
                  <w:r>
                    <w:rPr>
                      <w:rFonts w:hint="eastAsia"/>
                      <w:szCs w:val="21"/>
                    </w:rPr>
                    <w:t>7.99</w:t>
                  </w:r>
                </w:p>
              </w:tc>
              <w:tc>
                <w:tcPr>
                  <w:tcW w:w="1172" w:type="pct"/>
                  <w:vAlign w:val="center"/>
                </w:tcPr>
                <w:p w:rsidR="005169BD" w:rsidRDefault="005169BD" w:rsidP="005169BD">
                  <w:pPr>
                    <w:overflowPunct w:val="0"/>
                    <w:snapToGrid w:val="0"/>
                    <w:jc w:val="center"/>
                    <w:rPr>
                      <w:szCs w:val="21"/>
                    </w:rPr>
                  </w:pPr>
                  <w:r>
                    <w:rPr>
                      <w:rFonts w:hint="eastAsia"/>
                      <w:szCs w:val="21"/>
                    </w:rPr>
                    <w:t>8.19</w:t>
                  </w:r>
                </w:p>
              </w:tc>
              <w:tc>
                <w:tcPr>
                  <w:tcW w:w="1174" w:type="pct"/>
                  <w:vAlign w:val="center"/>
                </w:tcPr>
                <w:p w:rsidR="005169BD" w:rsidRDefault="005169BD" w:rsidP="005169BD">
                  <w:pPr>
                    <w:overflowPunct w:val="0"/>
                    <w:snapToGrid w:val="0"/>
                    <w:jc w:val="center"/>
                    <w:rPr>
                      <w:szCs w:val="21"/>
                    </w:rPr>
                  </w:pPr>
                  <w:r>
                    <w:rPr>
                      <w:rFonts w:hint="eastAsia"/>
                      <w:szCs w:val="21"/>
                    </w:rPr>
                    <w:t>7.65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砷（</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10.1</w:t>
                  </w:r>
                </w:p>
              </w:tc>
              <w:tc>
                <w:tcPr>
                  <w:tcW w:w="1172" w:type="pct"/>
                  <w:vAlign w:val="center"/>
                </w:tcPr>
                <w:p w:rsidR="005169BD" w:rsidRDefault="005169BD" w:rsidP="005169BD">
                  <w:pPr>
                    <w:overflowPunct w:val="0"/>
                    <w:snapToGrid w:val="0"/>
                    <w:jc w:val="center"/>
                    <w:rPr>
                      <w:szCs w:val="21"/>
                    </w:rPr>
                  </w:pPr>
                  <w:r>
                    <w:rPr>
                      <w:rFonts w:hint="eastAsia"/>
                      <w:szCs w:val="21"/>
                    </w:rPr>
                    <w:t>10.1</w:t>
                  </w:r>
                </w:p>
              </w:tc>
              <w:tc>
                <w:tcPr>
                  <w:tcW w:w="1174" w:type="pct"/>
                  <w:vAlign w:val="center"/>
                </w:tcPr>
                <w:p w:rsidR="005169BD" w:rsidRDefault="005169BD" w:rsidP="005169BD">
                  <w:pPr>
                    <w:overflowPunct w:val="0"/>
                    <w:snapToGrid w:val="0"/>
                    <w:jc w:val="center"/>
                    <w:rPr>
                      <w:szCs w:val="21"/>
                    </w:rPr>
                  </w:pPr>
                  <w:r>
                    <w:rPr>
                      <w:rFonts w:hint="eastAsia"/>
                      <w:szCs w:val="21"/>
                    </w:rPr>
                    <w:t>12.1</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汞（</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0.365</w:t>
                  </w:r>
                </w:p>
              </w:tc>
              <w:tc>
                <w:tcPr>
                  <w:tcW w:w="1172" w:type="pct"/>
                  <w:vAlign w:val="center"/>
                </w:tcPr>
                <w:p w:rsidR="005169BD" w:rsidRDefault="005169BD" w:rsidP="005169BD">
                  <w:pPr>
                    <w:overflowPunct w:val="0"/>
                    <w:snapToGrid w:val="0"/>
                    <w:jc w:val="center"/>
                    <w:rPr>
                      <w:szCs w:val="21"/>
                    </w:rPr>
                  </w:pPr>
                  <w:r>
                    <w:rPr>
                      <w:rFonts w:hint="eastAsia"/>
                      <w:szCs w:val="21"/>
                    </w:rPr>
                    <w:t>0.250</w:t>
                  </w:r>
                </w:p>
              </w:tc>
              <w:tc>
                <w:tcPr>
                  <w:tcW w:w="1174" w:type="pct"/>
                  <w:vAlign w:val="center"/>
                </w:tcPr>
                <w:p w:rsidR="005169BD" w:rsidRDefault="005169BD" w:rsidP="005169BD">
                  <w:pPr>
                    <w:overflowPunct w:val="0"/>
                    <w:snapToGrid w:val="0"/>
                    <w:jc w:val="center"/>
                    <w:rPr>
                      <w:szCs w:val="21"/>
                    </w:rPr>
                  </w:pPr>
                  <w:r>
                    <w:rPr>
                      <w:rFonts w:hint="eastAsia"/>
                      <w:szCs w:val="21"/>
                    </w:rPr>
                    <w:t>0.365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镉（</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0.73</w:t>
                  </w:r>
                </w:p>
              </w:tc>
              <w:tc>
                <w:tcPr>
                  <w:tcW w:w="1172" w:type="pct"/>
                  <w:vAlign w:val="center"/>
                </w:tcPr>
                <w:p w:rsidR="005169BD" w:rsidRDefault="005169BD" w:rsidP="005169BD">
                  <w:pPr>
                    <w:overflowPunct w:val="0"/>
                    <w:snapToGrid w:val="0"/>
                    <w:jc w:val="center"/>
                    <w:rPr>
                      <w:szCs w:val="21"/>
                    </w:rPr>
                  </w:pPr>
                  <w:r>
                    <w:rPr>
                      <w:rFonts w:hint="eastAsia"/>
                      <w:szCs w:val="21"/>
                    </w:rPr>
                    <w:t>0.56</w:t>
                  </w:r>
                </w:p>
              </w:tc>
              <w:tc>
                <w:tcPr>
                  <w:tcW w:w="1174" w:type="pct"/>
                  <w:vAlign w:val="center"/>
                </w:tcPr>
                <w:p w:rsidR="005169BD" w:rsidRDefault="005169BD" w:rsidP="005169BD">
                  <w:pPr>
                    <w:overflowPunct w:val="0"/>
                    <w:snapToGrid w:val="0"/>
                    <w:jc w:val="center"/>
                    <w:rPr>
                      <w:szCs w:val="21"/>
                    </w:rPr>
                  </w:pPr>
                  <w:r>
                    <w:rPr>
                      <w:rFonts w:hint="eastAsia"/>
                      <w:szCs w:val="21"/>
                    </w:rPr>
                    <w:t>0.49</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六价铬（</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4" w:type="pct"/>
                  <w:vAlign w:val="center"/>
                </w:tcPr>
                <w:p w:rsidR="005169BD" w:rsidRDefault="005169BD" w:rsidP="005169BD">
                  <w:pPr>
                    <w:overflowPunct w:val="0"/>
                    <w:snapToGrid w:val="0"/>
                    <w:jc w:val="center"/>
                    <w:rPr>
                      <w:szCs w:val="21"/>
                    </w:rPr>
                  </w:pPr>
                  <w:r>
                    <w:rPr>
                      <w:rFonts w:hint="eastAsia"/>
                      <w:szCs w:val="21"/>
                    </w:rPr>
                    <w:t>ND</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铜（</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21</w:t>
                  </w:r>
                </w:p>
              </w:tc>
              <w:tc>
                <w:tcPr>
                  <w:tcW w:w="1172" w:type="pct"/>
                  <w:vAlign w:val="center"/>
                </w:tcPr>
                <w:p w:rsidR="005169BD" w:rsidRDefault="005169BD" w:rsidP="005169BD">
                  <w:pPr>
                    <w:overflowPunct w:val="0"/>
                    <w:snapToGrid w:val="0"/>
                    <w:jc w:val="center"/>
                    <w:rPr>
                      <w:szCs w:val="21"/>
                    </w:rPr>
                  </w:pPr>
                  <w:r>
                    <w:rPr>
                      <w:rFonts w:hint="eastAsia"/>
                      <w:szCs w:val="21"/>
                    </w:rPr>
                    <w:t>18</w:t>
                  </w:r>
                </w:p>
              </w:tc>
              <w:tc>
                <w:tcPr>
                  <w:tcW w:w="1174" w:type="pct"/>
                  <w:vAlign w:val="center"/>
                </w:tcPr>
                <w:p w:rsidR="005169BD" w:rsidRDefault="005169BD" w:rsidP="005169BD">
                  <w:pPr>
                    <w:overflowPunct w:val="0"/>
                    <w:snapToGrid w:val="0"/>
                    <w:jc w:val="center"/>
                    <w:rPr>
                      <w:szCs w:val="21"/>
                    </w:rPr>
                  </w:pPr>
                  <w:r>
                    <w:rPr>
                      <w:rFonts w:hint="eastAsia"/>
                      <w:szCs w:val="21"/>
                    </w:rPr>
                    <w:t>15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铅（</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44</w:t>
                  </w:r>
                </w:p>
              </w:tc>
              <w:tc>
                <w:tcPr>
                  <w:tcW w:w="1172" w:type="pct"/>
                  <w:vAlign w:val="center"/>
                </w:tcPr>
                <w:p w:rsidR="005169BD" w:rsidRDefault="005169BD" w:rsidP="005169BD">
                  <w:pPr>
                    <w:overflowPunct w:val="0"/>
                    <w:snapToGrid w:val="0"/>
                    <w:jc w:val="center"/>
                    <w:rPr>
                      <w:szCs w:val="21"/>
                    </w:rPr>
                  </w:pPr>
                  <w:r>
                    <w:rPr>
                      <w:rFonts w:hint="eastAsia"/>
                      <w:szCs w:val="21"/>
                    </w:rPr>
                    <w:t>38</w:t>
                  </w:r>
                </w:p>
              </w:tc>
              <w:tc>
                <w:tcPr>
                  <w:tcW w:w="1174" w:type="pct"/>
                  <w:vAlign w:val="center"/>
                </w:tcPr>
                <w:p w:rsidR="005169BD" w:rsidRDefault="005169BD" w:rsidP="005169BD">
                  <w:pPr>
                    <w:overflowPunct w:val="0"/>
                    <w:snapToGrid w:val="0"/>
                    <w:jc w:val="center"/>
                    <w:rPr>
                      <w:szCs w:val="21"/>
                    </w:rPr>
                  </w:pPr>
                  <w:r>
                    <w:rPr>
                      <w:rFonts w:hint="eastAsia"/>
                      <w:szCs w:val="21"/>
                    </w:rPr>
                    <w:t>39</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镍（</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41</w:t>
                  </w:r>
                </w:p>
              </w:tc>
              <w:tc>
                <w:tcPr>
                  <w:tcW w:w="1172" w:type="pct"/>
                  <w:vAlign w:val="center"/>
                </w:tcPr>
                <w:p w:rsidR="005169BD" w:rsidRDefault="005169BD" w:rsidP="005169BD">
                  <w:pPr>
                    <w:overflowPunct w:val="0"/>
                    <w:snapToGrid w:val="0"/>
                    <w:jc w:val="center"/>
                    <w:rPr>
                      <w:szCs w:val="21"/>
                    </w:rPr>
                  </w:pPr>
                  <w:r>
                    <w:rPr>
                      <w:rFonts w:hint="eastAsia"/>
                      <w:szCs w:val="21"/>
                    </w:rPr>
                    <w:t>36</w:t>
                  </w:r>
                </w:p>
              </w:tc>
              <w:tc>
                <w:tcPr>
                  <w:tcW w:w="1174" w:type="pct"/>
                  <w:vAlign w:val="center"/>
                </w:tcPr>
                <w:p w:rsidR="005169BD" w:rsidRDefault="005169BD" w:rsidP="005169BD">
                  <w:pPr>
                    <w:overflowPunct w:val="0"/>
                    <w:snapToGrid w:val="0"/>
                    <w:jc w:val="center"/>
                    <w:rPr>
                      <w:szCs w:val="21"/>
                    </w:rPr>
                  </w:pPr>
                  <w:r>
                    <w:rPr>
                      <w:rFonts w:hint="eastAsia"/>
                      <w:szCs w:val="21"/>
                    </w:rPr>
                    <w:t>44</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t>氯甲烷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t>氯乙烯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lastRenderedPageBreak/>
                    <w:t>二氯甲烷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 xml:space="preserve">35.0 </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 xml:space="preserve">34.3 </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 xml:space="preserve">37.7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反</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顺</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氯仿</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 xml:space="preserve">118.2 </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 xml:space="preserve">96.7 </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 xml:space="preserve">40.0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w:t>
                  </w:r>
                  <w:r>
                    <w:rPr>
                      <w:color w:val="000000"/>
                      <w:kern w:val="0"/>
                      <w:szCs w:val="21"/>
                    </w:rPr>
                    <w:t>1-</w:t>
                  </w:r>
                  <w:r>
                    <w:rPr>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四氯化碳</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 xml:space="preserve">35.2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三氯乙烯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甲苯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29.5 </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四氯乙烯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41.7 </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 xml:space="preserve">42.0 </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 xml:space="preserve">37.6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氯苯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乙苯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间，对</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邻</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苯乙烯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3-</w:t>
                  </w:r>
                  <w:r>
                    <w:rPr>
                      <w:rFonts w:ascii="宋体" w:hAnsi="宋体" w:cs="宋体" w:hint="eastAsia"/>
                      <w:color w:val="000000"/>
                      <w:kern w:val="0"/>
                      <w:szCs w:val="21"/>
                    </w:rPr>
                    <w:t>三氯丙烷</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4-</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苯胺</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lastRenderedPageBreak/>
                    <w:t>2-</w:t>
                  </w:r>
                  <w:r>
                    <w:rPr>
                      <w:color w:val="000000"/>
                      <w:kern w:val="0"/>
                      <w:szCs w:val="21"/>
                    </w:rPr>
                    <w:t>氯酚</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硝基苯</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color w:val="000000"/>
                      <w:kern w:val="0"/>
                      <w:szCs w:val="21"/>
                    </w:rPr>
                  </w:pPr>
                  <w:r>
                    <w:rPr>
                      <w:color w:val="000000"/>
                      <w:kern w:val="0"/>
                      <w:szCs w:val="21"/>
                    </w:rPr>
                    <w:t>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[a]</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color w:val="000000"/>
                      <w:kern w:val="0"/>
                      <w:szCs w:val="21"/>
                    </w:rPr>
                  </w:pPr>
                  <w:r>
                    <w:rPr>
                      <w:color w:val="000000"/>
                      <w:kern w:val="0"/>
                      <w:szCs w:val="21"/>
                    </w:rPr>
                    <w:t>䓛</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[b]</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[k]</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[a]</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茚并</w:t>
                  </w:r>
                  <w:r>
                    <w:rPr>
                      <w:color w:val="000000"/>
                      <w:kern w:val="0"/>
                      <w:szCs w:val="21"/>
                    </w:rPr>
                    <w:t>[1,2,3,-cd]</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二苯并</w:t>
                  </w:r>
                  <w:r>
                    <w:rPr>
                      <w:color w:val="000000"/>
                      <w:kern w:val="0"/>
                      <w:szCs w:val="21"/>
                    </w:rPr>
                    <w:t>[a</w:t>
                  </w:r>
                  <w:r>
                    <w:rPr>
                      <w:color w:val="000000"/>
                      <w:kern w:val="0"/>
                      <w:szCs w:val="21"/>
                    </w:rPr>
                    <w:t>，</w:t>
                  </w:r>
                  <w:r>
                    <w:rPr>
                      <w:color w:val="000000"/>
                      <w:kern w:val="0"/>
                      <w:szCs w:val="21"/>
                    </w:rPr>
                    <w:t>h]</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bl>
          <w:p w:rsidR="005169BD" w:rsidRDefault="005169BD" w:rsidP="005169BD">
            <w:pPr>
              <w:spacing w:line="360" w:lineRule="auto"/>
              <w:ind w:firstLineChars="200" w:firstLine="482"/>
              <w:jc w:val="center"/>
              <w:rPr>
                <w:sz w:val="24"/>
              </w:rPr>
            </w:pPr>
            <w:r w:rsidRPr="000E3C6F">
              <w:rPr>
                <w:b/>
                <w:bCs/>
                <w:sz w:val="24"/>
              </w:rPr>
              <w:t>表</w:t>
            </w:r>
            <w:r>
              <w:rPr>
                <w:rFonts w:hint="eastAsia"/>
                <w:b/>
                <w:bCs/>
                <w:sz w:val="24"/>
              </w:rPr>
              <w:t xml:space="preserve">3-8 </w:t>
            </w:r>
            <w:r w:rsidRPr="000E3C6F">
              <w:rPr>
                <w:b/>
                <w:bCs/>
                <w:sz w:val="24"/>
              </w:rPr>
              <w:t>土壤环境因子检测结果一览表</w:t>
            </w:r>
          </w:p>
          <w:tbl>
            <w:tblPr>
              <w:tblStyle w:val="af1"/>
              <w:tblW w:w="7938" w:type="dxa"/>
              <w:jc w:val="center"/>
              <w:tblLayout w:type="fixed"/>
              <w:tblLook w:val="04A0"/>
            </w:tblPr>
            <w:tblGrid>
              <w:gridCol w:w="2352"/>
              <w:gridCol w:w="1861"/>
              <w:gridCol w:w="1861"/>
              <w:gridCol w:w="1864"/>
            </w:tblGrid>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样品类别</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土壤</w:t>
                  </w:r>
                </w:p>
              </w:tc>
            </w:tr>
            <w:tr w:rsidR="005169BD" w:rsidTr="005169BD">
              <w:trPr>
                <w:trHeight w:val="482"/>
                <w:jc w:val="center"/>
              </w:trPr>
              <w:tc>
                <w:tcPr>
                  <w:tcW w:w="1481" w:type="pct"/>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sz w:val="21"/>
                      <w:szCs w:val="21"/>
                    </w:rPr>
                    <w:t>采样日期</w:t>
                  </w:r>
                </w:p>
              </w:tc>
              <w:tc>
                <w:tcPr>
                  <w:tcW w:w="3518" w:type="pct"/>
                  <w:gridSpan w:val="3"/>
                  <w:vAlign w:val="center"/>
                </w:tcPr>
                <w:p w:rsidR="005169BD" w:rsidRDefault="005169BD" w:rsidP="005169BD">
                  <w:pPr>
                    <w:pStyle w:val="aff1"/>
                    <w:spacing w:line="240" w:lineRule="auto"/>
                    <w:ind w:firstLine="0"/>
                    <w:jc w:val="center"/>
                    <w:rPr>
                      <w:rFonts w:ascii="Times New Roman" w:hAnsi="Times New Roman"/>
                      <w:sz w:val="21"/>
                      <w:szCs w:val="21"/>
                    </w:rPr>
                  </w:pPr>
                  <w:r>
                    <w:rPr>
                      <w:rFonts w:ascii="Times New Roman" w:hAnsi="Times New Roman" w:hint="eastAsia"/>
                      <w:sz w:val="21"/>
                      <w:szCs w:val="21"/>
                    </w:rPr>
                    <w:t>2021.5.5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监测点位</w:t>
                  </w:r>
                </w:p>
              </w:tc>
              <w:tc>
                <w:tcPr>
                  <w:tcW w:w="1172" w:type="pct"/>
                  <w:vAlign w:val="center"/>
                </w:tcPr>
                <w:p w:rsidR="005169BD" w:rsidRDefault="005169BD" w:rsidP="005169BD">
                  <w:pPr>
                    <w:overflowPunct w:val="0"/>
                    <w:snapToGrid w:val="0"/>
                    <w:jc w:val="center"/>
                    <w:rPr>
                      <w:szCs w:val="21"/>
                    </w:rPr>
                  </w:pPr>
                  <w:r>
                    <w:rPr>
                      <w:rFonts w:hint="eastAsia"/>
                      <w:szCs w:val="21"/>
                    </w:rPr>
                    <w:t>厂区内中侧</w:t>
                  </w:r>
                </w:p>
              </w:tc>
              <w:tc>
                <w:tcPr>
                  <w:tcW w:w="1172" w:type="pct"/>
                  <w:vAlign w:val="center"/>
                </w:tcPr>
                <w:p w:rsidR="005169BD" w:rsidRDefault="005169BD" w:rsidP="005169BD">
                  <w:pPr>
                    <w:overflowPunct w:val="0"/>
                    <w:snapToGrid w:val="0"/>
                    <w:jc w:val="center"/>
                    <w:rPr>
                      <w:szCs w:val="21"/>
                    </w:rPr>
                  </w:pPr>
                  <w:r>
                    <w:rPr>
                      <w:rFonts w:hint="eastAsia"/>
                      <w:szCs w:val="21"/>
                    </w:rPr>
                    <w:t>厂区外南侧</w:t>
                  </w:r>
                </w:p>
              </w:tc>
              <w:tc>
                <w:tcPr>
                  <w:tcW w:w="1174" w:type="pct"/>
                  <w:vAlign w:val="center"/>
                </w:tcPr>
                <w:p w:rsidR="005169BD" w:rsidRDefault="005169BD" w:rsidP="005169BD">
                  <w:pPr>
                    <w:overflowPunct w:val="0"/>
                    <w:snapToGrid w:val="0"/>
                    <w:jc w:val="center"/>
                    <w:rPr>
                      <w:szCs w:val="21"/>
                    </w:rPr>
                  </w:pPr>
                  <w:r>
                    <w:rPr>
                      <w:rFonts w:hint="eastAsia"/>
                      <w:szCs w:val="21"/>
                    </w:rPr>
                    <w:t>厂区外北侧</w:t>
                  </w:r>
                </w:p>
              </w:tc>
            </w:tr>
            <w:tr w:rsidR="005169BD" w:rsidTr="005169BD">
              <w:trPr>
                <w:trHeight w:val="482"/>
                <w:jc w:val="center"/>
              </w:trPr>
              <w:tc>
                <w:tcPr>
                  <w:tcW w:w="1481" w:type="pct"/>
                  <w:vAlign w:val="center"/>
                </w:tcPr>
                <w:p w:rsidR="005169BD" w:rsidRDefault="005169BD" w:rsidP="005169BD">
                  <w:pPr>
                    <w:widowControl/>
                    <w:jc w:val="center"/>
                    <w:rPr>
                      <w:szCs w:val="21"/>
                    </w:rPr>
                  </w:pPr>
                  <w:r>
                    <w:rPr>
                      <w:rFonts w:hint="eastAsia"/>
                      <w:szCs w:val="21"/>
                    </w:rPr>
                    <w:t>点位坐标</w:t>
                  </w:r>
                </w:p>
              </w:tc>
              <w:tc>
                <w:tcPr>
                  <w:tcW w:w="1172" w:type="pct"/>
                  <w:vAlign w:val="center"/>
                </w:tcPr>
                <w:p w:rsidR="005169BD" w:rsidRDefault="005169BD" w:rsidP="005169BD">
                  <w:pPr>
                    <w:widowControl/>
                    <w:jc w:val="center"/>
                    <w:rPr>
                      <w:szCs w:val="21"/>
                    </w:rPr>
                  </w:pPr>
                  <w:r>
                    <w:rPr>
                      <w:szCs w:val="21"/>
                    </w:rPr>
                    <w:t>N:3</w:t>
                  </w:r>
                  <w:r>
                    <w:rPr>
                      <w:rFonts w:hint="eastAsia"/>
                      <w:szCs w:val="21"/>
                    </w:rPr>
                    <w:t>2</w:t>
                  </w:r>
                  <w:r>
                    <w:rPr>
                      <w:szCs w:val="21"/>
                    </w:rPr>
                    <w:t>°</w:t>
                  </w:r>
                  <w:r>
                    <w:rPr>
                      <w:rFonts w:hint="eastAsia"/>
                      <w:szCs w:val="21"/>
                    </w:rPr>
                    <w:t>18</w:t>
                  </w:r>
                  <w:r>
                    <w:rPr>
                      <w:szCs w:val="21"/>
                    </w:rPr>
                    <w:t>′</w:t>
                  </w:r>
                  <w:r>
                    <w:rPr>
                      <w:rFonts w:hint="eastAsia"/>
                      <w:szCs w:val="21"/>
                    </w:rPr>
                    <w:t>15.87</w:t>
                  </w:r>
                  <w:r>
                    <w:rPr>
                      <w:szCs w:val="21"/>
                    </w:rPr>
                    <w:t>″</w:t>
                  </w:r>
                </w:p>
                <w:p w:rsidR="005169BD" w:rsidRDefault="005169BD" w:rsidP="005169BD">
                  <w:pPr>
                    <w:widowControl/>
                    <w:jc w:val="center"/>
                    <w:rPr>
                      <w:szCs w:val="21"/>
                    </w:rPr>
                  </w:pPr>
                  <w:r>
                    <w:rPr>
                      <w:szCs w:val="21"/>
                    </w:rPr>
                    <w:t>E:11</w:t>
                  </w:r>
                  <w:r>
                    <w:rPr>
                      <w:rFonts w:hint="eastAsia"/>
                      <w:szCs w:val="21"/>
                    </w:rPr>
                    <w:t>8</w:t>
                  </w:r>
                  <w:r>
                    <w:rPr>
                      <w:szCs w:val="21"/>
                    </w:rPr>
                    <w:t>°</w:t>
                  </w:r>
                  <w:r>
                    <w:rPr>
                      <w:rFonts w:hint="eastAsia"/>
                      <w:szCs w:val="21"/>
                    </w:rPr>
                    <w:t>25</w:t>
                  </w:r>
                  <w:r>
                    <w:rPr>
                      <w:szCs w:val="21"/>
                    </w:rPr>
                    <w:t>′</w:t>
                  </w:r>
                  <w:r>
                    <w:rPr>
                      <w:rFonts w:hint="eastAsia"/>
                      <w:szCs w:val="21"/>
                    </w:rPr>
                    <w:t>22.97</w:t>
                  </w:r>
                  <w:r>
                    <w:rPr>
                      <w:szCs w:val="21"/>
                    </w:rPr>
                    <w:t>″</w:t>
                  </w:r>
                </w:p>
              </w:tc>
              <w:tc>
                <w:tcPr>
                  <w:tcW w:w="1172" w:type="pct"/>
                  <w:vAlign w:val="center"/>
                </w:tcPr>
                <w:p w:rsidR="005169BD" w:rsidRDefault="005169BD" w:rsidP="005169BD">
                  <w:pPr>
                    <w:widowControl/>
                    <w:jc w:val="center"/>
                    <w:rPr>
                      <w:szCs w:val="21"/>
                    </w:rPr>
                  </w:pPr>
                  <w:r>
                    <w:rPr>
                      <w:szCs w:val="21"/>
                    </w:rPr>
                    <w:t>N:3</w:t>
                  </w:r>
                  <w:r>
                    <w:rPr>
                      <w:rFonts w:hint="eastAsia"/>
                      <w:szCs w:val="21"/>
                    </w:rPr>
                    <w:t>2</w:t>
                  </w:r>
                  <w:r>
                    <w:rPr>
                      <w:szCs w:val="21"/>
                    </w:rPr>
                    <w:t>°</w:t>
                  </w:r>
                  <w:r>
                    <w:rPr>
                      <w:rFonts w:hint="eastAsia"/>
                      <w:szCs w:val="21"/>
                    </w:rPr>
                    <w:t>18</w:t>
                  </w:r>
                  <w:r>
                    <w:rPr>
                      <w:szCs w:val="21"/>
                    </w:rPr>
                    <w:t>′</w:t>
                  </w:r>
                  <w:r>
                    <w:rPr>
                      <w:rFonts w:hint="eastAsia"/>
                      <w:szCs w:val="21"/>
                    </w:rPr>
                    <w:t>11.25</w:t>
                  </w:r>
                  <w:r>
                    <w:rPr>
                      <w:szCs w:val="21"/>
                    </w:rPr>
                    <w:t>″</w:t>
                  </w:r>
                </w:p>
                <w:p w:rsidR="005169BD" w:rsidRDefault="005169BD" w:rsidP="005169BD">
                  <w:pPr>
                    <w:widowControl/>
                    <w:jc w:val="center"/>
                    <w:rPr>
                      <w:szCs w:val="21"/>
                    </w:rPr>
                  </w:pPr>
                  <w:r>
                    <w:rPr>
                      <w:szCs w:val="21"/>
                    </w:rPr>
                    <w:t>E:11</w:t>
                  </w:r>
                  <w:r>
                    <w:rPr>
                      <w:rFonts w:hint="eastAsia"/>
                      <w:szCs w:val="21"/>
                    </w:rPr>
                    <w:t>8</w:t>
                  </w:r>
                  <w:r>
                    <w:rPr>
                      <w:szCs w:val="21"/>
                    </w:rPr>
                    <w:t>°</w:t>
                  </w:r>
                  <w:r>
                    <w:rPr>
                      <w:rFonts w:hint="eastAsia"/>
                      <w:szCs w:val="21"/>
                    </w:rPr>
                    <w:t>25</w:t>
                  </w:r>
                  <w:r>
                    <w:rPr>
                      <w:szCs w:val="21"/>
                    </w:rPr>
                    <w:t>′</w:t>
                  </w:r>
                  <w:r>
                    <w:rPr>
                      <w:rFonts w:hint="eastAsia"/>
                      <w:szCs w:val="21"/>
                    </w:rPr>
                    <w:t>21.13</w:t>
                  </w:r>
                  <w:r>
                    <w:rPr>
                      <w:szCs w:val="21"/>
                    </w:rPr>
                    <w:t>″</w:t>
                  </w:r>
                </w:p>
              </w:tc>
              <w:tc>
                <w:tcPr>
                  <w:tcW w:w="1174" w:type="pct"/>
                  <w:vAlign w:val="center"/>
                </w:tcPr>
                <w:p w:rsidR="005169BD" w:rsidRDefault="005169BD" w:rsidP="005169BD">
                  <w:pPr>
                    <w:widowControl/>
                    <w:jc w:val="center"/>
                    <w:rPr>
                      <w:szCs w:val="21"/>
                    </w:rPr>
                  </w:pPr>
                  <w:r>
                    <w:rPr>
                      <w:szCs w:val="21"/>
                    </w:rPr>
                    <w:t>N:3</w:t>
                  </w:r>
                  <w:r>
                    <w:rPr>
                      <w:rFonts w:hint="eastAsia"/>
                      <w:szCs w:val="21"/>
                    </w:rPr>
                    <w:t>2</w:t>
                  </w:r>
                  <w:r>
                    <w:rPr>
                      <w:szCs w:val="21"/>
                    </w:rPr>
                    <w:t>°</w:t>
                  </w:r>
                  <w:r>
                    <w:rPr>
                      <w:rFonts w:hint="eastAsia"/>
                      <w:szCs w:val="21"/>
                    </w:rPr>
                    <w:t>18</w:t>
                  </w:r>
                  <w:r>
                    <w:rPr>
                      <w:szCs w:val="21"/>
                    </w:rPr>
                    <w:t>′</w:t>
                  </w:r>
                  <w:r>
                    <w:rPr>
                      <w:rFonts w:hint="eastAsia"/>
                      <w:szCs w:val="21"/>
                    </w:rPr>
                    <w:t>27.49</w:t>
                  </w:r>
                  <w:r>
                    <w:rPr>
                      <w:szCs w:val="21"/>
                    </w:rPr>
                    <w:t>″</w:t>
                  </w:r>
                </w:p>
                <w:p w:rsidR="005169BD" w:rsidRDefault="005169BD" w:rsidP="005169BD">
                  <w:pPr>
                    <w:widowControl/>
                    <w:jc w:val="center"/>
                    <w:rPr>
                      <w:szCs w:val="21"/>
                    </w:rPr>
                  </w:pPr>
                  <w:r>
                    <w:rPr>
                      <w:szCs w:val="21"/>
                    </w:rPr>
                    <w:t>E:11</w:t>
                  </w:r>
                  <w:r>
                    <w:rPr>
                      <w:rFonts w:hint="eastAsia"/>
                      <w:szCs w:val="21"/>
                    </w:rPr>
                    <w:t>8</w:t>
                  </w:r>
                  <w:r>
                    <w:rPr>
                      <w:szCs w:val="21"/>
                    </w:rPr>
                    <w:t>°</w:t>
                  </w:r>
                  <w:r>
                    <w:rPr>
                      <w:rFonts w:hint="eastAsia"/>
                      <w:szCs w:val="21"/>
                    </w:rPr>
                    <w:t>25</w:t>
                  </w:r>
                  <w:r>
                    <w:rPr>
                      <w:szCs w:val="21"/>
                    </w:rPr>
                    <w:t>′</w:t>
                  </w:r>
                  <w:r>
                    <w:rPr>
                      <w:rFonts w:hint="eastAsia"/>
                      <w:szCs w:val="21"/>
                    </w:rPr>
                    <w:t>24.42</w:t>
                  </w:r>
                  <w:r>
                    <w:rPr>
                      <w:szCs w:val="21"/>
                    </w:rPr>
                    <w:t>″</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样品编号</w:t>
                  </w:r>
                </w:p>
              </w:tc>
              <w:tc>
                <w:tcPr>
                  <w:tcW w:w="1172" w:type="pct"/>
                  <w:vAlign w:val="center"/>
                </w:tcPr>
                <w:p w:rsidR="005169BD" w:rsidRDefault="005169BD" w:rsidP="005169BD">
                  <w:pPr>
                    <w:overflowPunct w:val="0"/>
                    <w:snapToGrid w:val="0"/>
                    <w:jc w:val="center"/>
                    <w:rPr>
                      <w:szCs w:val="21"/>
                    </w:rPr>
                  </w:pPr>
                  <w:r>
                    <w:rPr>
                      <w:rFonts w:hint="eastAsia"/>
                      <w:szCs w:val="21"/>
                    </w:rPr>
                    <w:t>TR-1-4-1</w:t>
                  </w:r>
                </w:p>
              </w:tc>
              <w:tc>
                <w:tcPr>
                  <w:tcW w:w="1172" w:type="pct"/>
                  <w:vAlign w:val="center"/>
                </w:tcPr>
                <w:p w:rsidR="005169BD" w:rsidRDefault="005169BD" w:rsidP="005169BD">
                  <w:pPr>
                    <w:overflowPunct w:val="0"/>
                    <w:snapToGrid w:val="0"/>
                    <w:jc w:val="center"/>
                    <w:rPr>
                      <w:szCs w:val="21"/>
                    </w:rPr>
                  </w:pPr>
                  <w:r>
                    <w:rPr>
                      <w:rFonts w:hint="eastAsia"/>
                      <w:szCs w:val="21"/>
                    </w:rPr>
                    <w:t>TR-1-5-1</w:t>
                  </w:r>
                </w:p>
              </w:tc>
              <w:tc>
                <w:tcPr>
                  <w:tcW w:w="1174" w:type="pct"/>
                  <w:vAlign w:val="center"/>
                </w:tcPr>
                <w:p w:rsidR="005169BD" w:rsidRDefault="005169BD" w:rsidP="005169BD">
                  <w:pPr>
                    <w:overflowPunct w:val="0"/>
                    <w:snapToGrid w:val="0"/>
                    <w:jc w:val="center"/>
                    <w:rPr>
                      <w:szCs w:val="21"/>
                    </w:rPr>
                  </w:pPr>
                  <w:r>
                    <w:rPr>
                      <w:rFonts w:hint="eastAsia"/>
                      <w:szCs w:val="21"/>
                    </w:rPr>
                    <w:t>TR-1-6-1</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深度（</w:t>
                  </w:r>
                  <w:r>
                    <w:rPr>
                      <w:rFonts w:hint="eastAsia"/>
                      <w:szCs w:val="21"/>
                    </w:rPr>
                    <w:t>cm</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0~20</w:t>
                  </w:r>
                </w:p>
              </w:tc>
              <w:tc>
                <w:tcPr>
                  <w:tcW w:w="1172" w:type="pct"/>
                  <w:vAlign w:val="center"/>
                </w:tcPr>
                <w:p w:rsidR="005169BD" w:rsidRDefault="005169BD" w:rsidP="005169BD">
                  <w:pPr>
                    <w:overflowPunct w:val="0"/>
                    <w:snapToGrid w:val="0"/>
                    <w:jc w:val="center"/>
                    <w:rPr>
                      <w:szCs w:val="21"/>
                    </w:rPr>
                  </w:pPr>
                  <w:r>
                    <w:rPr>
                      <w:rFonts w:hint="eastAsia"/>
                      <w:szCs w:val="21"/>
                    </w:rPr>
                    <w:t>0~20</w:t>
                  </w:r>
                </w:p>
              </w:tc>
              <w:tc>
                <w:tcPr>
                  <w:tcW w:w="1174" w:type="pct"/>
                  <w:vAlign w:val="center"/>
                </w:tcPr>
                <w:p w:rsidR="005169BD" w:rsidRDefault="005169BD" w:rsidP="005169BD">
                  <w:pPr>
                    <w:overflowPunct w:val="0"/>
                    <w:snapToGrid w:val="0"/>
                    <w:jc w:val="center"/>
                    <w:rPr>
                      <w:szCs w:val="21"/>
                    </w:rPr>
                  </w:pPr>
                  <w:r>
                    <w:rPr>
                      <w:rFonts w:hint="eastAsia"/>
                      <w:szCs w:val="21"/>
                    </w:rPr>
                    <w:t>0~20</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szCs w:val="21"/>
                    </w:rPr>
                    <w:t>样品性状</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2" w:type="pct"/>
                  <w:vAlign w:val="center"/>
                </w:tcPr>
                <w:p w:rsidR="005169BD" w:rsidRDefault="005169BD" w:rsidP="005169BD">
                  <w:pPr>
                    <w:overflowPunct w:val="0"/>
                    <w:snapToGrid w:val="0"/>
                    <w:jc w:val="center"/>
                    <w:rPr>
                      <w:szCs w:val="21"/>
                    </w:rPr>
                  </w:pPr>
                  <w:r>
                    <w:rPr>
                      <w:rFonts w:hint="eastAsia"/>
                      <w:szCs w:val="21"/>
                    </w:rPr>
                    <w:t>棕色、黏土</w:t>
                  </w:r>
                </w:p>
              </w:tc>
              <w:tc>
                <w:tcPr>
                  <w:tcW w:w="1174" w:type="pct"/>
                  <w:vAlign w:val="center"/>
                </w:tcPr>
                <w:p w:rsidR="005169BD" w:rsidRDefault="005169BD" w:rsidP="005169BD">
                  <w:pPr>
                    <w:overflowPunct w:val="0"/>
                    <w:snapToGrid w:val="0"/>
                    <w:jc w:val="center"/>
                    <w:rPr>
                      <w:szCs w:val="21"/>
                    </w:rPr>
                  </w:pPr>
                  <w:r>
                    <w:rPr>
                      <w:rFonts w:hint="eastAsia"/>
                      <w:szCs w:val="21"/>
                    </w:rPr>
                    <w:t>棕色、黏土</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pH</w:t>
                  </w:r>
                  <w:r>
                    <w:rPr>
                      <w:rFonts w:hint="eastAsia"/>
                      <w:szCs w:val="21"/>
                    </w:rPr>
                    <w:t>值</w:t>
                  </w:r>
                </w:p>
              </w:tc>
              <w:tc>
                <w:tcPr>
                  <w:tcW w:w="1172" w:type="pct"/>
                  <w:vAlign w:val="center"/>
                </w:tcPr>
                <w:p w:rsidR="005169BD" w:rsidRDefault="005169BD" w:rsidP="005169BD">
                  <w:pPr>
                    <w:overflowPunct w:val="0"/>
                    <w:snapToGrid w:val="0"/>
                    <w:jc w:val="center"/>
                    <w:rPr>
                      <w:szCs w:val="21"/>
                    </w:rPr>
                  </w:pPr>
                  <w:r>
                    <w:rPr>
                      <w:rFonts w:hint="eastAsia"/>
                      <w:szCs w:val="21"/>
                    </w:rPr>
                    <w:t>7.86</w:t>
                  </w:r>
                </w:p>
              </w:tc>
              <w:tc>
                <w:tcPr>
                  <w:tcW w:w="1172" w:type="pct"/>
                  <w:vAlign w:val="center"/>
                </w:tcPr>
                <w:p w:rsidR="005169BD" w:rsidRDefault="005169BD" w:rsidP="005169BD">
                  <w:pPr>
                    <w:overflowPunct w:val="0"/>
                    <w:snapToGrid w:val="0"/>
                    <w:jc w:val="center"/>
                    <w:rPr>
                      <w:szCs w:val="21"/>
                    </w:rPr>
                  </w:pPr>
                  <w:r>
                    <w:rPr>
                      <w:rFonts w:hint="eastAsia"/>
                      <w:szCs w:val="21"/>
                    </w:rPr>
                    <w:t>8.10</w:t>
                  </w:r>
                </w:p>
              </w:tc>
              <w:tc>
                <w:tcPr>
                  <w:tcW w:w="1174" w:type="pct"/>
                  <w:vAlign w:val="center"/>
                </w:tcPr>
                <w:p w:rsidR="005169BD" w:rsidRDefault="005169BD" w:rsidP="005169BD">
                  <w:pPr>
                    <w:overflowPunct w:val="0"/>
                    <w:snapToGrid w:val="0"/>
                    <w:jc w:val="center"/>
                    <w:rPr>
                      <w:szCs w:val="21"/>
                    </w:rPr>
                  </w:pPr>
                  <w:r>
                    <w:rPr>
                      <w:rFonts w:hint="eastAsia"/>
                      <w:szCs w:val="21"/>
                    </w:rPr>
                    <w:t>7.62</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砷（</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2.69</w:t>
                  </w:r>
                </w:p>
              </w:tc>
              <w:tc>
                <w:tcPr>
                  <w:tcW w:w="1172" w:type="pct"/>
                  <w:vAlign w:val="center"/>
                </w:tcPr>
                <w:p w:rsidR="005169BD" w:rsidRDefault="005169BD" w:rsidP="005169BD">
                  <w:pPr>
                    <w:overflowPunct w:val="0"/>
                    <w:snapToGrid w:val="0"/>
                    <w:jc w:val="center"/>
                    <w:rPr>
                      <w:szCs w:val="21"/>
                    </w:rPr>
                  </w:pPr>
                  <w:r>
                    <w:rPr>
                      <w:rFonts w:hint="eastAsia"/>
                      <w:szCs w:val="21"/>
                    </w:rPr>
                    <w:t>10.6</w:t>
                  </w:r>
                </w:p>
              </w:tc>
              <w:tc>
                <w:tcPr>
                  <w:tcW w:w="1174" w:type="pct"/>
                  <w:vAlign w:val="center"/>
                </w:tcPr>
                <w:p w:rsidR="005169BD" w:rsidRDefault="005169BD" w:rsidP="005169BD">
                  <w:pPr>
                    <w:overflowPunct w:val="0"/>
                    <w:snapToGrid w:val="0"/>
                    <w:jc w:val="center"/>
                    <w:rPr>
                      <w:szCs w:val="21"/>
                    </w:rPr>
                  </w:pPr>
                  <w:r>
                    <w:rPr>
                      <w:rFonts w:hint="eastAsia"/>
                      <w:szCs w:val="21"/>
                    </w:rPr>
                    <w:t>9.72</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汞（</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0.247</w:t>
                  </w:r>
                </w:p>
              </w:tc>
              <w:tc>
                <w:tcPr>
                  <w:tcW w:w="1172" w:type="pct"/>
                  <w:vAlign w:val="center"/>
                </w:tcPr>
                <w:p w:rsidR="005169BD" w:rsidRDefault="005169BD" w:rsidP="005169BD">
                  <w:pPr>
                    <w:overflowPunct w:val="0"/>
                    <w:snapToGrid w:val="0"/>
                    <w:jc w:val="center"/>
                    <w:rPr>
                      <w:szCs w:val="21"/>
                    </w:rPr>
                  </w:pPr>
                  <w:r>
                    <w:rPr>
                      <w:rFonts w:hint="eastAsia"/>
                      <w:szCs w:val="21"/>
                    </w:rPr>
                    <w:t>0.371</w:t>
                  </w:r>
                </w:p>
              </w:tc>
              <w:tc>
                <w:tcPr>
                  <w:tcW w:w="1174" w:type="pct"/>
                  <w:vAlign w:val="center"/>
                </w:tcPr>
                <w:p w:rsidR="005169BD" w:rsidRDefault="005169BD" w:rsidP="005169BD">
                  <w:pPr>
                    <w:overflowPunct w:val="0"/>
                    <w:snapToGrid w:val="0"/>
                    <w:jc w:val="center"/>
                    <w:rPr>
                      <w:szCs w:val="21"/>
                    </w:rPr>
                  </w:pPr>
                  <w:r>
                    <w:rPr>
                      <w:rFonts w:hint="eastAsia"/>
                      <w:szCs w:val="21"/>
                    </w:rPr>
                    <w:t>0.235</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镉（</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0.64</w:t>
                  </w:r>
                </w:p>
              </w:tc>
              <w:tc>
                <w:tcPr>
                  <w:tcW w:w="1172" w:type="pct"/>
                  <w:vAlign w:val="center"/>
                </w:tcPr>
                <w:p w:rsidR="005169BD" w:rsidRDefault="005169BD" w:rsidP="005169BD">
                  <w:pPr>
                    <w:overflowPunct w:val="0"/>
                    <w:snapToGrid w:val="0"/>
                    <w:jc w:val="center"/>
                    <w:rPr>
                      <w:szCs w:val="21"/>
                    </w:rPr>
                  </w:pPr>
                  <w:r>
                    <w:rPr>
                      <w:rFonts w:hint="eastAsia"/>
                      <w:szCs w:val="21"/>
                    </w:rPr>
                    <w:t>0.42</w:t>
                  </w:r>
                </w:p>
              </w:tc>
              <w:tc>
                <w:tcPr>
                  <w:tcW w:w="1174" w:type="pct"/>
                  <w:vAlign w:val="center"/>
                </w:tcPr>
                <w:p w:rsidR="005169BD" w:rsidRDefault="005169BD" w:rsidP="005169BD">
                  <w:pPr>
                    <w:overflowPunct w:val="0"/>
                    <w:snapToGrid w:val="0"/>
                    <w:jc w:val="center"/>
                    <w:rPr>
                      <w:szCs w:val="21"/>
                    </w:rPr>
                  </w:pPr>
                  <w:r>
                    <w:rPr>
                      <w:rFonts w:hint="eastAsia"/>
                      <w:szCs w:val="21"/>
                    </w:rPr>
                    <w:t>0.32</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六价铬（</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2" w:type="pct"/>
                  <w:vAlign w:val="center"/>
                </w:tcPr>
                <w:p w:rsidR="005169BD" w:rsidRDefault="005169BD" w:rsidP="005169BD">
                  <w:pPr>
                    <w:overflowPunct w:val="0"/>
                    <w:snapToGrid w:val="0"/>
                    <w:jc w:val="center"/>
                    <w:rPr>
                      <w:szCs w:val="21"/>
                    </w:rPr>
                  </w:pPr>
                  <w:r>
                    <w:rPr>
                      <w:rFonts w:hint="eastAsia"/>
                      <w:szCs w:val="21"/>
                    </w:rPr>
                    <w:t>ND</w:t>
                  </w:r>
                </w:p>
              </w:tc>
              <w:tc>
                <w:tcPr>
                  <w:tcW w:w="1174" w:type="pct"/>
                  <w:vAlign w:val="center"/>
                </w:tcPr>
                <w:p w:rsidR="005169BD" w:rsidRDefault="005169BD" w:rsidP="005169BD">
                  <w:pPr>
                    <w:overflowPunct w:val="0"/>
                    <w:snapToGrid w:val="0"/>
                    <w:jc w:val="center"/>
                    <w:rPr>
                      <w:szCs w:val="21"/>
                    </w:rPr>
                  </w:pPr>
                  <w:r>
                    <w:rPr>
                      <w:rFonts w:hint="eastAsia"/>
                      <w:szCs w:val="21"/>
                    </w:rPr>
                    <w:t>ND</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铜（</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21</w:t>
                  </w:r>
                </w:p>
              </w:tc>
              <w:tc>
                <w:tcPr>
                  <w:tcW w:w="1172" w:type="pct"/>
                  <w:vAlign w:val="center"/>
                </w:tcPr>
                <w:p w:rsidR="005169BD" w:rsidRDefault="005169BD" w:rsidP="005169BD">
                  <w:pPr>
                    <w:overflowPunct w:val="0"/>
                    <w:snapToGrid w:val="0"/>
                    <w:jc w:val="center"/>
                    <w:rPr>
                      <w:szCs w:val="21"/>
                    </w:rPr>
                  </w:pPr>
                  <w:r>
                    <w:rPr>
                      <w:rFonts w:hint="eastAsia"/>
                      <w:szCs w:val="21"/>
                    </w:rPr>
                    <w:t>20</w:t>
                  </w:r>
                </w:p>
              </w:tc>
              <w:tc>
                <w:tcPr>
                  <w:tcW w:w="1174" w:type="pct"/>
                  <w:vAlign w:val="center"/>
                </w:tcPr>
                <w:p w:rsidR="005169BD" w:rsidRDefault="005169BD" w:rsidP="005169BD">
                  <w:pPr>
                    <w:overflowPunct w:val="0"/>
                    <w:snapToGrid w:val="0"/>
                    <w:jc w:val="center"/>
                    <w:rPr>
                      <w:szCs w:val="21"/>
                    </w:rPr>
                  </w:pPr>
                  <w:r>
                    <w:rPr>
                      <w:rFonts w:hint="eastAsia"/>
                      <w:szCs w:val="21"/>
                    </w:rPr>
                    <w:t>18</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铅（</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42</w:t>
                  </w:r>
                </w:p>
              </w:tc>
              <w:tc>
                <w:tcPr>
                  <w:tcW w:w="1172" w:type="pct"/>
                  <w:vAlign w:val="center"/>
                </w:tcPr>
                <w:p w:rsidR="005169BD" w:rsidRDefault="005169BD" w:rsidP="005169BD">
                  <w:pPr>
                    <w:overflowPunct w:val="0"/>
                    <w:snapToGrid w:val="0"/>
                    <w:jc w:val="center"/>
                    <w:rPr>
                      <w:szCs w:val="21"/>
                    </w:rPr>
                  </w:pPr>
                  <w:r>
                    <w:rPr>
                      <w:rFonts w:hint="eastAsia"/>
                      <w:szCs w:val="21"/>
                    </w:rPr>
                    <w:t>35</w:t>
                  </w:r>
                </w:p>
              </w:tc>
              <w:tc>
                <w:tcPr>
                  <w:tcW w:w="1174" w:type="pct"/>
                  <w:vAlign w:val="center"/>
                </w:tcPr>
                <w:p w:rsidR="005169BD" w:rsidRDefault="005169BD" w:rsidP="005169BD">
                  <w:pPr>
                    <w:overflowPunct w:val="0"/>
                    <w:snapToGrid w:val="0"/>
                    <w:jc w:val="center"/>
                    <w:rPr>
                      <w:szCs w:val="21"/>
                    </w:rPr>
                  </w:pPr>
                  <w:r>
                    <w:rPr>
                      <w:rFonts w:hint="eastAsia"/>
                      <w:szCs w:val="21"/>
                    </w:rPr>
                    <w:t>41</w:t>
                  </w:r>
                </w:p>
              </w:tc>
            </w:tr>
            <w:tr w:rsidR="005169BD" w:rsidTr="005169BD">
              <w:trPr>
                <w:trHeight w:val="482"/>
                <w:jc w:val="center"/>
              </w:trPr>
              <w:tc>
                <w:tcPr>
                  <w:tcW w:w="1481" w:type="pct"/>
                  <w:vAlign w:val="center"/>
                </w:tcPr>
                <w:p w:rsidR="005169BD" w:rsidRDefault="005169BD" w:rsidP="005169BD">
                  <w:pPr>
                    <w:overflowPunct w:val="0"/>
                    <w:snapToGrid w:val="0"/>
                    <w:jc w:val="center"/>
                    <w:rPr>
                      <w:szCs w:val="21"/>
                    </w:rPr>
                  </w:pPr>
                  <w:r>
                    <w:rPr>
                      <w:rFonts w:hint="eastAsia"/>
                      <w:szCs w:val="21"/>
                    </w:rPr>
                    <w:t>镍（</w:t>
                  </w:r>
                  <w:r>
                    <w:rPr>
                      <w:rFonts w:hint="eastAsia"/>
                      <w:szCs w:val="21"/>
                    </w:rPr>
                    <w:t>mg/kg</w:t>
                  </w:r>
                  <w:r>
                    <w:rPr>
                      <w:rFonts w:hint="eastAsia"/>
                      <w:szCs w:val="21"/>
                    </w:rPr>
                    <w:t>）</w:t>
                  </w:r>
                </w:p>
              </w:tc>
              <w:tc>
                <w:tcPr>
                  <w:tcW w:w="1172" w:type="pct"/>
                  <w:vAlign w:val="center"/>
                </w:tcPr>
                <w:p w:rsidR="005169BD" w:rsidRDefault="005169BD" w:rsidP="005169BD">
                  <w:pPr>
                    <w:overflowPunct w:val="0"/>
                    <w:snapToGrid w:val="0"/>
                    <w:jc w:val="center"/>
                    <w:rPr>
                      <w:szCs w:val="21"/>
                    </w:rPr>
                  </w:pPr>
                  <w:r>
                    <w:rPr>
                      <w:rFonts w:hint="eastAsia"/>
                      <w:szCs w:val="21"/>
                    </w:rPr>
                    <w:t>47</w:t>
                  </w:r>
                </w:p>
              </w:tc>
              <w:tc>
                <w:tcPr>
                  <w:tcW w:w="1172" w:type="pct"/>
                  <w:vAlign w:val="center"/>
                </w:tcPr>
                <w:p w:rsidR="005169BD" w:rsidRDefault="005169BD" w:rsidP="005169BD">
                  <w:pPr>
                    <w:overflowPunct w:val="0"/>
                    <w:snapToGrid w:val="0"/>
                    <w:jc w:val="center"/>
                    <w:rPr>
                      <w:szCs w:val="21"/>
                    </w:rPr>
                  </w:pPr>
                  <w:r>
                    <w:rPr>
                      <w:rFonts w:hint="eastAsia"/>
                      <w:szCs w:val="21"/>
                    </w:rPr>
                    <w:t>40</w:t>
                  </w:r>
                </w:p>
              </w:tc>
              <w:tc>
                <w:tcPr>
                  <w:tcW w:w="1174" w:type="pct"/>
                  <w:vAlign w:val="center"/>
                </w:tcPr>
                <w:p w:rsidR="005169BD" w:rsidRDefault="005169BD" w:rsidP="005169BD">
                  <w:pPr>
                    <w:overflowPunct w:val="0"/>
                    <w:snapToGrid w:val="0"/>
                    <w:jc w:val="center"/>
                    <w:rPr>
                      <w:szCs w:val="21"/>
                    </w:rPr>
                  </w:pPr>
                  <w:r>
                    <w:rPr>
                      <w:rFonts w:hint="eastAsia"/>
                      <w:szCs w:val="21"/>
                    </w:rPr>
                    <w:t>42</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lastRenderedPageBreak/>
                    <w:t>氯甲烷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hint="eastAsia"/>
                      <w:color w:val="000000"/>
                      <w:szCs w:val="21"/>
                    </w:rPr>
                    <w:t>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二氯甲烷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33.0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34.6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反</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顺</w:t>
                  </w:r>
                  <w:r>
                    <w:rPr>
                      <w:color w:val="000000"/>
                      <w:kern w:val="0"/>
                      <w:szCs w:val="21"/>
                    </w:rPr>
                    <w:t>-1</w:t>
                  </w:r>
                  <w:r>
                    <w:rPr>
                      <w:color w:val="000000"/>
                      <w:kern w:val="0"/>
                      <w:szCs w:val="21"/>
                    </w:rPr>
                    <w:t>，</w:t>
                  </w:r>
                  <w:r>
                    <w:rPr>
                      <w:color w:val="000000"/>
                      <w:kern w:val="0"/>
                      <w:szCs w:val="21"/>
                    </w:rPr>
                    <w:t>2-</w:t>
                  </w:r>
                  <w:r>
                    <w:rPr>
                      <w:color w:val="000000"/>
                      <w:kern w:val="0"/>
                      <w:szCs w:val="21"/>
                    </w:rPr>
                    <w:t>二氯乙烯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氯仿</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 xml:space="preserve">86.3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117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118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color w:val="000000"/>
                      <w:kern w:val="0"/>
                      <w:szCs w:val="21"/>
                    </w:rPr>
                    <w:t>，</w:t>
                  </w:r>
                  <w:r>
                    <w:rPr>
                      <w:color w:val="000000"/>
                      <w:kern w:val="0"/>
                      <w:szCs w:val="21"/>
                    </w:rPr>
                    <w:t>1</w:t>
                  </w:r>
                  <w:r>
                    <w:rPr>
                      <w:color w:val="000000"/>
                      <w:kern w:val="0"/>
                      <w:szCs w:val="21"/>
                    </w:rPr>
                    <w:t>，</w:t>
                  </w:r>
                  <w:r>
                    <w:rPr>
                      <w:color w:val="000000"/>
                      <w:kern w:val="0"/>
                      <w:szCs w:val="21"/>
                    </w:rPr>
                    <w:t>1-</w:t>
                  </w:r>
                  <w:r>
                    <w:rPr>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四氯化碳</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二氯乙烷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三氯乙烯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Style w:val="font41"/>
                      <w:szCs w:val="21"/>
                    </w:rPr>
                    <w:t>1</w:t>
                  </w:r>
                  <w:r>
                    <w:rPr>
                      <w:rFonts w:ascii="宋体" w:hAnsi="宋体" w:cs="宋体" w:hint="eastAsia"/>
                      <w:color w:val="000000"/>
                      <w:kern w:val="0"/>
                      <w:szCs w:val="21"/>
                    </w:rPr>
                    <w:t>，</w:t>
                  </w:r>
                  <w:r>
                    <w:rPr>
                      <w:rStyle w:val="font41"/>
                      <w:szCs w:val="21"/>
                    </w:rPr>
                    <w:t>1</w:t>
                  </w:r>
                  <w:r>
                    <w:rPr>
                      <w:rFonts w:ascii="宋体" w:hAnsi="宋体" w:cs="宋体" w:hint="eastAsia"/>
                      <w:color w:val="000000"/>
                      <w:kern w:val="0"/>
                      <w:szCs w:val="21"/>
                    </w:rPr>
                    <w:t>，</w:t>
                  </w:r>
                  <w:r>
                    <w:rPr>
                      <w:rStyle w:val="font41"/>
                      <w:szCs w:val="21"/>
                    </w:rPr>
                    <w:t>2-</w:t>
                  </w:r>
                  <w:r>
                    <w:rPr>
                      <w:rFonts w:ascii="宋体" w:hAnsi="宋体" w:cs="宋体" w:hint="eastAsia"/>
                      <w:color w:val="000000"/>
                      <w:kern w:val="0"/>
                      <w:szCs w:val="21"/>
                    </w:rPr>
                    <w:t>三氯乙烷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四氯乙烯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 xml:space="preserve">44.9 </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48.8 </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 xml:space="preserve">47.2 </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乙苯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间，对</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邻</w:t>
                  </w:r>
                  <w:r>
                    <w:rPr>
                      <w:color w:val="000000"/>
                      <w:kern w:val="0"/>
                      <w:szCs w:val="21"/>
                    </w:rPr>
                    <w:t>-</w:t>
                  </w:r>
                  <w:r>
                    <w:rPr>
                      <w:rFonts w:ascii="宋体" w:hAnsi="宋体" w:cs="宋体" w:hint="eastAsia"/>
                      <w:color w:val="000000"/>
                      <w:kern w:val="0"/>
                      <w:szCs w:val="21"/>
                    </w:rPr>
                    <w:t>二甲苯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rFonts w:ascii="宋体" w:hAnsi="宋体" w:cs="宋体" w:hint="eastAsia"/>
                      <w:color w:val="000000"/>
                      <w:kern w:val="0"/>
                      <w:szCs w:val="21"/>
                    </w:rPr>
                    <w:t>苯乙烯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四氯乙烷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w:t>
                  </w:r>
                  <w:r>
                    <w:rPr>
                      <w:color w:val="000000"/>
                      <w:kern w:val="0"/>
                      <w:szCs w:val="21"/>
                    </w:rPr>
                    <w:t>3-</w:t>
                  </w:r>
                  <w:r>
                    <w:rPr>
                      <w:rFonts w:ascii="宋体" w:hAnsi="宋体" w:cs="宋体" w:hint="eastAsia"/>
                      <w:color w:val="000000"/>
                      <w:kern w:val="0"/>
                      <w:szCs w:val="21"/>
                    </w:rPr>
                    <w:t>三氯丙烷</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lastRenderedPageBreak/>
                    <w:t>1</w:t>
                  </w:r>
                  <w:r>
                    <w:rPr>
                      <w:rFonts w:ascii="宋体" w:hAnsi="宋体" w:cs="宋体" w:hint="eastAsia"/>
                      <w:color w:val="000000"/>
                      <w:kern w:val="0"/>
                      <w:szCs w:val="21"/>
                    </w:rPr>
                    <w:t>，</w:t>
                  </w:r>
                  <w:r>
                    <w:rPr>
                      <w:color w:val="000000"/>
                      <w:kern w:val="0"/>
                      <w:szCs w:val="21"/>
                    </w:rPr>
                    <w:t>4-</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1481" w:type="pct"/>
                  <w:vAlign w:val="center"/>
                </w:tcPr>
                <w:p w:rsidR="005169BD" w:rsidRDefault="005169BD" w:rsidP="005169BD">
                  <w:pPr>
                    <w:widowControl/>
                    <w:jc w:val="center"/>
                    <w:textAlignment w:val="center"/>
                    <w:rPr>
                      <w:szCs w:val="21"/>
                    </w:rPr>
                  </w:pPr>
                  <w:r>
                    <w:rPr>
                      <w:color w:val="000000"/>
                      <w:kern w:val="0"/>
                      <w:szCs w:val="21"/>
                    </w:rPr>
                    <w:t>1</w:t>
                  </w:r>
                  <w:r>
                    <w:rPr>
                      <w:rFonts w:ascii="宋体" w:hAnsi="宋体" w:cs="宋体" w:hint="eastAsia"/>
                      <w:color w:val="000000"/>
                      <w:kern w:val="0"/>
                      <w:szCs w:val="21"/>
                    </w:rPr>
                    <w:t>，</w:t>
                  </w:r>
                  <w:r>
                    <w:rPr>
                      <w:color w:val="000000"/>
                      <w:kern w:val="0"/>
                      <w:szCs w:val="21"/>
                    </w:rPr>
                    <w:t>2-</w:t>
                  </w:r>
                  <w:r>
                    <w:rPr>
                      <w:rFonts w:ascii="宋体" w:hAnsi="宋体" w:cs="宋体" w:hint="eastAsia"/>
                      <w:color w:val="000000"/>
                      <w:kern w:val="0"/>
                      <w:szCs w:val="21"/>
                    </w:rPr>
                    <w:t>二氯苯</w:t>
                  </w:r>
                  <w:r>
                    <w:rPr>
                      <w:rFonts w:hint="eastAsia"/>
                      <w:szCs w:val="21"/>
                    </w:rPr>
                    <w:t>（</w:t>
                  </w:r>
                  <w:r>
                    <w:rPr>
                      <w:rFonts w:eastAsiaTheme="minorEastAsia"/>
                      <w:szCs w:val="21"/>
                    </w:rPr>
                    <w:t>μg/kg</w:t>
                  </w:r>
                  <w:r>
                    <w:rPr>
                      <w:rFonts w:hint="eastAsia"/>
                      <w:szCs w:val="21"/>
                    </w:rPr>
                    <w:t>）</w:t>
                  </w:r>
                </w:p>
              </w:tc>
              <w:tc>
                <w:tcPr>
                  <w:tcW w:w="2124" w:type="dxa"/>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2124"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c>
                <w:tcPr>
                  <w:tcW w:w="2129" w:type="dxa"/>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苯胺</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2-</w:t>
                  </w:r>
                  <w:r>
                    <w:rPr>
                      <w:color w:val="000000"/>
                      <w:kern w:val="0"/>
                      <w:szCs w:val="21"/>
                    </w:rPr>
                    <w:t>氯酚</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硝基苯</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color w:val="000000"/>
                      <w:kern w:val="0"/>
                      <w:szCs w:val="21"/>
                    </w:rPr>
                  </w:pPr>
                  <w:r>
                    <w:rPr>
                      <w:color w:val="000000"/>
                      <w:kern w:val="0"/>
                      <w:szCs w:val="21"/>
                    </w:rPr>
                    <w:t>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[a]</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color w:val="000000"/>
                      <w:kern w:val="0"/>
                      <w:szCs w:val="21"/>
                    </w:rPr>
                  </w:pPr>
                  <w:r>
                    <w:rPr>
                      <w:color w:val="000000"/>
                      <w:kern w:val="0"/>
                      <w:szCs w:val="21"/>
                    </w:rPr>
                    <w:t>䓛</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2" w:type="pct"/>
                  <w:vAlign w:val="center"/>
                </w:tcPr>
                <w:p w:rsidR="005169BD" w:rsidRDefault="005169BD" w:rsidP="005169BD">
                  <w:pPr>
                    <w:widowControl/>
                    <w:jc w:val="center"/>
                    <w:textAlignment w:val="center"/>
                    <w:rPr>
                      <w:rFonts w:eastAsiaTheme="minorEastAsia"/>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[b]</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[k]</w:t>
                  </w:r>
                  <w:r>
                    <w:rPr>
                      <w:color w:val="000000"/>
                      <w:kern w:val="0"/>
                      <w:szCs w:val="21"/>
                    </w:rPr>
                    <w:t>荧蒽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苯并</w:t>
                  </w:r>
                  <w:r>
                    <w:rPr>
                      <w:color w:val="000000"/>
                      <w:kern w:val="0"/>
                      <w:szCs w:val="21"/>
                    </w:rPr>
                    <w:t>[a]</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茚并</w:t>
                  </w:r>
                  <w:r>
                    <w:rPr>
                      <w:color w:val="000000"/>
                      <w:kern w:val="0"/>
                      <w:szCs w:val="21"/>
                    </w:rPr>
                    <w:t>[1,2,3,-cd]</w:t>
                  </w:r>
                  <w:r>
                    <w:rPr>
                      <w:color w:val="000000"/>
                      <w:kern w:val="0"/>
                      <w:szCs w:val="21"/>
                    </w:rPr>
                    <w:t>芘</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r w:rsidR="005169BD" w:rsidTr="005169BD">
              <w:trPr>
                <w:trHeight w:val="482"/>
                <w:jc w:val="center"/>
              </w:trPr>
              <w:tc>
                <w:tcPr>
                  <w:tcW w:w="2684" w:type="dxa"/>
                  <w:vAlign w:val="center"/>
                </w:tcPr>
                <w:p w:rsidR="005169BD" w:rsidRDefault="005169BD" w:rsidP="005169BD">
                  <w:pPr>
                    <w:widowControl/>
                    <w:jc w:val="center"/>
                    <w:textAlignment w:val="center"/>
                    <w:rPr>
                      <w:szCs w:val="21"/>
                    </w:rPr>
                  </w:pPr>
                  <w:r>
                    <w:rPr>
                      <w:color w:val="000000"/>
                      <w:kern w:val="0"/>
                      <w:szCs w:val="21"/>
                    </w:rPr>
                    <w:t>二苯并</w:t>
                  </w:r>
                  <w:r>
                    <w:rPr>
                      <w:color w:val="000000"/>
                      <w:kern w:val="0"/>
                      <w:szCs w:val="21"/>
                    </w:rPr>
                    <w:t>[a</w:t>
                  </w:r>
                  <w:r>
                    <w:rPr>
                      <w:color w:val="000000"/>
                      <w:kern w:val="0"/>
                      <w:szCs w:val="21"/>
                    </w:rPr>
                    <w:t>，</w:t>
                  </w:r>
                  <w:r>
                    <w:rPr>
                      <w:color w:val="000000"/>
                      <w:kern w:val="0"/>
                      <w:szCs w:val="21"/>
                    </w:rPr>
                    <w:t>h]</w:t>
                  </w:r>
                  <w:r>
                    <w:rPr>
                      <w:color w:val="000000"/>
                      <w:kern w:val="0"/>
                      <w:szCs w:val="21"/>
                    </w:rPr>
                    <w:t>蒽</w:t>
                  </w:r>
                  <w:r>
                    <w:rPr>
                      <w:rFonts w:hint="eastAsia"/>
                      <w:color w:val="000000"/>
                      <w:kern w:val="0"/>
                      <w:szCs w:val="21"/>
                    </w:rPr>
                    <w:t>*</w:t>
                  </w:r>
                  <w:r>
                    <w:rPr>
                      <w:rFonts w:hint="eastAsia"/>
                      <w:szCs w:val="21"/>
                    </w:rPr>
                    <w:t>（</w:t>
                  </w:r>
                  <w:r>
                    <w:rPr>
                      <w:rFonts w:hint="eastAsia"/>
                      <w:szCs w:val="21"/>
                    </w:rPr>
                    <w:t>mg/kg</w:t>
                  </w:r>
                  <w:r>
                    <w:rPr>
                      <w:rFonts w:hint="eastAsia"/>
                      <w:szCs w:val="21"/>
                    </w:rPr>
                    <w:t>）</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2" w:type="pct"/>
                  <w:vAlign w:val="center"/>
                </w:tcPr>
                <w:p w:rsidR="005169BD" w:rsidRDefault="005169BD" w:rsidP="005169BD">
                  <w:pPr>
                    <w:widowControl/>
                    <w:jc w:val="center"/>
                    <w:textAlignment w:val="center"/>
                    <w:rPr>
                      <w:szCs w:val="21"/>
                    </w:rPr>
                  </w:pPr>
                  <w:r>
                    <w:rPr>
                      <w:color w:val="000000"/>
                      <w:kern w:val="0"/>
                      <w:szCs w:val="21"/>
                    </w:rPr>
                    <w:t>ND</w:t>
                  </w:r>
                </w:p>
              </w:tc>
              <w:tc>
                <w:tcPr>
                  <w:tcW w:w="1174" w:type="pct"/>
                  <w:vAlign w:val="center"/>
                </w:tcPr>
                <w:p w:rsidR="005169BD" w:rsidRDefault="005169BD" w:rsidP="005169BD">
                  <w:pPr>
                    <w:widowControl/>
                    <w:jc w:val="center"/>
                    <w:textAlignment w:val="center"/>
                    <w:rPr>
                      <w:color w:val="000000"/>
                      <w:kern w:val="0"/>
                      <w:szCs w:val="21"/>
                    </w:rPr>
                  </w:pPr>
                  <w:r>
                    <w:rPr>
                      <w:color w:val="000000"/>
                      <w:kern w:val="0"/>
                      <w:szCs w:val="21"/>
                    </w:rPr>
                    <w:t>ND</w:t>
                  </w:r>
                </w:p>
              </w:tc>
            </w:tr>
          </w:tbl>
          <w:p w:rsidR="005401AE" w:rsidRPr="00973D3A" w:rsidRDefault="005401AE" w:rsidP="005169BD">
            <w:pPr>
              <w:adjustRightInd w:val="0"/>
              <w:snapToGrid w:val="0"/>
              <w:spacing w:line="360" w:lineRule="auto"/>
              <w:ind w:firstLineChars="200" w:firstLine="420"/>
              <w:jc w:val="left"/>
              <w:rPr>
                <w:rFonts w:ascii="宋体" w:hAnsi="宋体" w:cs="宋体"/>
                <w:kern w:val="0"/>
                <w:szCs w:val="21"/>
              </w:rPr>
            </w:pPr>
          </w:p>
        </w:tc>
      </w:tr>
      <w:tr w:rsidR="005401AE" w:rsidRPr="002805AB">
        <w:trPr>
          <w:trHeight w:val="2400"/>
          <w:jc w:val="center"/>
        </w:trPr>
        <w:tc>
          <w:tcPr>
            <w:tcW w:w="800" w:type="dxa"/>
            <w:vAlign w:val="center"/>
          </w:tcPr>
          <w:p w:rsid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lastRenderedPageBreak/>
              <w:t>环</w:t>
            </w:r>
          </w:p>
          <w:p w:rsidR="005401AE" w:rsidRP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境</w:t>
            </w:r>
          </w:p>
          <w:p w:rsid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保</w:t>
            </w:r>
          </w:p>
          <w:p w:rsidR="005401AE" w:rsidRP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护</w:t>
            </w:r>
          </w:p>
          <w:p w:rsidR="00CB543D" w:rsidRDefault="005401AE" w:rsidP="00CB543D">
            <w:pPr>
              <w:adjustRightInd w:val="0"/>
              <w:snapToGrid w:val="0"/>
              <w:spacing w:line="480" w:lineRule="auto"/>
              <w:jc w:val="center"/>
              <w:rPr>
                <w:rFonts w:ascii="宋体" w:hAnsi="宋体" w:cs="宋体"/>
                <w:kern w:val="0"/>
                <w:sz w:val="28"/>
                <w:szCs w:val="28"/>
              </w:rPr>
            </w:pPr>
            <w:r w:rsidRPr="00CB543D">
              <w:rPr>
                <w:rFonts w:ascii="宋体" w:hAnsi="宋体" w:cs="宋体" w:hint="eastAsia"/>
                <w:kern w:val="0"/>
                <w:sz w:val="28"/>
                <w:szCs w:val="28"/>
              </w:rPr>
              <w:t>目</w:t>
            </w:r>
          </w:p>
          <w:p w:rsidR="005401AE" w:rsidRPr="002805AB" w:rsidRDefault="005401AE" w:rsidP="00CB543D">
            <w:pPr>
              <w:adjustRightInd w:val="0"/>
              <w:snapToGrid w:val="0"/>
              <w:spacing w:line="480" w:lineRule="auto"/>
              <w:jc w:val="center"/>
              <w:rPr>
                <w:rFonts w:ascii="宋体" w:hAnsi="宋体" w:cs="宋体"/>
                <w:kern w:val="0"/>
                <w:szCs w:val="21"/>
              </w:rPr>
            </w:pPr>
            <w:r w:rsidRPr="00CB543D">
              <w:rPr>
                <w:rFonts w:ascii="宋体" w:hAnsi="宋体" w:cs="宋体" w:hint="eastAsia"/>
                <w:kern w:val="0"/>
                <w:sz w:val="28"/>
                <w:szCs w:val="28"/>
              </w:rPr>
              <w:t>标</w:t>
            </w:r>
          </w:p>
        </w:tc>
        <w:tc>
          <w:tcPr>
            <w:tcW w:w="8190" w:type="dxa"/>
            <w:vAlign w:val="center"/>
          </w:tcPr>
          <w:p w:rsidR="001B5781" w:rsidRDefault="001B5781" w:rsidP="001B5781">
            <w:pPr>
              <w:pStyle w:val="21"/>
              <w:snapToGrid w:val="0"/>
              <w:spacing w:after="0" w:line="360" w:lineRule="auto"/>
              <w:ind w:leftChars="0" w:left="0" w:firstLine="480"/>
              <w:jc w:val="left"/>
              <w:rPr>
                <w:sz w:val="24"/>
              </w:rPr>
            </w:pPr>
            <w:r w:rsidRPr="001B5781">
              <w:rPr>
                <w:sz w:val="24"/>
              </w:rPr>
              <w:t>1</w:t>
            </w:r>
            <w:r w:rsidRPr="001B5781">
              <w:rPr>
                <w:sz w:val="24"/>
              </w:rPr>
              <w:t>、大气环境：根据对</w:t>
            </w:r>
            <w:r w:rsidR="00021506">
              <w:rPr>
                <w:rFonts w:hint="eastAsia"/>
                <w:sz w:val="24"/>
              </w:rPr>
              <w:t>项目</w:t>
            </w:r>
            <w:r w:rsidRPr="001B5781">
              <w:rPr>
                <w:sz w:val="24"/>
              </w:rPr>
              <w:t>所在厂址周边环境现状的踏勘，</w:t>
            </w:r>
            <w:r w:rsidR="00021506">
              <w:rPr>
                <w:rFonts w:hint="eastAsia"/>
                <w:sz w:val="24"/>
              </w:rPr>
              <w:t>本项目</w:t>
            </w:r>
            <w:r w:rsidRPr="001B5781">
              <w:rPr>
                <w:sz w:val="24"/>
              </w:rPr>
              <w:t>厂界周边</w:t>
            </w:r>
            <w:r w:rsidRPr="001B5781">
              <w:rPr>
                <w:sz w:val="24"/>
              </w:rPr>
              <w:t xml:space="preserve"> 500m </w:t>
            </w:r>
            <w:r w:rsidRPr="001B5781">
              <w:rPr>
                <w:sz w:val="24"/>
              </w:rPr>
              <w:t>范围内无自然保护区、风景名胜区</w:t>
            </w:r>
            <w:r w:rsidR="00021506" w:rsidRPr="001B5781">
              <w:rPr>
                <w:sz w:val="24"/>
              </w:rPr>
              <w:t>等</w:t>
            </w:r>
            <w:r w:rsidR="00021506">
              <w:rPr>
                <w:rFonts w:hint="eastAsia"/>
                <w:sz w:val="24"/>
              </w:rPr>
              <w:t>环境保护目标，保护目标详见下表</w:t>
            </w:r>
            <w:r w:rsidRPr="001B5781">
              <w:rPr>
                <w:sz w:val="24"/>
              </w:rPr>
              <w:t>。</w:t>
            </w:r>
          </w:p>
          <w:p w:rsidR="001B5781" w:rsidRDefault="001B5781" w:rsidP="001B5781">
            <w:pPr>
              <w:pStyle w:val="21"/>
              <w:snapToGrid w:val="0"/>
              <w:spacing w:after="0" w:line="360" w:lineRule="auto"/>
              <w:ind w:leftChars="0" w:left="0" w:firstLine="480"/>
              <w:jc w:val="left"/>
              <w:rPr>
                <w:sz w:val="24"/>
              </w:rPr>
            </w:pPr>
            <w:r w:rsidRPr="001B5781">
              <w:rPr>
                <w:sz w:val="24"/>
              </w:rPr>
              <w:t xml:space="preserve"> 2</w:t>
            </w:r>
            <w:r w:rsidRPr="001B5781">
              <w:rPr>
                <w:sz w:val="24"/>
              </w:rPr>
              <w:t>、声环境：据对</w:t>
            </w:r>
            <w:r w:rsidR="00485F3E">
              <w:rPr>
                <w:rFonts w:hint="eastAsia"/>
                <w:sz w:val="24"/>
              </w:rPr>
              <w:t>本项目</w:t>
            </w:r>
            <w:r w:rsidRPr="001B5781">
              <w:rPr>
                <w:sz w:val="24"/>
              </w:rPr>
              <w:t>所在厂址周边环境现状的踏勘，</w:t>
            </w:r>
            <w:r w:rsidR="00485F3E">
              <w:rPr>
                <w:rFonts w:hint="eastAsia"/>
                <w:sz w:val="24"/>
              </w:rPr>
              <w:t>本项目</w:t>
            </w:r>
            <w:r w:rsidRPr="001B5781">
              <w:rPr>
                <w:sz w:val="24"/>
              </w:rPr>
              <w:t>厂界周边</w:t>
            </w:r>
            <w:r w:rsidRPr="001B5781">
              <w:rPr>
                <w:sz w:val="24"/>
              </w:rPr>
              <w:t>50m</w:t>
            </w:r>
            <w:r w:rsidRPr="001B5781">
              <w:rPr>
                <w:sz w:val="24"/>
              </w:rPr>
              <w:t>范围内无声环境保护目标。</w:t>
            </w:r>
            <w:r w:rsidRPr="001B5781">
              <w:rPr>
                <w:sz w:val="24"/>
              </w:rPr>
              <w:t xml:space="preserve"> </w:t>
            </w:r>
          </w:p>
          <w:p w:rsidR="001B5781" w:rsidRDefault="001B5781" w:rsidP="001B5781">
            <w:pPr>
              <w:pStyle w:val="21"/>
              <w:snapToGrid w:val="0"/>
              <w:spacing w:after="0" w:line="360" w:lineRule="auto"/>
              <w:ind w:leftChars="0" w:left="0" w:firstLine="480"/>
              <w:jc w:val="left"/>
              <w:rPr>
                <w:sz w:val="24"/>
              </w:rPr>
            </w:pPr>
            <w:r w:rsidRPr="001B5781">
              <w:rPr>
                <w:sz w:val="24"/>
              </w:rPr>
              <w:t>3</w:t>
            </w:r>
            <w:r w:rsidRPr="001B5781">
              <w:rPr>
                <w:sz w:val="24"/>
              </w:rPr>
              <w:t>、地下水环境：根据对</w:t>
            </w:r>
            <w:r w:rsidR="00485F3E">
              <w:rPr>
                <w:rFonts w:hint="eastAsia"/>
                <w:sz w:val="24"/>
              </w:rPr>
              <w:t>本项目</w:t>
            </w:r>
            <w:r w:rsidRPr="001B5781">
              <w:rPr>
                <w:sz w:val="24"/>
              </w:rPr>
              <w:t>所在厂址周边环境现状的踏勘，</w:t>
            </w:r>
            <w:r w:rsidR="00485F3E">
              <w:rPr>
                <w:rFonts w:hint="eastAsia"/>
                <w:sz w:val="24"/>
              </w:rPr>
              <w:t>本项目</w:t>
            </w:r>
            <w:r w:rsidRPr="001B5781">
              <w:rPr>
                <w:sz w:val="24"/>
              </w:rPr>
              <w:t>厂界周边</w:t>
            </w:r>
            <w:r w:rsidRPr="001B5781">
              <w:rPr>
                <w:sz w:val="24"/>
              </w:rPr>
              <w:t>500m</w:t>
            </w:r>
            <w:r w:rsidRPr="001B5781">
              <w:rPr>
                <w:sz w:val="24"/>
              </w:rPr>
              <w:t>范围内无地下水集中式引用水水源和热水、矿泉水、温泉等特殊地下水资源。</w:t>
            </w:r>
          </w:p>
          <w:p w:rsidR="00E80DEC" w:rsidRPr="001B5781" w:rsidRDefault="001B5781" w:rsidP="001B5781">
            <w:pPr>
              <w:pStyle w:val="21"/>
              <w:snapToGrid w:val="0"/>
              <w:spacing w:after="0" w:line="360" w:lineRule="auto"/>
              <w:ind w:leftChars="0" w:left="0" w:firstLine="480"/>
              <w:jc w:val="left"/>
              <w:rPr>
                <w:bCs/>
                <w:sz w:val="24"/>
              </w:rPr>
            </w:pPr>
            <w:r w:rsidRPr="001B5781">
              <w:rPr>
                <w:sz w:val="24"/>
              </w:rPr>
              <w:t xml:space="preserve"> 4</w:t>
            </w:r>
            <w:r w:rsidRPr="001B5781">
              <w:rPr>
                <w:sz w:val="24"/>
              </w:rPr>
              <w:t>、生态环境：本项目位于</w:t>
            </w:r>
            <w:r w:rsidR="00710760">
              <w:rPr>
                <w:rFonts w:hAnsi="宋体" w:hint="eastAsia"/>
                <w:sz w:val="24"/>
              </w:rPr>
              <w:t>滁州市</w:t>
            </w:r>
            <w:r w:rsidR="00710760" w:rsidRPr="008C7D86">
              <w:rPr>
                <w:rFonts w:hAnsi="宋体" w:hint="eastAsia"/>
                <w:sz w:val="24"/>
              </w:rPr>
              <w:t>中新苏滁高新区，柳州路以东、福州路以西、清流路以南、新安江路以北地块</w:t>
            </w:r>
            <w:r w:rsidRPr="001B5781">
              <w:rPr>
                <w:sz w:val="24"/>
              </w:rPr>
              <w:t>，</w:t>
            </w:r>
            <w:r w:rsidR="00485F3E">
              <w:rPr>
                <w:rFonts w:hint="eastAsia"/>
                <w:sz w:val="24"/>
              </w:rPr>
              <w:t>属于</w:t>
            </w:r>
            <w:r w:rsidRPr="001B5781">
              <w:rPr>
                <w:sz w:val="24"/>
              </w:rPr>
              <w:t>新增用地</w:t>
            </w:r>
            <w:r w:rsidR="00485F3E">
              <w:rPr>
                <w:rFonts w:hint="eastAsia"/>
                <w:sz w:val="24"/>
              </w:rPr>
              <w:t>，用地范围内无生态环境保护目标</w:t>
            </w:r>
            <w:r w:rsidRPr="001B5781">
              <w:rPr>
                <w:sz w:val="24"/>
              </w:rPr>
              <w:t>。</w:t>
            </w:r>
          </w:p>
          <w:p w:rsidR="00E80DEC" w:rsidRPr="008F78BF" w:rsidRDefault="00E80DEC" w:rsidP="00E80DEC">
            <w:pPr>
              <w:pStyle w:val="21"/>
              <w:snapToGrid w:val="0"/>
              <w:spacing w:after="0" w:line="520" w:lineRule="exact"/>
              <w:ind w:leftChars="0" w:left="0" w:firstLine="480"/>
              <w:rPr>
                <w:bCs/>
                <w:sz w:val="24"/>
              </w:rPr>
            </w:pPr>
            <w:r w:rsidRPr="008F78BF">
              <w:rPr>
                <w:bCs/>
                <w:sz w:val="24"/>
              </w:rPr>
              <w:t>本项目大气环境保护目标见下表。</w:t>
            </w:r>
          </w:p>
          <w:p w:rsidR="008642B1" w:rsidRDefault="008642B1" w:rsidP="00E80DEC">
            <w:pPr>
              <w:jc w:val="center"/>
              <w:rPr>
                <w:b/>
                <w:bCs/>
                <w:sz w:val="24"/>
                <w:lang w:val="zh-CN"/>
              </w:rPr>
            </w:pPr>
          </w:p>
          <w:p w:rsidR="00443963" w:rsidRDefault="00443963" w:rsidP="00E80DEC">
            <w:pPr>
              <w:jc w:val="center"/>
              <w:rPr>
                <w:b/>
                <w:bCs/>
                <w:sz w:val="24"/>
                <w:lang w:val="zh-CN"/>
              </w:rPr>
            </w:pPr>
          </w:p>
          <w:p w:rsidR="00E80DEC" w:rsidRPr="008F78BF" w:rsidRDefault="00E80DEC" w:rsidP="00E80DEC">
            <w:pPr>
              <w:jc w:val="center"/>
              <w:rPr>
                <w:b/>
                <w:bCs/>
                <w:sz w:val="24"/>
                <w:lang w:val="zh-CN"/>
              </w:rPr>
            </w:pPr>
            <w:r w:rsidRPr="008F78BF">
              <w:rPr>
                <w:b/>
                <w:bCs/>
                <w:sz w:val="24"/>
                <w:lang w:val="zh-CN"/>
              </w:rPr>
              <w:lastRenderedPageBreak/>
              <w:t>表</w:t>
            </w:r>
            <w:r w:rsidR="005F703D" w:rsidRPr="008F78BF">
              <w:rPr>
                <w:rFonts w:hint="eastAsia"/>
                <w:b/>
                <w:bCs/>
                <w:sz w:val="24"/>
                <w:lang w:val="zh-CN"/>
              </w:rPr>
              <w:t>3-</w:t>
            </w:r>
            <w:r w:rsidR="008642B1">
              <w:rPr>
                <w:rFonts w:hint="eastAsia"/>
                <w:b/>
                <w:bCs/>
                <w:sz w:val="24"/>
                <w:lang w:val="zh-CN"/>
              </w:rPr>
              <w:t>9</w:t>
            </w:r>
            <w:r w:rsidRPr="008F78BF">
              <w:rPr>
                <w:b/>
                <w:bCs/>
                <w:sz w:val="24"/>
                <w:lang w:val="zh-CN"/>
              </w:rPr>
              <w:t>大气环境保护目标</w:t>
            </w:r>
          </w:p>
          <w:tbl>
            <w:tblPr>
              <w:tblpPr w:leftFromText="180" w:rightFromText="180" w:vertAnchor="text" w:tblpXSpec="center" w:tblpY="1"/>
              <w:tblOverlap w:val="neve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388"/>
              <w:gridCol w:w="720"/>
              <w:gridCol w:w="720"/>
              <w:gridCol w:w="651"/>
              <w:gridCol w:w="1049"/>
              <w:gridCol w:w="1296"/>
              <w:gridCol w:w="1513"/>
            </w:tblGrid>
            <w:tr w:rsidR="00E80DEC" w:rsidRPr="008F78BF" w:rsidTr="000643CA">
              <w:trPr>
                <w:trHeight w:val="340"/>
                <w:jc w:val="center"/>
              </w:trPr>
              <w:tc>
                <w:tcPr>
                  <w:tcW w:w="601" w:type="dxa"/>
                  <w:vMerge w:val="restart"/>
                  <w:vAlign w:val="center"/>
                </w:tcPr>
                <w:p w:rsidR="00E80DEC" w:rsidRPr="008F78BF" w:rsidRDefault="001A6CF3" w:rsidP="00CF4CA2">
                  <w:pPr>
                    <w:jc w:val="center"/>
                    <w:rPr>
                      <w:b/>
                      <w:szCs w:val="21"/>
                    </w:rPr>
                  </w:pPr>
                  <w:r w:rsidRPr="008F78BF">
                    <w:rPr>
                      <w:rFonts w:hAnsi="Calibri" w:hint="eastAsia"/>
                      <w:b/>
                      <w:szCs w:val="21"/>
                    </w:rPr>
                    <w:t>名称</w:t>
                  </w:r>
                </w:p>
              </w:tc>
              <w:tc>
                <w:tcPr>
                  <w:tcW w:w="1388" w:type="dxa"/>
                  <w:vMerge w:val="restart"/>
                  <w:vAlign w:val="center"/>
                </w:tcPr>
                <w:p w:rsidR="00E80DEC" w:rsidRPr="008F78BF" w:rsidRDefault="00E80DEC" w:rsidP="00CF4CA2">
                  <w:pPr>
                    <w:jc w:val="center"/>
                    <w:rPr>
                      <w:b/>
                      <w:szCs w:val="21"/>
                    </w:rPr>
                  </w:pPr>
                  <w:r w:rsidRPr="008F78BF">
                    <w:rPr>
                      <w:rFonts w:hAnsi="Calibri"/>
                      <w:b/>
                      <w:szCs w:val="21"/>
                    </w:rPr>
                    <w:t>环境保护对象</w:t>
                  </w:r>
                </w:p>
              </w:tc>
              <w:tc>
                <w:tcPr>
                  <w:tcW w:w="1440" w:type="dxa"/>
                  <w:gridSpan w:val="2"/>
                  <w:vAlign w:val="center"/>
                </w:tcPr>
                <w:p w:rsidR="00E80DEC" w:rsidRPr="008F78BF" w:rsidRDefault="00E80DEC" w:rsidP="00CF4CA2">
                  <w:pPr>
                    <w:jc w:val="center"/>
                    <w:rPr>
                      <w:b/>
                      <w:szCs w:val="21"/>
                    </w:rPr>
                  </w:pPr>
                  <w:r w:rsidRPr="008F78BF">
                    <w:rPr>
                      <w:rFonts w:hAnsi="Calibri"/>
                      <w:b/>
                      <w:szCs w:val="21"/>
                    </w:rPr>
                    <w:t>坐标</w:t>
                  </w:r>
                  <w:r w:rsidRPr="008F78BF">
                    <w:rPr>
                      <w:b/>
                      <w:szCs w:val="21"/>
                    </w:rPr>
                    <w:t>/m</w:t>
                  </w:r>
                </w:p>
              </w:tc>
              <w:tc>
                <w:tcPr>
                  <w:tcW w:w="651" w:type="dxa"/>
                  <w:vMerge w:val="restart"/>
                  <w:vAlign w:val="center"/>
                </w:tcPr>
                <w:p w:rsidR="00E80DEC" w:rsidRPr="008F78BF" w:rsidRDefault="001943AA" w:rsidP="00CF4CA2">
                  <w:pPr>
                    <w:jc w:val="center"/>
                    <w:rPr>
                      <w:b/>
                      <w:szCs w:val="21"/>
                    </w:rPr>
                  </w:pPr>
                  <w:r w:rsidRPr="008F78BF">
                    <w:rPr>
                      <w:rFonts w:hAnsi="Calibri" w:hint="eastAsia"/>
                      <w:b/>
                      <w:szCs w:val="21"/>
                    </w:rPr>
                    <w:t>相对厂址</w:t>
                  </w:r>
                  <w:r w:rsidR="00E80DEC" w:rsidRPr="008F78BF">
                    <w:rPr>
                      <w:rFonts w:hAnsi="Calibri"/>
                      <w:b/>
                      <w:szCs w:val="21"/>
                    </w:rPr>
                    <w:t>方位</w:t>
                  </w:r>
                </w:p>
              </w:tc>
              <w:tc>
                <w:tcPr>
                  <w:tcW w:w="1049" w:type="dxa"/>
                  <w:vMerge w:val="restart"/>
                  <w:vAlign w:val="center"/>
                </w:tcPr>
                <w:p w:rsidR="00E80DEC" w:rsidRPr="008F78BF" w:rsidRDefault="001943AA" w:rsidP="00CF4CA2">
                  <w:pPr>
                    <w:jc w:val="center"/>
                    <w:rPr>
                      <w:b/>
                      <w:szCs w:val="21"/>
                    </w:rPr>
                  </w:pPr>
                  <w:r w:rsidRPr="008F78BF">
                    <w:rPr>
                      <w:rFonts w:hAnsi="Calibri" w:hint="eastAsia"/>
                      <w:b/>
                      <w:szCs w:val="21"/>
                    </w:rPr>
                    <w:t>相对厂界</w:t>
                  </w:r>
                  <w:r w:rsidR="00E80DEC" w:rsidRPr="008F78BF">
                    <w:rPr>
                      <w:rFonts w:hAnsi="Calibri"/>
                      <w:b/>
                      <w:szCs w:val="21"/>
                    </w:rPr>
                    <w:t>距离（</w:t>
                  </w:r>
                  <w:r w:rsidR="00E80DEC" w:rsidRPr="008F78BF">
                    <w:rPr>
                      <w:b/>
                      <w:szCs w:val="21"/>
                    </w:rPr>
                    <w:t>m</w:t>
                  </w:r>
                  <w:r w:rsidR="00E80DEC" w:rsidRPr="008F78BF">
                    <w:rPr>
                      <w:rFonts w:hAnsi="Calibri"/>
                      <w:b/>
                      <w:szCs w:val="21"/>
                    </w:rPr>
                    <w:t>）</w:t>
                  </w:r>
                </w:p>
              </w:tc>
              <w:tc>
                <w:tcPr>
                  <w:tcW w:w="1296" w:type="dxa"/>
                  <w:vMerge w:val="restart"/>
                  <w:vAlign w:val="center"/>
                </w:tcPr>
                <w:p w:rsidR="00E80DEC" w:rsidRPr="008F78BF" w:rsidRDefault="000643CA" w:rsidP="00CF4CA2">
                  <w:pPr>
                    <w:jc w:val="center"/>
                    <w:rPr>
                      <w:b/>
                      <w:szCs w:val="21"/>
                    </w:rPr>
                  </w:pPr>
                  <w:r w:rsidRPr="008F78BF">
                    <w:rPr>
                      <w:rFonts w:hAnsi="Calibri" w:hint="eastAsia"/>
                      <w:b/>
                      <w:szCs w:val="21"/>
                    </w:rPr>
                    <w:t>保护内容</w:t>
                  </w:r>
                </w:p>
              </w:tc>
              <w:tc>
                <w:tcPr>
                  <w:tcW w:w="1513" w:type="dxa"/>
                  <w:vMerge w:val="restart"/>
                  <w:vAlign w:val="center"/>
                </w:tcPr>
                <w:p w:rsidR="00E80DEC" w:rsidRPr="008F78BF" w:rsidRDefault="00E80DEC" w:rsidP="00CF4CA2">
                  <w:pPr>
                    <w:jc w:val="center"/>
                    <w:rPr>
                      <w:b/>
                      <w:szCs w:val="21"/>
                    </w:rPr>
                  </w:pPr>
                  <w:r w:rsidRPr="008F78BF">
                    <w:rPr>
                      <w:rFonts w:hAnsi="Calibri"/>
                      <w:b/>
                      <w:szCs w:val="21"/>
                    </w:rPr>
                    <w:t>环境功能</w:t>
                  </w:r>
                  <w:r w:rsidR="000643CA" w:rsidRPr="008F78BF">
                    <w:rPr>
                      <w:rFonts w:hAnsi="Calibri" w:hint="eastAsia"/>
                      <w:b/>
                      <w:szCs w:val="21"/>
                    </w:rPr>
                    <w:t>区</w:t>
                  </w:r>
                </w:p>
              </w:tc>
            </w:tr>
            <w:tr w:rsidR="00E80DEC" w:rsidRPr="008F78BF" w:rsidTr="000643CA">
              <w:trPr>
                <w:trHeight w:val="340"/>
                <w:jc w:val="center"/>
              </w:trPr>
              <w:tc>
                <w:tcPr>
                  <w:tcW w:w="601" w:type="dxa"/>
                  <w:vMerge/>
                  <w:vAlign w:val="center"/>
                </w:tcPr>
                <w:p w:rsidR="00E80DEC" w:rsidRPr="008F78BF" w:rsidRDefault="00E80DEC" w:rsidP="00CF4CA2">
                  <w:pPr>
                    <w:jc w:val="center"/>
                    <w:rPr>
                      <w:szCs w:val="21"/>
                    </w:rPr>
                  </w:pPr>
                </w:p>
              </w:tc>
              <w:tc>
                <w:tcPr>
                  <w:tcW w:w="1388" w:type="dxa"/>
                  <w:vMerge/>
                  <w:vAlign w:val="center"/>
                </w:tcPr>
                <w:p w:rsidR="00E80DEC" w:rsidRPr="008F78BF" w:rsidRDefault="00E80DEC" w:rsidP="00CF4CA2">
                  <w:pPr>
                    <w:jc w:val="center"/>
                    <w:rPr>
                      <w:szCs w:val="21"/>
                    </w:rPr>
                  </w:pPr>
                </w:p>
              </w:tc>
              <w:tc>
                <w:tcPr>
                  <w:tcW w:w="720" w:type="dxa"/>
                  <w:vAlign w:val="center"/>
                </w:tcPr>
                <w:p w:rsidR="00E80DEC" w:rsidRPr="008F78BF" w:rsidRDefault="00E80DEC" w:rsidP="00CF4CA2">
                  <w:pPr>
                    <w:jc w:val="center"/>
                    <w:rPr>
                      <w:b/>
                      <w:bCs/>
                      <w:szCs w:val="21"/>
                    </w:rPr>
                  </w:pPr>
                  <w:r w:rsidRPr="008F78BF">
                    <w:rPr>
                      <w:b/>
                      <w:bCs/>
                      <w:szCs w:val="21"/>
                    </w:rPr>
                    <w:t>X</w:t>
                  </w:r>
                </w:p>
              </w:tc>
              <w:tc>
                <w:tcPr>
                  <w:tcW w:w="720" w:type="dxa"/>
                  <w:vAlign w:val="center"/>
                </w:tcPr>
                <w:p w:rsidR="00E80DEC" w:rsidRPr="008F78BF" w:rsidRDefault="00E80DEC" w:rsidP="00CF4CA2">
                  <w:pPr>
                    <w:jc w:val="center"/>
                    <w:rPr>
                      <w:b/>
                      <w:bCs/>
                      <w:szCs w:val="21"/>
                    </w:rPr>
                  </w:pPr>
                  <w:r w:rsidRPr="008F78BF">
                    <w:rPr>
                      <w:b/>
                      <w:bCs/>
                      <w:szCs w:val="21"/>
                    </w:rPr>
                    <w:t>Y</w:t>
                  </w:r>
                </w:p>
              </w:tc>
              <w:tc>
                <w:tcPr>
                  <w:tcW w:w="651" w:type="dxa"/>
                  <w:vMerge/>
                  <w:vAlign w:val="center"/>
                </w:tcPr>
                <w:p w:rsidR="00E80DEC" w:rsidRPr="008F78BF" w:rsidRDefault="00E80DEC" w:rsidP="00CF4CA2">
                  <w:pPr>
                    <w:jc w:val="center"/>
                    <w:rPr>
                      <w:szCs w:val="21"/>
                    </w:rPr>
                  </w:pPr>
                </w:p>
              </w:tc>
              <w:tc>
                <w:tcPr>
                  <w:tcW w:w="1049" w:type="dxa"/>
                  <w:vMerge/>
                  <w:vAlign w:val="center"/>
                </w:tcPr>
                <w:p w:rsidR="00E80DEC" w:rsidRPr="008F78BF" w:rsidRDefault="00E80DEC" w:rsidP="00CF4CA2">
                  <w:pPr>
                    <w:jc w:val="center"/>
                    <w:rPr>
                      <w:szCs w:val="21"/>
                    </w:rPr>
                  </w:pPr>
                </w:p>
              </w:tc>
              <w:tc>
                <w:tcPr>
                  <w:tcW w:w="1296" w:type="dxa"/>
                  <w:vMerge/>
                  <w:vAlign w:val="center"/>
                </w:tcPr>
                <w:p w:rsidR="00E80DEC" w:rsidRPr="008F78BF" w:rsidRDefault="00E80DEC" w:rsidP="00CF4CA2">
                  <w:pPr>
                    <w:jc w:val="center"/>
                    <w:rPr>
                      <w:szCs w:val="21"/>
                    </w:rPr>
                  </w:pPr>
                </w:p>
              </w:tc>
              <w:tc>
                <w:tcPr>
                  <w:tcW w:w="1513" w:type="dxa"/>
                  <w:vMerge/>
                  <w:vAlign w:val="center"/>
                </w:tcPr>
                <w:p w:rsidR="00E80DEC" w:rsidRPr="008F78BF" w:rsidRDefault="00E80DEC" w:rsidP="00CF4CA2">
                  <w:pPr>
                    <w:jc w:val="center"/>
                    <w:rPr>
                      <w:szCs w:val="21"/>
                    </w:rPr>
                  </w:pPr>
                </w:p>
              </w:tc>
            </w:tr>
            <w:tr w:rsidR="00E80DEC" w:rsidRPr="008F78BF" w:rsidTr="000643CA">
              <w:trPr>
                <w:trHeight w:val="340"/>
                <w:jc w:val="center"/>
              </w:trPr>
              <w:tc>
                <w:tcPr>
                  <w:tcW w:w="601" w:type="dxa"/>
                  <w:vAlign w:val="center"/>
                </w:tcPr>
                <w:p w:rsidR="00E80DEC" w:rsidRPr="008F78BF" w:rsidRDefault="00E80DEC" w:rsidP="00CF4CA2">
                  <w:pPr>
                    <w:jc w:val="center"/>
                    <w:rPr>
                      <w:szCs w:val="21"/>
                    </w:rPr>
                  </w:pPr>
                  <w:r w:rsidRPr="008F78BF">
                    <w:rPr>
                      <w:rFonts w:hAnsi="Calibri"/>
                      <w:szCs w:val="21"/>
                    </w:rPr>
                    <w:t>空气环境</w:t>
                  </w:r>
                </w:p>
              </w:tc>
              <w:tc>
                <w:tcPr>
                  <w:tcW w:w="1388" w:type="dxa"/>
                  <w:vAlign w:val="center"/>
                </w:tcPr>
                <w:p w:rsidR="00E80DEC" w:rsidRPr="008F78BF" w:rsidRDefault="00E80DEC" w:rsidP="00CF4CA2">
                  <w:pPr>
                    <w:jc w:val="center"/>
                    <w:rPr>
                      <w:szCs w:val="21"/>
                    </w:rPr>
                  </w:pPr>
                  <w:r w:rsidRPr="008F78BF">
                    <w:rPr>
                      <w:rFonts w:hAnsi="Calibri"/>
                      <w:szCs w:val="21"/>
                    </w:rPr>
                    <w:t>区域大气环境</w:t>
                  </w:r>
                </w:p>
              </w:tc>
              <w:tc>
                <w:tcPr>
                  <w:tcW w:w="720" w:type="dxa"/>
                  <w:vAlign w:val="center"/>
                </w:tcPr>
                <w:p w:rsidR="00E80DEC" w:rsidRPr="008F78BF" w:rsidRDefault="00E80DEC" w:rsidP="00CF4CA2">
                  <w:pPr>
                    <w:jc w:val="center"/>
                    <w:rPr>
                      <w:szCs w:val="21"/>
                    </w:rPr>
                  </w:pPr>
                  <w:r w:rsidRPr="008F78BF">
                    <w:rPr>
                      <w:szCs w:val="21"/>
                    </w:rPr>
                    <w:t>/</w:t>
                  </w:r>
                </w:p>
              </w:tc>
              <w:tc>
                <w:tcPr>
                  <w:tcW w:w="720" w:type="dxa"/>
                  <w:vAlign w:val="center"/>
                </w:tcPr>
                <w:p w:rsidR="00E80DEC" w:rsidRPr="008F78BF" w:rsidRDefault="00E80DEC" w:rsidP="00CF4CA2">
                  <w:pPr>
                    <w:jc w:val="center"/>
                    <w:rPr>
                      <w:szCs w:val="21"/>
                    </w:rPr>
                  </w:pPr>
                  <w:r w:rsidRPr="008F78BF">
                    <w:rPr>
                      <w:szCs w:val="21"/>
                    </w:rPr>
                    <w:t>/</w:t>
                  </w:r>
                </w:p>
              </w:tc>
              <w:tc>
                <w:tcPr>
                  <w:tcW w:w="651" w:type="dxa"/>
                  <w:vAlign w:val="center"/>
                </w:tcPr>
                <w:p w:rsidR="00E80DEC" w:rsidRPr="008F78BF" w:rsidRDefault="00E80DEC" w:rsidP="00CF4CA2">
                  <w:pPr>
                    <w:jc w:val="center"/>
                    <w:rPr>
                      <w:szCs w:val="21"/>
                    </w:rPr>
                  </w:pPr>
                  <w:r w:rsidRPr="008F78BF">
                    <w:rPr>
                      <w:szCs w:val="21"/>
                    </w:rPr>
                    <w:t>/</w:t>
                  </w:r>
                </w:p>
              </w:tc>
              <w:tc>
                <w:tcPr>
                  <w:tcW w:w="1049" w:type="dxa"/>
                  <w:vAlign w:val="center"/>
                </w:tcPr>
                <w:p w:rsidR="00E80DEC" w:rsidRPr="008F78BF" w:rsidRDefault="00E80DEC" w:rsidP="00CF4CA2">
                  <w:pPr>
                    <w:jc w:val="center"/>
                    <w:rPr>
                      <w:szCs w:val="21"/>
                    </w:rPr>
                  </w:pPr>
                  <w:r w:rsidRPr="008F78BF">
                    <w:rPr>
                      <w:szCs w:val="21"/>
                    </w:rPr>
                    <w:t>/</w:t>
                  </w:r>
                </w:p>
              </w:tc>
              <w:tc>
                <w:tcPr>
                  <w:tcW w:w="1296" w:type="dxa"/>
                  <w:vAlign w:val="center"/>
                </w:tcPr>
                <w:p w:rsidR="00E80DEC" w:rsidRPr="008F78BF" w:rsidRDefault="00E80DEC" w:rsidP="00CF4CA2">
                  <w:pPr>
                    <w:jc w:val="center"/>
                    <w:rPr>
                      <w:szCs w:val="21"/>
                    </w:rPr>
                  </w:pPr>
                  <w:r w:rsidRPr="008F78BF">
                    <w:rPr>
                      <w:szCs w:val="21"/>
                    </w:rPr>
                    <w:t>/</w:t>
                  </w:r>
                </w:p>
              </w:tc>
              <w:tc>
                <w:tcPr>
                  <w:tcW w:w="1513" w:type="dxa"/>
                  <w:vAlign w:val="center"/>
                </w:tcPr>
                <w:p w:rsidR="00E80DEC" w:rsidRPr="008F78BF" w:rsidRDefault="00E80DEC" w:rsidP="00CF4CA2">
                  <w:pPr>
                    <w:jc w:val="center"/>
                    <w:rPr>
                      <w:szCs w:val="21"/>
                    </w:rPr>
                  </w:pPr>
                  <w:r w:rsidRPr="008F78BF">
                    <w:rPr>
                      <w:szCs w:val="21"/>
                    </w:rPr>
                    <w:t>GB3095-2012</w:t>
                  </w:r>
                  <w:r w:rsidRPr="008F78BF">
                    <w:rPr>
                      <w:rFonts w:hAnsi="Calibri"/>
                      <w:szCs w:val="21"/>
                    </w:rPr>
                    <w:t>中二类区</w:t>
                  </w:r>
                </w:p>
              </w:tc>
            </w:tr>
          </w:tbl>
          <w:p w:rsidR="00500C0C" w:rsidRPr="008F78BF" w:rsidRDefault="00500C0C" w:rsidP="00500C0C">
            <w:pPr>
              <w:jc w:val="center"/>
              <w:rPr>
                <w:b/>
                <w:sz w:val="24"/>
                <w:szCs w:val="22"/>
              </w:rPr>
            </w:pPr>
            <w:r w:rsidRPr="008F78BF">
              <w:rPr>
                <w:b/>
                <w:sz w:val="24"/>
              </w:rPr>
              <w:t>表</w:t>
            </w:r>
            <w:r w:rsidR="005F703D" w:rsidRPr="008F78BF">
              <w:rPr>
                <w:rFonts w:hint="eastAsia"/>
                <w:b/>
                <w:sz w:val="24"/>
              </w:rPr>
              <w:t>3-</w:t>
            </w:r>
            <w:r w:rsidR="008642B1">
              <w:rPr>
                <w:rFonts w:hint="eastAsia"/>
                <w:b/>
                <w:sz w:val="24"/>
              </w:rPr>
              <w:t>10</w:t>
            </w:r>
            <w:r w:rsidRPr="008F78BF">
              <w:rPr>
                <w:b/>
                <w:sz w:val="24"/>
              </w:rPr>
              <w:t xml:space="preserve">  </w:t>
            </w:r>
            <w:r w:rsidRPr="008F78BF">
              <w:rPr>
                <w:b/>
                <w:sz w:val="24"/>
              </w:rPr>
              <w:t>声环境</w:t>
            </w:r>
            <w:r w:rsidR="00993DF8">
              <w:rPr>
                <w:rFonts w:hint="eastAsia"/>
                <w:b/>
                <w:sz w:val="24"/>
              </w:rPr>
              <w:t>和地表水</w:t>
            </w:r>
            <w:r w:rsidRPr="008F78BF">
              <w:rPr>
                <w:b/>
                <w:sz w:val="24"/>
              </w:rPr>
              <w:t>保护目标</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0"/>
              <w:gridCol w:w="1966"/>
              <w:gridCol w:w="993"/>
              <w:gridCol w:w="751"/>
              <w:gridCol w:w="808"/>
              <w:gridCol w:w="2270"/>
            </w:tblGrid>
            <w:tr w:rsidR="00500C0C" w:rsidRPr="008F78BF" w:rsidTr="009A7ED1">
              <w:trPr>
                <w:trHeight w:val="722"/>
                <w:jc w:val="center"/>
              </w:trPr>
              <w:tc>
                <w:tcPr>
                  <w:tcW w:w="1150" w:type="dxa"/>
                  <w:vAlign w:val="center"/>
                </w:tcPr>
                <w:p w:rsidR="00500C0C" w:rsidRPr="008F78BF" w:rsidRDefault="00500C0C" w:rsidP="00CF4CA2">
                  <w:pPr>
                    <w:spacing w:line="320" w:lineRule="exact"/>
                    <w:jc w:val="center"/>
                    <w:rPr>
                      <w:b/>
                      <w:szCs w:val="21"/>
                    </w:rPr>
                  </w:pPr>
                  <w:r w:rsidRPr="008F78BF">
                    <w:rPr>
                      <w:b/>
                      <w:szCs w:val="21"/>
                    </w:rPr>
                    <w:t>环境要素</w:t>
                  </w:r>
                </w:p>
              </w:tc>
              <w:tc>
                <w:tcPr>
                  <w:tcW w:w="1966" w:type="dxa"/>
                  <w:vAlign w:val="center"/>
                </w:tcPr>
                <w:p w:rsidR="00500C0C" w:rsidRPr="008F78BF" w:rsidRDefault="00500C0C" w:rsidP="00CF4CA2">
                  <w:pPr>
                    <w:spacing w:line="320" w:lineRule="exact"/>
                    <w:jc w:val="center"/>
                    <w:rPr>
                      <w:b/>
                      <w:szCs w:val="21"/>
                    </w:rPr>
                  </w:pPr>
                  <w:r w:rsidRPr="008F78BF">
                    <w:rPr>
                      <w:b/>
                      <w:szCs w:val="21"/>
                    </w:rPr>
                    <w:t>环境保护对象</w:t>
                  </w:r>
                </w:p>
              </w:tc>
              <w:tc>
                <w:tcPr>
                  <w:tcW w:w="993" w:type="dxa"/>
                  <w:vAlign w:val="center"/>
                </w:tcPr>
                <w:p w:rsidR="00500C0C" w:rsidRPr="008F78BF" w:rsidRDefault="00500C0C" w:rsidP="00CF4CA2">
                  <w:pPr>
                    <w:spacing w:line="320" w:lineRule="exact"/>
                    <w:jc w:val="center"/>
                    <w:rPr>
                      <w:b/>
                      <w:szCs w:val="21"/>
                    </w:rPr>
                  </w:pPr>
                  <w:r w:rsidRPr="008F78BF">
                    <w:rPr>
                      <w:b/>
                      <w:szCs w:val="21"/>
                    </w:rPr>
                    <w:t>相对厂址方位</w:t>
                  </w:r>
                </w:p>
              </w:tc>
              <w:tc>
                <w:tcPr>
                  <w:tcW w:w="751" w:type="dxa"/>
                  <w:vAlign w:val="center"/>
                </w:tcPr>
                <w:p w:rsidR="00500C0C" w:rsidRPr="008F78BF" w:rsidRDefault="00500C0C" w:rsidP="00CF4CA2">
                  <w:pPr>
                    <w:spacing w:line="320" w:lineRule="exact"/>
                    <w:jc w:val="center"/>
                    <w:rPr>
                      <w:b/>
                      <w:szCs w:val="21"/>
                    </w:rPr>
                  </w:pPr>
                  <w:r w:rsidRPr="008F78BF">
                    <w:rPr>
                      <w:b/>
                      <w:szCs w:val="21"/>
                    </w:rPr>
                    <w:t>距离</w:t>
                  </w:r>
                </w:p>
              </w:tc>
              <w:tc>
                <w:tcPr>
                  <w:tcW w:w="808" w:type="dxa"/>
                  <w:vAlign w:val="center"/>
                </w:tcPr>
                <w:p w:rsidR="00500C0C" w:rsidRPr="008F78BF" w:rsidRDefault="00500C0C" w:rsidP="00CF4CA2">
                  <w:pPr>
                    <w:spacing w:line="320" w:lineRule="exact"/>
                    <w:jc w:val="center"/>
                    <w:rPr>
                      <w:b/>
                      <w:szCs w:val="21"/>
                    </w:rPr>
                  </w:pPr>
                  <w:r w:rsidRPr="008F78BF">
                    <w:rPr>
                      <w:b/>
                      <w:szCs w:val="21"/>
                    </w:rPr>
                    <w:t>规模</w:t>
                  </w:r>
                </w:p>
              </w:tc>
              <w:tc>
                <w:tcPr>
                  <w:tcW w:w="2270" w:type="dxa"/>
                  <w:vAlign w:val="center"/>
                </w:tcPr>
                <w:p w:rsidR="00500C0C" w:rsidRPr="008F78BF" w:rsidRDefault="00500C0C" w:rsidP="00CF4CA2">
                  <w:pPr>
                    <w:spacing w:line="320" w:lineRule="exact"/>
                    <w:jc w:val="center"/>
                    <w:rPr>
                      <w:b/>
                      <w:szCs w:val="21"/>
                    </w:rPr>
                  </w:pPr>
                  <w:r w:rsidRPr="008F78BF">
                    <w:rPr>
                      <w:b/>
                      <w:szCs w:val="21"/>
                    </w:rPr>
                    <w:t>环境功能</w:t>
                  </w:r>
                </w:p>
              </w:tc>
            </w:tr>
            <w:tr w:rsidR="00500C0C" w:rsidRPr="008F78BF" w:rsidTr="009A7ED1">
              <w:trPr>
                <w:trHeight w:val="340"/>
                <w:jc w:val="center"/>
              </w:trPr>
              <w:tc>
                <w:tcPr>
                  <w:tcW w:w="1150" w:type="dxa"/>
                  <w:vAlign w:val="center"/>
                </w:tcPr>
                <w:p w:rsidR="00500C0C" w:rsidRPr="008F78BF" w:rsidRDefault="00500C0C" w:rsidP="00CF4CA2">
                  <w:pPr>
                    <w:jc w:val="center"/>
                    <w:rPr>
                      <w:szCs w:val="21"/>
                    </w:rPr>
                  </w:pPr>
                  <w:r w:rsidRPr="008F78BF">
                    <w:rPr>
                      <w:szCs w:val="21"/>
                    </w:rPr>
                    <w:t>声环境</w:t>
                  </w:r>
                </w:p>
              </w:tc>
              <w:tc>
                <w:tcPr>
                  <w:tcW w:w="1966" w:type="dxa"/>
                  <w:vAlign w:val="center"/>
                </w:tcPr>
                <w:p w:rsidR="00500C0C" w:rsidRPr="008F78BF" w:rsidRDefault="00500C0C" w:rsidP="00CF4CA2">
                  <w:pPr>
                    <w:spacing w:line="320" w:lineRule="exact"/>
                    <w:jc w:val="center"/>
                    <w:rPr>
                      <w:szCs w:val="21"/>
                    </w:rPr>
                  </w:pPr>
                  <w:r w:rsidRPr="008F78BF">
                    <w:rPr>
                      <w:szCs w:val="21"/>
                    </w:rPr>
                    <w:t>区域声环境</w:t>
                  </w:r>
                </w:p>
              </w:tc>
              <w:tc>
                <w:tcPr>
                  <w:tcW w:w="993" w:type="dxa"/>
                  <w:vAlign w:val="center"/>
                </w:tcPr>
                <w:p w:rsidR="00500C0C" w:rsidRPr="008F78BF" w:rsidRDefault="00500C0C" w:rsidP="00CF4CA2">
                  <w:pPr>
                    <w:spacing w:line="320" w:lineRule="exact"/>
                    <w:jc w:val="center"/>
                    <w:rPr>
                      <w:szCs w:val="21"/>
                    </w:rPr>
                  </w:pPr>
                  <w:r w:rsidRPr="008F78BF">
                    <w:rPr>
                      <w:rFonts w:hint="eastAsia"/>
                      <w:szCs w:val="21"/>
                    </w:rPr>
                    <w:t>/</w:t>
                  </w:r>
                </w:p>
              </w:tc>
              <w:tc>
                <w:tcPr>
                  <w:tcW w:w="751" w:type="dxa"/>
                  <w:vAlign w:val="center"/>
                </w:tcPr>
                <w:p w:rsidR="00500C0C" w:rsidRPr="008F78BF" w:rsidRDefault="009A7ED1" w:rsidP="00CF4CA2">
                  <w:pPr>
                    <w:spacing w:line="320" w:lineRule="exact"/>
                    <w:jc w:val="center"/>
                    <w:rPr>
                      <w:szCs w:val="21"/>
                    </w:rPr>
                  </w:pPr>
                  <w:r w:rsidRPr="008F78BF">
                    <w:rPr>
                      <w:rFonts w:hint="eastAsia"/>
                      <w:szCs w:val="21"/>
                    </w:rPr>
                    <w:t>5</w:t>
                  </w:r>
                  <w:r w:rsidR="00500C0C" w:rsidRPr="008F78BF">
                    <w:rPr>
                      <w:rFonts w:hint="eastAsia"/>
                      <w:szCs w:val="21"/>
                    </w:rPr>
                    <w:t>0m</w:t>
                  </w:r>
                </w:p>
              </w:tc>
              <w:tc>
                <w:tcPr>
                  <w:tcW w:w="808" w:type="dxa"/>
                  <w:vAlign w:val="center"/>
                </w:tcPr>
                <w:p w:rsidR="00500C0C" w:rsidRPr="008F78BF" w:rsidRDefault="00500C0C" w:rsidP="00CF4CA2">
                  <w:pPr>
                    <w:spacing w:line="320" w:lineRule="exact"/>
                    <w:jc w:val="center"/>
                    <w:rPr>
                      <w:szCs w:val="21"/>
                    </w:rPr>
                  </w:pPr>
                  <w:r w:rsidRPr="008F78BF">
                    <w:rPr>
                      <w:rFonts w:hint="eastAsia"/>
                      <w:szCs w:val="21"/>
                    </w:rPr>
                    <w:t>/</w:t>
                  </w:r>
                </w:p>
              </w:tc>
              <w:tc>
                <w:tcPr>
                  <w:tcW w:w="2270" w:type="dxa"/>
                  <w:vAlign w:val="center"/>
                </w:tcPr>
                <w:p w:rsidR="00500C0C" w:rsidRPr="008F78BF" w:rsidRDefault="00500C0C" w:rsidP="004D1863">
                  <w:pPr>
                    <w:jc w:val="center"/>
                    <w:rPr>
                      <w:szCs w:val="21"/>
                    </w:rPr>
                  </w:pPr>
                  <w:r w:rsidRPr="008F78BF">
                    <w:rPr>
                      <w:szCs w:val="21"/>
                    </w:rPr>
                    <w:t>GB3096-2008</w:t>
                  </w:r>
                  <w:r w:rsidRPr="008F78BF">
                    <w:rPr>
                      <w:szCs w:val="21"/>
                    </w:rPr>
                    <w:t>中</w:t>
                  </w:r>
                  <w:r w:rsidR="004D1863">
                    <w:rPr>
                      <w:rFonts w:hint="eastAsia"/>
                      <w:szCs w:val="21"/>
                    </w:rPr>
                    <w:t>3</w:t>
                  </w:r>
                  <w:r w:rsidR="00685F60">
                    <w:rPr>
                      <w:rFonts w:hint="eastAsia"/>
                      <w:szCs w:val="21"/>
                    </w:rPr>
                    <w:t>类</w:t>
                  </w:r>
                  <w:r w:rsidRPr="008F78BF">
                    <w:rPr>
                      <w:szCs w:val="21"/>
                    </w:rPr>
                    <w:t>区</w:t>
                  </w:r>
                </w:p>
              </w:tc>
            </w:tr>
            <w:tr w:rsidR="00840721" w:rsidRPr="008F78BF" w:rsidTr="009A7ED1">
              <w:trPr>
                <w:trHeight w:val="340"/>
                <w:jc w:val="center"/>
              </w:trPr>
              <w:tc>
                <w:tcPr>
                  <w:tcW w:w="1150" w:type="dxa"/>
                  <w:vAlign w:val="center"/>
                </w:tcPr>
                <w:p w:rsidR="00840721" w:rsidRPr="008F78BF" w:rsidRDefault="00840721" w:rsidP="00CF4CA2">
                  <w:pPr>
                    <w:jc w:val="center"/>
                    <w:rPr>
                      <w:szCs w:val="21"/>
                    </w:rPr>
                  </w:pPr>
                  <w:r>
                    <w:rPr>
                      <w:rFonts w:hint="eastAsia"/>
                      <w:szCs w:val="21"/>
                    </w:rPr>
                    <w:t>地表水</w:t>
                  </w:r>
                </w:p>
              </w:tc>
              <w:tc>
                <w:tcPr>
                  <w:tcW w:w="1966" w:type="dxa"/>
                  <w:vAlign w:val="center"/>
                </w:tcPr>
                <w:p w:rsidR="00840721" w:rsidRPr="008F78BF" w:rsidRDefault="00840721" w:rsidP="00CF4CA2">
                  <w:pPr>
                    <w:spacing w:line="320" w:lineRule="exact"/>
                    <w:jc w:val="center"/>
                    <w:rPr>
                      <w:szCs w:val="21"/>
                    </w:rPr>
                  </w:pPr>
                  <w:r>
                    <w:rPr>
                      <w:rFonts w:hint="eastAsia"/>
                      <w:szCs w:val="21"/>
                    </w:rPr>
                    <w:t>地表水环境</w:t>
                  </w:r>
                </w:p>
              </w:tc>
              <w:tc>
                <w:tcPr>
                  <w:tcW w:w="993" w:type="dxa"/>
                  <w:vAlign w:val="center"/>
                </w:tcPr>
                <w:p w:rsidR="00840721" w:rsidRPr="008F78BF" w:rsidRDefault="00840721" w:rsidP="00CF4CA2">
                  <w:pPr>
                    <w:spacing w:line="320" w:lineRule="exact"/>
                    <w:jc w:val="center"/>
                    <w:rPr>
                      <w:szCs w:val="21"/>
                    </w:rPr>
                  </w:pPr>
                  <w:r>
                    <w:rPr>
                      <w:rFonts w:hint="eastAsia"/>
                      <w:szCs w:val="21"/>
                    </w:rPr>
                    <w:t>/</w:t>
                  </w:r>
                </w:p>
              </w:tc>
              <w:tc>
                <w:tcPr>
                  <w:tcW w:w="751" w:type="dxa"/>
                  <w:vAlign w:val="center"/>
                </w:tcPr>
                <w:p w:rsidR="00840721" w:rsidRPr="008F78BF" w:rsidRDefault="00840721" w:rsidP="00CF4CA2">
                  <w:pPr>
                    <w:spacing w:line="320" w:lineRule="exact"/>
                    <w:jc w:val="center"/>
                    <w:rPr>
                      <w:szCs w:val="21"/>
                    </w:rPr>
                  </w:pPr>
                  <w:r>
                    <w:rPr>
                      <w:rFonts w:hint="eastAsia"/>
                      <w:szCs w:val="21"/>
                    </w:rPr>
                    <w:t>500m</w:t>
                  </w:r>
                </w:p>
              </w:tc>
              <w:tc>
                <w:tcPr>
                  <w:tcW w:w="808" w:type="dxa"/>
                  <w:vAlign w:val="center"/>
                </w:tcPr>
                <w:p w:rsidR="00840721" w:rsidRPr="008F78BF" w:rsidRDefault="00840721" w:rsidP="00CF4CA2">
                  <w:pPr>
                    <w:spacing w:line="320" w:lineRule="exact"/>
                    <w:jc w:val="center"/>
                    <w:rPr>
                      <w:szCs w:val="21"/>
                    </w:rPr>
                  </w:pPr>
                  <w:r>
                    <w:rPr>
                      <w:rFonts w:hint="eastAsia"/>
                      <w:szCs w:val="21"/>
                    </w:rPr>
                    <w:t>/</w:t>
                  </w:r>
                </w:p>
              </w:tc>
              <w:tc>
                <w:tcPr>
                  <w:tcW w:w="2270" w:type="dxa"/>
                  <w:vAlign w:val="center"/>
                </w:tcPr>
                <w:p w:rsidR="00840721" w:rsidRPr="008F78BF" w:rsidRDefault="00840721" w:rsidP="00CF4CA2">
                  <w:pPr>
                    <w:jc w:val="center"/>
                    <w:rPr>
                      <w:szCs w:val="21"/>
                    </w:rPr>
                  </w:pPr>
                  <w:r>
                    <w:rPr>
                      <w:rFonts w:hint="eastAsia"/>
                      <w:szCs w:val="21"/>
                    </w:rPr>
                    <w:t>GB3838-2002</w:t>
                  </w:r>
                  <w:r w:rsidRPr="00840721">
                    <w:rPr>
                      <w:rFonts w:hint="eastAsia"/>
                      <w:szCs w:val="21"/>
                    </w:rPr>
                    <w:t>Ⅲ</w:t>
                  </w:r>
                  <w:r>
                    <w:rPr>
                      <w:rFonts w:hint="eastAsia"/>
                      <w:szCs w:val="21"/>
                    </w:rPr>
                    <w:t>类</w:t>
                  </w:r>
                </w:p>
              </w:tc>
            </w:tr>
          </w:tbl>
          <w:p w:rsidR="005401AE" w:rsidRPr="002805AB" w:rsidRDefault="005401AE">
            <w:pPr>
              <w:adjustRightInd w:val="0"/>
              <w:snapToGrid w:val="0"/>
              <w:jc w:val="center"/>
              <w:rPr>
                <w:rFonts w:ascii="宋体" w:hAnsi="宋体" w:cs="宋体"/>
                <w:kern w:val="0"/>
                <w:szCs w:val="21"/>
              </w:rPr>
            </w:pPr>
          </w:p>
        </w:tc>
      </w:tr>
      <w:tr w:rsidR="00234564" w:rsidRPr="002805AB" w:rsidTr="00CF4CA2">
        <w:trPr>
          <w:trHeight w:val="3094"/>
          <w:jc w:val="center"/>
        </w:trPr>
        <w:tc>
          <w:tcPr>
            <w:tcW w:w="800" w:type="dxa"/>
            <w:tcMar>
              <w:left w:w="28" w:type="dxa"/>
              <w:right w:w="28" w:type="dxa"/>
            </w:tcMar>
            <w:vAlign w:val="center"/>
          </w:tcPr>
          <w:p w:rsid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lastRenderedPageBreak/>
              <w:t>污</w:t>
            </w:r>
          </w:p>
          <w:p w:rsidR="00234564" w:rsidRP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t>染</w:t>
            </w:r>
          </w:p>
          <w:p w:rsid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t>物</w:t>
            </w:r>
          </w:p>
          <w:p w:rsidR="00234564" w:rsidRP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t>排</w:t>
            </w:r>
          </w:p>
          <w:p w:rsid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t>放</w:t>
            </w:r>
          </w:p>
          <w:p w:rsidR="00234564" w:rsidRP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t>控</w:t>
            </w:r>
          </w:p>
          <w:p w:rsid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t>制</w:t>
            </w:r>
          </w:p>
          <w:p w:rsidR="00234564" w:rsidRPr="00C0761D" w:rsidRDefault="00234564" w:rsidP="00C0761D">
            <w:pPr>
              <w:adjustRightInd w:val="0"/>
              <w:snapToGrid w:val="0"/>
              <w:spacing w:line="480" w:lineRule="auto"/>
              <w:jc w:val="center"/>
              <w:rPr>
                <w:rFonts w:ascii="宋体" w:hAnsi="宋体" w:cs="宋体"/>
                <w:kern w:val="0"/>
                <w:sz w:val="28"/>
                <w:szCs w:val="28"/>
              </w:rPr>
            </w:pPr>
            <w:r w:rsidRPr="00C0761D">
              <w:rPr>
                <w:rFonts w:ascii="宋体" w:hAnsi="宋体" w:cs="宋体" w:hint="eastAsia"/>
                <w:kern w:val="0"/>
                <w:sz w:val="28"/>
                <w:szCs w:val="28"/>
              </w:rPr>
              <w:t>标</w:t>
            </w:r>
          </w:p>
          <w:p w:rsidR="00234564" w:rsidRPr="002805AB" w:rsidRDefault="00234564" w:rsidP="00C0761D">
            <w:pPr>
              <w:adjustRightInd w:val="0"/>
              <w:snapToGrid w:val="0"/>
              <w:spacing w:line="480" w:lineRule="auto"/>
              <w:jc w:val="center"/>
              <w:rPr>
                <w:rFonts w:ascii="宋体" w:hAnsi="宋体" w:cs="宋体"/>
                <w:kern w:val="0"/>
                <w:szCs w:val="21"/>
              </w:rPr>
            </w:pPr>
            <w:r w:rsidRPr="00C0761D">
              <w:rPr>
                <w:rFonts w:ascii="宋体" w:hAnsi="宋体" w:cs="宋体" w:hint="eastAsia"/>
                <w:kern w:val="0"/>
                <w:sz w:val="28"/>
                <w:szCs w:val="28"/>
              </w:rPr>
              <w:t>准</w:t>
            </w:r>
          </w:p>
        </w:tc>
        <w:tc>
          <w:tcPr>
            <w:tcW w:w="8190" w:type="dxa"/>
          </w:tcPr>
          <w:p w:rsidR="005C51B4" w:rsidRPr="008A0214" w:rsidRDefault="00504070" w:rsidP="00504070">
            <w:pPr>
              <w:spacing w:line="360" w:lineRule="auto"/>
              <w:ind w:firstLineChars="200" w:firstLine="482"/>
              <w:rPr>
                <w:b/>
                <w:bCs/>
                <w:snapToGrid w:val="0"/>
                <w:kern w:val="24"/>
                <w:sz w:val="24"/>
              </w:rPr>
            </w:pPr>
            <w:r w:rsidRPr="008A0214">
              <w:rPr>
                <w:rFonts w:hint="eastAsia"/>
                <w:b/>
                <w:bCs/>
                <w:snapToGrid w:val="0"/>
                <w:kern w:val="24"/>
                <w:sz w:val="24"/>
              </w:rPr>
              <w:t>1</w:t>
            </w:r>
            <w:r w:rsidRPr="008A0214">
              <w:rPr>
                <w:rFonts w:hint="eastAsia"/>
                <w:b/>
                <w:bCs/>
                <w:snapToGrid w:val="0"/>
                <w:kern w:val="24"/>
                <w:sz w:val="24"/>
              </w:rPr>
              <w:t>、</w:t>
            </w:r>
            <w:r w:rsidR="005C51B4" w:rsidRPr="008A0214">
              <w:rPr>
                <w:b/>
                <w:bCs/>
                <w:snapToGrid w:val="0"/>
                <w:kern w:val="24"/>
                <w:sz w:val="24"/>
              </w:rPr>
              <w:t>大气污染物</w:t>
            </w:r>
          </w:p>
          <w:p w:rsidR="005C51B4" w:rsidRPr="008A0214" w:rsidRDefault="001E1633" w:rsidP="005C51B4">
            <w:pPr>
              <w:widowControl/>
              <w:spacing w:line="360" w:lineRule="auto"/>
              <w:ind w:firstLineChars="200" w:firstLine="480"/>
              <w:jc w:val="left"/>
              <w:rPr>
                <w:sz w:val="24"/>
              </w:rPr>
            </w:pPr>
            <w:r>
              <w:rPr>
                <w:sz w:val="24"/>
              </w:rPr>
              <w:t>本项目</w:t>
            </w:r>
            <w:r>
              <w:rPr>
                <w:rFonts w:hint="eastAsia"/>
                <w:sz w:val="24"/>
              </w:rPr>
              <w:t>产生的颗粒物和非甲烷总烃</w:t>
            </w:r>
            <w:r>
              <w:rPr>
                <w:bCs/>
                <w:sz w:val="24"/>
              </w:rPr>
              <w:t>参照执行</w:t>
            </w:r>
            <w:r>
              <w:rPr>
                <w:rFonts w:hint="eastAsia"/>
                <w:bCs/>
                <w:sz w:val="24"/>
              </w:rPr>
              <w:t>上海市地方标准《大气污染物综合排放标准》（</w:t>
            </w:r>
            <w:r>
              <w:rPr>
                <w:rFonts w:hint="eastAsia"/>
                <w:bCs/>
                <w:sz w:val="24"/>
              </w:rPr>
              <w:t>DB31/933-2015</w:t>
            </w:r>
            <w:r>
              <w:rPr>
                <w:rFonts w:hint="eastAsia"/>
                <w:bCs/>
                <w:sz w:val="24"/>
              </w:rPr>
              <w:t>）表</w:t>
            </w:r>
            <w:r>
              <w:rPr>
                <w:rFonts w:hint="eastAsia"/>
                <w:bCs/>
                <w:sz w:val="24"/>
              </w:rPr>
              <w:t xml:space="preserve"> 1 </w:t>
            </w:r>
            <w:r>
              <w:rPr>
                <w:rFonts w:hint="eastAsia"/>
                <w:bCs/>
                <w:sz w:val="24"/>
              </w:rPr>
              <w:t>及表</w:t>
            </w:r>
            <w:r>
              <w:rPr>
                <w:rFonts w:hint="eastAsia"/>
                <w:bCs/>
                <w:sz w:val="24"/>
              </w:rPr>
              <w:t xml:space="preserve"> 3 </w:t>
            </w:r>
            <w:r>
              <w:rPr>
                <w:rFonts w:hint="eastAsia"/>
                <w:bCs/>
                <w:sz w:val="24"/>
              </w:rPr>
              <w:t>中标准限值</w:t>
            </w:r>
            <w:r>
              <w:rPr>
                <w:rFonts w:hint="eastAsia"/>
                <w:kern w:val="0"/>
                <w:sz w:val="24"/>
              </w:rPr>
              <w:t>；</w:t>
            </w:r>
            <w:r>
              <w:rPr>
                <w:kern w:val="0"/>
                <w:sz w:val="24"/>
              </w:rPr>
              <w:t>厂内无组织非甲烷总烃执行</w:t>
            </w:r>
            <w:r>
              <w:rPr>
                <w:rFonts w:hint="eastAsia"/>
                <w:kern w:val="0"/>
                <w:sz w:val="24"/>
              </w:rPr>
              <w:t>《</w:t>
            </w:r>
            <w:r>
              <w:rPr>
                <w:kern w:val="0"/>
                <w:sz w:val="24"/>
              </w:rPr>
              <w:t>挥发性有机物无组织控制排放标准</w:t>
            </w:r>
            <w:r>
              <w:rPr>
                <w:rFonts w:hint="eastAsia"/>
                <w:kern w:val="0"/>
                <w:sz w:val="24"/>
              </w:rPr>
              <w:t>》</w:t>
            </w:r>
            <w:r>
              <w:rPr>
                <w:kern w:val="0"/>
                <w:sz w:val="24"/>
              </w:rPr>
              <w:t>（</w:t>
            </w:r>
            <w:r>
              <w:rPr>
                <w:kern w:val="0"/>
                <w:sz w:val="24"/>
              </w:rPr>
              <w:t>GB37822-2019</w:t>
            </w:r>
            <w:r>
              <w:rPr>
                <w:kern w:val="0"/>
                <w:sz w:val="24"/>
              </w:rPr>
              <w:t>）</w:t>
            </w:r>
            <w:r>
              <w:rPr>
                <w:rFonts w:hint="eastAsia"/>
                <w:kern w:val="0"/>
                <w:sz w:val="24"/>
              </w:rPr>
              <w:t>表</w:t>
            </w:r>
            <w:r>
              <w:rPr>
                <w:rFonts w:hint="eastAsia"/>
                <w:kern w:val="0"/>
                <w:sz w:val="24"/>
              </w:rPr>
              <w:t>A.1</w:t>
            </w:r>
            <w:r>
              <w:rPr>
                <w:rFonts w:hint="eastAsia"/>
                <w:kern w:val="0"/>
                <w:sz w:val="24"/>
              </w:rPr>
              <w:t>中规定限值</w:t>
            </w:r>
            <w:r>
              <w:rPr>
                <w:rFonts w:hint="eastAsia"/>
                <w:sz w:val="24"/>
              </w:rPr>
              <w:t>，</w:t>
            </w:r>
            <w:r>
              <w:rPr>
                <w:rFonts w:hint="eastAsia"/>
                <w:bCs/>
                <w:sz w:val="24"/>
              </w:rPr>
              <w:t>热风炉（使用天然气为燃料）废气颗粒物、</w:t>
            </w:r>
            <w:r>
              <w:rPr>
                <w:rFonts w:hint="eastAsia"/>
                <w:bCs/>
                <w:sz w:val="24"/>
              </w:rPr>
              <w:t>SO</w:t>
            </w:r>
            <w:r>
              <w:rPr>
                <w:rFonts w:hint="eastAsia"/>
                <w:bCs/>
                <w:sz w:val="24"/>
                <w:vertAlign w:val="subscript"/>
              </w:rPr>
              <w:t>2</w:t>
            </w:r>
            <w:r>
              <w:rPr>
                <w:rFonts w:hint="eastAsia"/>
                <w:bCs/>
                <w:sz w:val="24"/>
              </w:rPr>
              <w:t>和</w:t>
            </w:r>
            <w:r>
              <w:rPr>
                <w:rFonts w:hint="eastAsia"/>
                <w:bCs/>
                <w:sz w:val="24"/>
              </w:rPr>
              <w:t>NOx</w:t>
            </w:r>
            <w:r>
              <w:rPr>
                <w:rFonts w:hint="eastAsia"/>
                <w:bCs/>
                <w:sz w:val="24"/>
              </w:rPr>
              <w:t>执行</w:t>
            </w:r>
            <w:r w:rsidRPr="00CF62F6">
              <w:rPr>
                <w:rFonts w:hint="eastAsia"/>
                <w:sz w:val="24"/>
              </w:rPr>
              <w:t>《关于印发</w:t>
            </w:r>
            <w:r w:rsidRPr="00CF62F6">
              <w:rPr>
                <w:rFonts w:hint="eastAsia"/>
                <w:sz w:val="24"/>
              </w:rPr>
              <w:t>&lt;</w:t>
            </w:r>
            <w:r w:rsidRPr="00CF62F6">
              <w:rPr>
                <w:rFonts w:hint="eastAsia"/>
                <w:sz w:val="24"/>
              </w:rPr>
              <w:t>滁州市</w:t>
            </w:r>
            <w:r w:rsidRPr="00CF62F6">
              <w:rPr>
                <w:rFonts w:hint="eastAsia"/>
                <w:sz w:val="24"/>
              </w:rPr>
              <w:t>2020</w:t>
            </w:r>
            <w:r w:rsidRPr="00CF62F6">
              <w:rPr>
                <w:rFonts w:hint="eastAsia"/>
                <w:sz w:val="24"/>
              </w:rPr>
              <w:t>年大气污染防治重点工作任务实施方案</w:t>
            </w:r>
            <w:r w:rsidRPr="00CF62F6">
              <w:rPr>
                <w:rFonts w:hint="eastAsia"/>
                <w:sz w:val="24"/>
              </w:rPr>
              <w:t>&gt;</w:t>
            </w:r>
            <w:r w:rsidRPr="00CF62F6">
              <w:rPr>
                <w:rFonts w:hint="eastAsia"/>
                <w:sz w:val="24"/>
              </w:rPr>
              <w:t>的通知》（滁大气办</w:t>
            </w:r>
            <w:r w:rsidRPr="00CF62F6">
              <w:rPr>
                <w:rFonts w:hint="eastAsia"/>
                <w:sz w:val="24"/>
              </w:rPr>
              <w:t>[2020]9</w:t>
            </w:r>
            <w:r w:rsidRPr="00CF62F6">
              <w:rPr>
                <w:rFonts w:hint="eastAsia"/>
                <w:sz w:val="24"/>
              </w:rPr>
              <w:t>号）中相关标准要求</w:t>
            </w:r>
            <w:r>
              <w:rPr>
                <w:rFonts w:hint="eastAsia"/>
                <w:sz w:val="24"/>
              </w:rPr>
              <w:t>。</w:t>
            </w:r>
            <w:r w:rsidR="005C51B4" w:rsidRPr="008A0214">
              <w:rPr>
                <w:kern w:val="0"/>
                <w:sz w:val="24"/>
              </w:rPr>
              <w:t>详见下表。</w:t>
            </w:r>
          </w:p>
          <w:p w:rsidR="00D943A8" w:rsidRDefault="00D943A8" w:rsidP="00D943A8">
            <w:pPr>
              <w:spacing w:line="360" w:lineRule="auto"/>
              <w:jc w:val="center"/>
              <w:rPr>
                <w:b/>
                <w:sz w:val="24"/>
              </w:rPr>
            </w:pPr>
            <w:r w:rsidRPr="00AA5396">
              <w:rPr>
                <w:b/>
                <w:sz w:val="24"/>
              </w:rPr>
              <w:t>表</w:t>
            </w:r>
            <w:r>
              <w:rPr>
                <w:rFonts w:hint="eastAsia"/>
                <w:b/>
                <w:sz w:val="24"/>
              </w:rPr>
              <w:t>3-</w:t>
            </w:r>
            <w:r w:rsidR="00DB4BE9">
              <w:rPr>
                <w:rFonts w:hint="eastAsia"/>
                <w:b/>
                <w:sz w:val="24"/>
              </w:rPr>
              <w:t>11</w:t>
            </w:r>
            <w:r w:rsidRPr="00AA5396">
              <w:rPr>
                <w:b/>
                <w:sz w:val="24"/>
              </w:rPr>
              <w:t xml:space="preserve">  </w:t>
            </w:r>
            <w:r w:rsidRPr="00AA5396">
              <w:rPr>
                <w:b/>
                <w:sz w:val="24"/>
              </w:rPr>
              <w:t>项目废气排放标准</w:t>
            </w:r>
            <w:r w:rsidRPr="00AA5396">
              <w:rPr>
                <w:b/>
                <w:sz w:val="24"/>
              </w:rPr>
              <w:t xml:space="preserve"> </w:t>
            </w:r>
          </w:p>
          <w:tbl>
            <w:tblPr>
              <w:tblpPr w:leftFromText="180" w:rightFromText="180" w:vertAnchor="text" w:tblpXSpec="center" w:tblpY="1"/>
              <w:tblOverlap w:val="neve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148"/>
              <w:gridCol w:w="944"/>
              <w:gridCol w:w="1005"/>
              <w:gridCol w:w="1446"/>
              <w:gridCol w:w="2499"/>
            </w:tblGrid>
            <w:tr w:rsidR="00D943A8" w:rsidTr="00F46A01">
              <w:trPr>
                <w:trHeight w:val="1261"/>
                <w:jc w:val="center"/>
              </w:trPr>
              <w:tc>
                <w:tcPr>
                  <w:tcW w:w="925" w:type="dxa"/>
                  <w:noWrap/>
                  <w:vAlign w:val="center"/>
                </w:tcPr>
                <w:p w:rsidR="00D943A8" w:rsidRDefault="00D943A8" w:rsidP="00F46A01">
                  <w:pPr>
                    <w:jc w:val="center"/>
                    <w:rPr>
                      <w:b/>
                      <w:bCs/>
                      <w:szCs w:val="21"/>
                    </w:rPr>
                  </w:pPr>
                  <w:r>
                    <w:rPr>
                      <w:b/>
                      <w:bCs/>
                    </w:rPr>
                    <w:t>污染物</w:t>
                  </w:r>
                </w:p>
              </w:tc>
              <w:tc>
                <w:tcPr>
                  <w:tcW w:w="1187" w:type="dxa"/>
                  <w:noWrap/>
                  <w:vAlign w:val="center"/>
                </w:tcPr>
                <w:p w:rsidR="00D943A8" w:rsidRDefault="00D943A8" w:rsidP="00F46A01">
                  <w:pPr>
                    <w:jc w:val="center"/>
                    <w:rPr>
                      <w:b/>
                      <w:bCs/>
                      <w:szCs w:val="21"/>
                    </w:rPr>
                  </w:pPr>
                  <w:r>
                    <w:rPr>
                      <w:b/>
                      <w:bCs/>
                    </w:rPr>
                    <w:t>最高允许排放浓度（</w:t>
                  </w:r>
                  <w:r>
                    <w:rPr>
                      <w:b/>
                      <w:bCs/>
                    </w:rPr>
                    <w:t>mg/m</w:t>
                  </w:r>
                  <w:r>
                    <w:rPr>
                      <w:b/>
                      <w:bCs/>
                      <w:vertAlign w:val="superscript"/>
                    </w:rPr>
                    <w:t>3</w:t>
                  </w:r>
                  <w:r>
                    <w:rPr>
                      <w:b/>
                      <w:bCs/>
                    </w:rPr>
                    <w:t>）</w:t>
                  </w:r>
                </w:p>
              </w:tc>
              <w:tc>
                <w:tcPr>
                  <w:tcW w:w="975" w:type="dxa"/>
                  <w:noWrap/>
                  <w:vAlign w:val="center"/>
                </w:tcPr>
                <w:p w:rsidR="00D943A8" w:rsidRDefault="00D943A8" w:rsidP="00F46A01">
                  <w:pPr>
                    <w:jc w:val="center"/>
                    <w:rPr>
                      <w:b/>
                      <w:bCs/>
                      <w:szCs w:val="21"/>
                    </w:rPr>
                  </w:pPr>
                  <w:r>
                    <w:rPr>
                      <w:b/>
                      <w:bCs/>
                    </w:rPr>
                    <w:t>排气筒高度</w:t>
                  </w:r>
                </w:p>
                <w:p w:rsidR="00D943A8" w:rsidRDefault="00D943A8" w:rsidP="00F46A01">
                  <w:pPr>
                    <w:jc w:val="center"/>
                    <w:rPr>
                      <w:b/>
                      <w:bCs/>
                      <w:szCs w:val="21"/>
                    </w:rPr>
                  </w:pPr>
                  <w:r>
                    <w:rPr>
                      <w:b/>
                      <w:bCs/>
                    </w:rPr>
                    <w:t>（</w:t>
                  </w:r>
                  <w:r>
                    <w:rPr>
                      <w:b/>
                      <w:bCs/>
                    </w:rPr>
                    <w:t>m</w:t>
                  </w:r>
                  <w:r>
                    <w:rPr>
                      <w:b/>
                      <w:bCs/>
                    </w:rPr>
                    <w:t>）</w:t>
                  </w:r>
                </w:p>
              </w:tc>
              <w:tc>
                <w:tcPr>
                  <w:tcW w:w="1038" w:type="dxa"/>
                  <w:noWrap/>
                  <w:vAlign w:val="center"/>
                </w:tcPr>
                <w:p w:rsidR="00D943A8" w:rsidRDefault="00D943A8" w:rsidP="00F46A01">
                  <w:pPr>
                    <w:jc w:val="center"/>
                    <w:rPr>
                      <w:b/>
                      <w:bCs/>
                      <w:szCs w:val="21"/>
                    </w:rPr>
                  </w:pPr>
                  <w:r>
                    <w:rPr>
                      <w:b/>
                      <w:bCs/>
                    </w:rPr>
                    <w:t>最高允许排放速</w:t>
                  </w:r>
                  <w:r>
                    <w:rPr>
                      <w:b/>
                      <w:bCs/>
                    </w:rPr>
                    <w:t>kg/h</w:t>
                  </w:r>
                </w:p>
              </w:tc>
              <w:tc>
                <w:tcPr>
                  <w:tcW w:w="1498" w:type="dxa"/>
                  <w:noWrap/>
                  <w:vAlign w:val="center"/>
                </w:tcPr>
                <w:p w:rsidR="00D943A8" w:rsidRDefault="00D943A8" w:rsidP="00F46A01">
                  <w:pPr>
                    <w:jc w:val="center"/>
                    <w:rPr>
                      <w:b/>
                      <w:bCs/>
                      <w:szCs w:val="21"/>
                    </w:rPr>
                  </w:pPr>
                  <w:r>
                    <w:rPr>
                      <w:b/>
                      <w:bCs/>
                    </w:rPr>
                    <w:t>企业边界大气污染物浓度限值（</w:t>
                  </w:r>
                  <w:r>
                    <w:rPr>
                      <w:b/>
                      <w:bCs/>
                    </w:rPr>
                    <w:t>mg/m</w:t>
                  </w:r>
                  <w:r>
                    <w:rPr>
                      <w:b/>
                      <w:bCs/>
                      <w:vertAlign w:val="superscript"/>
                    </w:rPr>
                    <w:t>3</w:t>
                  </w:r>
                  <w:r>
                    <w:rPr>
                      <w:b/>
                      <w:bCs/>
                    </w:rPr>
                    <w:t>）</w:t>
                  </w:r>
                </w:p>
              </w:tc>
              <w:tc>
                <w:tcPr>
                  <w:tcW w:w="2597" w:type="dxa"/>
                  <w:noWrap/>
                  <w:vAlign w:val="center"/>
                </w:tcPr>
                <w:p w:rsidR="00D943A8" w:rsidRDefault="00D943A8" w:rsidP="00F46A01">
                  <w:pPr>
                    <w:jc w:val="center"/>
                    <w:rPr>
                      <w:b/>
                      <w:bCs/>
                      <w:szCs w:val="21"/>
                    </w:rPr>
                  </w:pPr>
                  <w:r>
                    <w:rPr>
                      <w:b/>
                      <w:bCs/>
                    </w:rPr>
                    <w:t>标准来源</w:t>
                  </w:r>
                </w:p>
              </w:tc>
            </w:tr>
            <w:tr w:rsidR="00D943A8" w:rsidTr="00F46A01">
              <w:trPr>
                <w:trHeight w:val="783"/>
                <w:jc w:val="center"/>
              </w:trPr>
              <w:tc>
                <w:tcPr>
                  <w:tcW w:w="925" w:type="dxa"/>
                  <w:noWrap/>
                  <w:vAlign w:val="center"/>
                </w:tcPr>
                <w:p w:rsidR="00D943A8" w:rsidRDefault="00D943A8" w:rsidP="00F46A01">
                  <w:pPr>
                    <w:adjustRightInd w:val="0"/>
                    <w:snapToGrid w:val="0"/>
                    <w:jc w:val="center"/>
                    <w:rPr>
                      <w:szCs w:val="21"/>
                    </w:rPr>
                  </w:pPr>
                  <w:r>
                    <w:rPr>
                      <w:rFonts w:hint="eastAsia"/>
                      <w:szCs w:val="21"/>
                    </w:rPr>
                    <w:t>NMHC</w:t>
                  </w:r>
                </w:p>
              </w:tc>
              <w:tc>
                <w:tcPr>
                  <w:tcW w:w="1187" w:type="dxa"/>
                  <w:noWrap/>
                  <w:vAlign w:val="center"/>
                </w:tcPr>
                <w:p w:rsidR="00D943A8" w:rsidRDefault="00D943A8" w:rsidP="00F46A01">
                  <w:pPr>
                    <w:adjustRightInd w:val="0"/>
                    <w:snapToGrid w:val="0"/>
                    <w:jc w:val="center"/>
                    <w:rPr>
                      <w:szCs w:val="21"/>
                    </w:rPr>
                  </w:pPr>
                  <w:r>
                    <w:rPr>
                      <w:rFonts w:hint="eastAsia"/>
                      <w:szCs w:val="21"/>
                    </w:rPr>
                    <w:t>70</w:t>
                  </w:r>
                </w:p>
              </w:tc>
              <w:tc>
                <w:tcPr>
                  <w:tcW w:w="975" w:type="dxa"/>
                  <w:noWrap/>
                  <w:vAlign w:val="center"/>
                </w:tcPr>
                <w:p w:rsidR="00D943A8" w:rsidRDefault="00D943A8" w:rsidP="00F46A01">
                  <w:pPr>
                    <w:adjustRightInd w:val="0"/>
                    <w:snapToGrid w:val="0"/>
                    <w:jc w:val="center"/>
                    <w:rPr>
                      <w:szCs w:val="21"/>
                    </w:rPr>
                  </w:pPr>
                  <w:r>
                    <w:rPr>
                      <w:szCs w:val="21"/>
                    </w:rPr>
                    <w:t>15</w:t>
                  </w:r>
                </w:p>
              </w:tc>
              <w:tc>
                <w:tcPr>
                  <w:tcW w:w="1038" w:type="dxa"/>
                  <w:noWrap/>
                  <w:vAlign w:val="center"/>
                </w:tcPr>
                <w:p w:rsidR="00D943A8" w:rsidRDefault="00D943A8" w:rsidP="00F46A01">
                  <w:pPr>
                    <w:adjustRightInd w:val="0"/>
                    <w:snapToGrid w:val="0"/>
                    <w:jc w:val="center"/>
                  </w:pPr>
                  <w:r>
                    <w:rPr>
                      <w:rFonts w:hint="eastAsia"/>
                    </w:rPr>
                    <w:t>3.0</w:t>
                  </w:r>
                </w:p>
              </w:tc>
              <w:tc>
                <w:tcPr>
                  <w:tcW w:w="1498" w:type="dxa"/>
                  <w:noWrap/>
                  <w:vAlign w:val="center"/>
                </w:tcPr>
                <w:p w:rsidR="00D943A8" w:rsidRDefault="00D943A8" w:rsidP="00F46A01">
                  <w:pPr>
                    <w:adjustRightInd w:val="0"/>
                    <w:snapToGrid w:val="0"/>
                    <w:jc w:val="center"/>
                    <w:rPr>
                      <w:szCs w:val="21"/>
                    </w:rPr>
                  </w:pPr>
                  <w:r>
                    <w:rPr>
                      <w:rFonts w:hint="eastAsia"/>
                      <w:szCs w:val="21"/>
                    </w:rPr>
                    <w:t>4.0</w:t>
                  </w:r>
                </w:p>
              </w:tc>
              <w:tc>
                <w:tcPr>
                  <w:tcW w:w="2597" w:type="dxa"/>
                  <w:vMerge w:val="restart"/>
                  <w:noWrap/>
                  <w:vAlign w:val="center"/>
                </w:tcPr>
                <w:p w:rsidR="00D943A8" w:rsidRDefault="00D943A8" w:rsidP="00F46A01">
                  <w:pPr>
                    <w:adjustRightInd w:val="0"/>
                    <w:snapToGrid w:val="0"/>
                    <w:jc w:val="center"/>
                  </w:pPr>
                  <w:r>
                    <w:rPr>
                      <w:rFonts w:hint="eastAsia"/>
                      <w:bCs/>
                      <w:szCs w:val="21"/>
                    </w:rPr>
                    <w:t>上海市地方标准《大气污染物综合排放标准》（</w:t>
                  </w:r>
                  <w:r>
                    <w:rPr>
                      <w:rFonts w:hint="eastAsia"/>
                      <w:bCs/>
                      <w:szCs w:val="21"/>
                    </w:rPr>
                    <w:t>DB31/933-2015</w:t>
                  </w:r>
                  <w:r>
                    <w:rPr>
                      <w:rFonts w:hint="eastAsia"/>
                      <w:bCs/>
                      <w:szCs w:val="21"/>
                    </w:rPr>
                    <w:t>）表</w:t>
                  </w:r>
                  <w:r>
                    <w:rPr>
                      <w:rFonts w:hint="eastAsia"/>
                      <w:bCs/>
                      <w:szCs w:val="21"/>
                    </w:rPr>
                    <w:t xml:space="preserve"> 1 </w:t>
                  </w:r>
                  <w:r>
                    <w:rPr>
                      <w:rFonts w:hint="eastAsia"/>
                      <w:bCs/>
                      <w:szCs w:val="21"/>
                    </w:rPr>
                    <w:t>及表</w:t>
                  </w:r>
                  <w:r>
                    <w:rPr>
                      <w:rFonts w:hint="eastAsia"/>
                      <w:bCs/>
                      <w:szCs w:val="21"/>
                    </w:rPr>
                    <w:t xml:space="preserve"> 3 </w:t>
                  </w:r>
                  <w:r>
                    <w:rPr>
                      <w:rFonts w:hint="eastAsia"/>
                      <w:bCs/>
                      <w:szCs w:val="21"/>
                    </w:rPr>
                    <w:t>中标准限值</w:t>
                  </w:r>
                </w:p>
              </w:tc>
            </w:tr>
            <w:tr w:rsidR="00D943A8" w:rsidTr="00DB4BE9">
              <w:trPr>
                <w:trHeight w:val="476"/>
                <w:jc w:val="center"/>
              </w:trPr>
              <w:tc>
                <w:tcPr>
                  <w:tcW w:w="925" w:type="dxa"/>
                  <w:noWrap/>
                  <w:vAlign w:val="center"/>
                </w:tcPr>
                <w:p w:rsidR="00D943A8" w:rsidRDefault="00D943A8" w:rsidP="00F46A01">
                  <w:pPr>
                    <w:adjustRightInd w:val="0"/>
                    <w:snapToGrid w:val="0"/>
                    <w:jc w:val="center"/>
                    <w:rPr>
                      <w:szCs w:val="21"/>
                    </w:rPr>
                  </w:pPr>
                  <w:r>
                    <w:rPr>
                      <w:rFonts w:hint="eastAsia"/>
                      <w:szCs w:val="21"/>
                    </w:rPr>
                    <w:t>颗粒物</w:t>
                  </w:r>
                </w:p>
              </w:tc>
              <w:tc>
                <w:tcPr>
                  <w:tcW w:w="1187" w:type="dxa"/>
                  <w:noWrap/>
                  <w:vAlign w:val="center"/>
                </w:tcPr>
                <w:p w:rsidR="00D943A8" w:rsidRDefault="00D943A8" w:rsidP="00F46A01">
                  <w:pPr>
                    <w:adjustRightInd w:val="0"/>
                    <w:snapToGrid w:val="0"/>
                    <w:jc w:val="center"/>
                    <w:rPr>
                      <w:szCs w:val="21"/>
                    </w:rPr>
                  </w:pPr>
                  <w:r>
                    <w:rPr>
                      <w:rFonts w:hint="eastAsia"/>
                      <w:szCs w:val="21"/>
                    </w:rPr>
                    <w:t>30</w:t>
                  </w:r>
                </w:p>
              </w:tc>
              <w:tc>
                <w:tcPr>
                  <w:tcW w:w="975" w:type="dxa"/>
                  <w:noWrap/>
                  <w:vAlign w:val="center"/>
                </w:tcPr>
                <w:p w:rsidR="00D943A8" w:rsidRDefault="00D943A8" w:rsidP="00F46A01">
                  <w:pPr>
                    <w:adjustRightInd w:val="0"/>
                    <w:snapToGrid w:val="0"/>
                    <w:jc w:val="center"/>
                    <w:rPr>
                      <w:szCs w:val="21"/>
                    </w:rPr>
                  </w:pPr>
                  <w:r>
                    <w:rPr>
                      <w:rFonts w:hint="eastAsia"/>
                      <w:szCs w:val="21"/>
                    </w:rPr>
                    <w:t>15</w:t>
                  </w:r>
                </w:p>
              </w:tc>
              <w:tc>
                <w:tcPr>
                  <w:tcW w:w="1038" w:type="dxa"/>
                  <w:noWrap/>
                  <w:vAlign w:val="center"/>
                </w:tcPr>
                <w:p w:rsidR="00D943A8" w:rsidRDefault="00D943A8" w:rsidP="00F46A01">
                  <w:pPr>
                    <w:adjustRightInd w:val="0"/>
                    <w:snapToGrid w:val="0"/>
                    <w:jc w:val="center"/>
                  </w:pPr>
                  <w:r>
                    <w:rPr>
                      <w:rFonts w:hint="eastAsia"/>
                    </w:rPr>
                    <w:t>1.5</w:t>
                  </w:r>
                </w:p>
              </w:tc>
              <w:tc>
                <w:tcPr>
                  <w:tcW w:w="1498" w:type="dxa"/>
                  <w:noWrap/>
                  <w:vAlign w:val="center"/>
                </w:tcPr>
                <w:p w:rsidR="00D943A8" w:rsidRDefault="00D943A8" w:rsidP="00F46A01">
                  <w:pPr>
                    <w:adjustRightInd w:val="0"/>
                    <w:snapToGrid w:val="0"/>
                    <w:jc w:val="center"/>
                    <w:rPr>
                      <w:szCs w:val="21"/>
                    </w:rPr>
                  </w:pPr>
                  <w:r>
                    <w:rPr>
                      <w:rFonts w:hint="eastAsia"/>
                      <w:szCs w:val="21"/>
                    </w:rPr>
                    <w:t>0.5</w:t>
                  </w:r>
                </w:p>
              </w:tc>
              <w:tc>
                <w:tcPr>
                  <w:tcW w:w="2597" w:type="dxa"/>
                  <w:vMerge/>
                  <w:noWrap/>
                </w:tcPr>
                <w:p w:rsidR="00D943A8" w:rsidRDefault="00D943A8" w:rsidP="00F46A01">
                  <w:pPr>
                    <w:adjustRightInd w:val="0"/>
                    <w:snapToGrid w:val="0"/>
                    <w:jc w:val="left"/>
                    <w:rPr>
                      <w:bCs/>
                      <w:szCs w:val="21"/>
                    </w:rPr>
                  </w:pPr>
                </w:p>
              </w:tc>
            </w:tr>
            <w:tr w:rsidR="00D943A8" w:rsidTr="00F46A01">
              <w:trPr>
                <w:trHeight w:val="783"/>
                <w:jc w:val="center"/>
              </w:trPr>
              <w:tc>
                <w:tcPr>
                  <w:tcW w:w="925" w:type="dxa"/>
                  <w:noWrap/>
                  <w:vAlign w:val="center"/>
                </w:tcPr>
                <w:p w:rsidR="00D943A8" w:rsidRDefault="00D943A8" w:rsidP="00F46A01">
                  <w:pPr>
                    <w:adjustRightInd w:val="0"/>
                    <w:snapToGrid w:val="0"/>
                    <w:jc w:val="center"/>
                    <w:rPr>
                      <w:szCs w:val="21"/>
                    </w:rPr>
                  </w:pPr>
                  <w:r>
                    <w:t>颗粒物</w:t>
                  </w:r>
                </w:p>
              </w:tc>
              <w:tc>
                <w:tcPr>
                  <w:tcW w:w="1187" w:type="dxa"/>
                  <w:noWrap/>
                  <w:vAlign w:val="center"/>
                </w:tcPr>
                <w:p w:rsidR="00D943A8" w:rsidRDefault="00D943A8" w:rsidP="00F46A01">
                  <w:pPr>
                    <w:adjustRightInd w:val="0"/>
                    <w:snapToGrid w:val="0"/>
                    <w:jc w:val="center"/>
                    <w:rPr>
                      <w:szCs w:val="21"/>
                    </w:rPr>
                  </w:pPr>
                  <w:r>
                    <w:rPr>
                      <w:rFonts w:hint="eastAsia"/>
                      <w:szCs w:val="21"/>
                    </w:rPr>
                    <w:t>30</w:t>
                  </w:r>
                </w:p>
              </w:tc>
              <w:tc>
                <w:tcPr>
                  <w:tcW w:w="975" w:type="dxa"/>
                  <w:vMerge w:val="restart"/>
                  <w:noWrap/>
                  <w:vAlign w:val="center"/>
                </w:tcPr>
                <w:p w:rsidR="00D943A8" w:rsidRDefault="00D943A8" w:rsidP="00F46A01">
                  <w:pPr>
                    <w:adjustRightInd w:val="0"/>
                    <w:snapToGrid w:val="0"/>
                    <w:jc w:val="center"/>
                    <w:rPr>
                      <w:szCs w:val="21"/>
                    </w:rPr>
                  </w:pPr>
                  <w:r>
                    <w:rPr>
                      <w:rFonts w:hint="eastAsia"/>
                      <w:szCs w:val="21"/>
                    </w:rPr>
                    <w:t>15</w:t>
                  </w:r>
                </w:p>
              </w:tc>
              <w:tc>
                <w:tcPr>
                  <w:tcW w:w="1038" w:type="dxa"/>
                  <w:vMerge w:val="restart"/>
                  <w:noWrap/>
                  <w:vAlign w:val="center"/>
                </w:tcPr>
                <w:p w:rsidR="00D943A8" w:rsidRDefault="00D943A8" w:rsidP="00F46A01">
                  <w:pPr>
                    <w:adjustRightInd w:val="0"/>
                    <w:snapToGrid w:val="0"/>
                    <w:jc w:val="center"/>
                  </w:pPr>
                  <w:r>
                    <w:rPr>
                      <w:rFonts w:hint="eastAsia"/>
                    </w:rPr>
                    <w:t>/</w:t>
                  </w:r>
                </w:p>
              </w:tc>
              <w:tc>
                <w:tcPr>
                  <w:tcW w:w="1498" w:type="dxa"/>
                  <w:vMerge w:val="restart"/>
                  <w:noWrap/>
                  <w:vAlign w:val="center"/>
                </w:tcPr>
                <w:p w:rsidR="00D943A8" w:rsidRDefault="00D943A8" w:rsidP="00F46A01">
                  <w:pPr>
                    <w:adjustRightInd w:val="0"/>
                    <w:snapToGrid w:val="0"/>
                    <w:jc w:val="center"/>
                    <w:rPr>
                      <w:szCs w:val="21"/>
                    </w:rPr>
                  </w:pPr>
                  <w:r>
                    <w:rPr>
                      <w:rFonts w:hint="eastAsia"/>
                      <w:szCs w:val="21"/>
                    </w:rPr>
                    <w:t>/</w:t>
                  </w:r>
                </w:p>
              </w:tc>
              <w:tc>
                <w:tcPr>
                  <w:tcW w:w="2597" w:type="dxa"/>
                  <w:vMerge w:val="restart"/>
                  <w:noWrap/>
                  <w:vAlign w:val="center"/>
                </w:tcPr>
                <w:p w:rsidR="00D943A8" w:rsidRDefault="00D943A8" w:rsidP="00F46A01">
                  <w:pPr>
                    <w:adjustRightInd w:val="0"/>
                    <w:snapToGrid w:val="0"/>
                    <w:jc w:val="center"/>
                    <w:rPr>
                      <w:bCs/>
                      <w:szCs w:val="21"/>
                    </w:rPr>
                  </w:pPr>
                  <w:r w:rsidRPr="00CF62F6">
                    <w:rPr>
                      <w:rFonts w:hint="eastAsia"/>
                      <w:szCs w:val="21"/>
                    </w:rPr>
                    <w:t>《关于印发</w:t>
                  </w:r>
                  <w:r w:rsidRPr="00CF62F6">
                    <w:rPr>
                      <w:rFonts w:hint="eastAsia"/>
                      <w:szCs w:val="21"/>
                    </w:rPr>
                    <w:t>&lt;</w:t>
                  </w:r>
                  <w:r w:rsidRPr="00CF62F6">
                    <w:rPr>
                      <w:rFonts w:hint="eastAsia"/>
                      <w:szCs w:val="21"/>
                    </w:rPr>
                    <w:t>滁州市</w:t>
                  </w:r>
                  <w:r w:rsidRPr="00CF62F6">
                    <w:rPr>
                      <w:rFonts w:hint="eastAsia"/>
                      <w:szCs w:val="21"/>
                    </w:rPr>
                    <w:t>2020</w:t>
                  </w:r>
                  <w:r w:rsidRPr="00CF62F6">
                    <w:rPr>
                      <w:rFonts w:hint="eastAsia"/>
                      <w:szCs w:val="21"/>
                    </w:rPr>
                    <w:t>年大气污染防治重点工作任务实施方案</w:t>
                  </w:r>
                  <w:r w:rsidRPr="00CF62F6">
                    <w:rPr>
                      <w:rFonts w:hint="eastAsia"/>
                      <w:szCs w:val="21"/>
                    </w:rPr>
                    <w:t>&gt;</w:t>
                  </w:r>
                  <w:r w:rsidRPr="00CF62F6">
                    <w:rPr>
                      <w:rFonts w:hint="eastAsia"/>
                      <w:szCs w:val="21"/>
                    </w:rPr>
                    <w:t>的通知》（滁大气办</w:t>
                  </w:r>
                  <w:r w:rsidRPr="00CF62F6">
                    <w:rPr>
                      <w:rFonts w:hint="eastAsia"/>
                      <w:szCs w:val="21"/>
                    </w:rPr>
                    <w:t>[2020]9</w:t>
                  </w:r>
                  <w:r w:rsidRPr="00CF62F6">
                    <w:rPr>
                      <w:rFonts w:hint="eastAsia"/>
                      <w:szCs w:val="21"/>
                    </w:rPr>
                    <w:t>号）中相关标准要求</w:t>
                  </w:r>
                </w:p>
              </w:tc>
            </w:tr>
            <w:tr w:rsidR="00D943A8" w:rsidTr="00F46A01">
              <w:trPr>
                <w:trHeight w:val="783"/>
                <w:jc w:val="center"/>
              </w:trPr>
              <w:tc>
                <w:tcPr>
                  <w:tcW w:w="925" w:type="dxa"/>
                  <w:noWrap/>
                  <w:vAlign w:val="center"/>
                </w:tcPr>
                <w:p w:rsidR="00D943A8" w:rsidRDefault="00D943A8" w:rsidP="00F46A01">
                  <w:pPr>
                    <w:adjustRightInd w:val="0"/>
                    <w:snapToGrid w:val="0"/>
                    <w:jc w:val="center"/>
                    <w:rPr>
                      <w:szCs w:val="21"/>
                    </w:rPr>
                  </w:pPr>
                  <w:r>
                    <w:t>SO</w:t>
                  </w:r>
                  <w:r>
                    <w:rPr>
                      <w:vertAlign w:val="subscript"/>
                    </w:rPr>
                    <w:t>2</w:t>
                  </w:r>
                </w:p>
              </w:tc>
              <w:tc>
                <w:tcPr>
                  <w:tcW w:w="1187" w:type="dxa"/>
                  <w:noWrap/>
                  <w:vAlign w:val="center"/>
                </w:tcPr>
                <w:p w:rsidR="00D943A8" w:rsidRDefault="00D943A8" w:rsidP="00F46A01">
                  <w:pPr>
                    <w:adjustRightInd w:val="0"/>
                    <w:snapToGrid w:val="0"/>
                    <w:jc w:val="center"/>
                    <w:rPr>
                      <w:szCs w:val="21"/>
                    </w:rPr>
                  </w:pPr>
                  <w:r>
                    <w:rPr>
                      <w:rFonts w:hint="eastAsia"/>
                      <w:szCs w:val="21"/>
                    </w:rPr>
                    <w:t>200</w:t>
                  </w:r>
                </w:p>
              </w:tc>
              <w:tc>
                <w:tcPr>
                  <w:tcW w:w="975" w:type="dxa"/>
                  <w:vMerge/>
                  <w:noWrap/>
                  <w:vAlign w:val="center"/>
                </w:tcPr>
                <w:p w:rsidR="00D943A8" w:rsidRDefault="00D943A8" w:rsidP="00F46A01">
                  <w:pPr>
                    <w:adjustRightInd w:val="0"/>
                    <w:snapToGrid w:val="0"/>
                    <w:jc w:val="center"/>
                    <w:rPr>
                      <w:szCs w:val="21"/>
                    </w:rPr>
                  </w:pPr>
                </w:p>
              </w:tc>
              <w:tc>
                <w:tcPr>
                  <w:tcW w:w="1038" w:type="dxa"/>
                  <w:vMerge/>
                  <w:noWrap/>
                  <w:vAlign w:val="center"/>
                </w:tcPr>
                <w:p w:rsidR="00D943A8" w:rsidRDefault="00D943A8" w:rsidP="00F46A01">
                  <w:pPr>
                    <w:adjustRightInd w:val="0"/>
                    <w:snapToGrid w:val="0"/>
                    <w:jc w:val="center"/>
                  </w:pPr>
                </w:p>
              </w:tc>
              <w:tc>
                <w:tcPr>
                  <w:tcW w:w="1498" w:type="dxa"/>
                  <w:vMerge/>
                  <w:noWrap/>
                  <w:vAlign w:val="center"/>
                </w:tcPr>
                <w:p w:rsidR="00D943A8" w:rsidRDefault="00D943A8" w:rsidP="00F46A01">
                  <w:pPr>
                    <w:adjustRightInd w:val="0"/>
                    <w:snapToGrid w:val="0"/>
                    <w:jc w:val="center"/>
                    <w:rPr>
                      <w:szCs w:val="21"/>
                    </w:rPr>
                  </w:pPr>
                </w:p>
              </w:tc>
              <w:tc>
                <w:tcPr>
                  <w:tcW w:w="2597" w:type="dxa"/>
                  <w:vMerge/>
                  <w:noWrap/>
                </w:tcPr>
                <w:p w:rsidR="00D943A8" w:rsidRDefault="00D943A8" w:rsidP="00F46A01">
                  <w:pPr>
                    <w:adjustRightInd w:val="0"/>
                    <w:snapToGrid w:val="0"/>
                    <w:jc w:val="left"/>
                    <w:rPr>
                      <w:bCs/>
                      <w:szCs w:val="21"/>
                    </w:rPr>
                  </w:pPr>
                </w:p>
              </w:tc>
            </w:tr>
            <w:tr w:rsidR="00D943A8" w:rsidTr="00F46A01">
              <w:trPr>
                <w:trHeight w:val="783"/>
                <w:jc w:val="center"/>
              </w:trPr>
              <w:tc>
                <w:tcPr>
                  <w:tcW w:w="925" w:type="dxa"/>
                  <w:noWrap/>
                  <w:vAlign w:val="center"/>
                </w:tcPr>
                <w:p w:rsidR="00D943A8" w:rsidRDefault="00D943A8" w:rsidP="00F46A01">
                  <w:pPr>
                    <w:adjustRightInd w:val="0"/>
                    <w:snapToGrid w:val="0"/>
                    <w:jc w:val="center"/>
                    <w:rPr>
                      <w:szCs w:val="21"/>
                    </w:rPr>
                  </w:pPr>
                  <w:r>
                    <w:t>NOx</w:t>
                  </w:r>
                </w:p>
              </w:tc>
              <w:tc>
                <w:tcPr>
                  <w:tcW w:w="1187" w:type="dxa"/>
                  <w:noWrap/>
                  <w:vAlign w:val="center"/>
                </w:tcPr>
                <w:p w:rsidR="00D943A8" w:rsidRDefault="00D943A8" w:rsidP="00F46A01">
                  <w:pPr>
                    <w:adjustRightInd w:val="0"/>
                    <w:snapToGrid w:val="0"/>
                    <w:jc w:val="center"/>
                    <w:rPr>
                      <w:szCs w:val="21"/>
                    </w:rPr>
                  </w:pPr>
                  <w:r>
                    <w:rPr>
                      <w:rFonts w:hint="eastAsia"/>
                      <w:szCs w:val="21"/>
                    </w:rPr>
                    <w:t>200</w:t>
                  </w:r>
                </w:p>
              </w:tc>
              <w:tc>
                <w:tcPr>
                  <w:tcW w:w="975" w:type="dxa"/>
                  <w:vMerge/>
                  <w:noWrap/>
                  <w:vAlign w:val="center"/>
                </w:tcPr>
                <w:p w:rsidR="00D943A8" w:rsidRDefault="00D943A8" w:rsidP="00F46A01">
                  <w:pPr>
                    <w:adjustRightInd w:val="0"/>
                    <w:snapToGrid w:val="0"/>
                    <w:jc w:val="center"/>
                    <w:rPr>
                      <w:szCs w:val="21"/>
                    </w:rPr>
                  </w:pPr>
                </w:p>
              </w:tc>
              <w:tc>
                <w:tcPr>
                  <w:tcW w:w="1038" w:type="dxa"/>
                  <w:vMerge/>
                  <w:noWrap/>
                  <w:vAlign w:val="center"/>
                </w:tcPr>
                <w:p w:rsidR="00D943A8" w:rsidRDefault="00D943A8" w:rsidP="00F46A01">
                  <w:pPr>
                    <w:adjustRightInd w:val="0"/>
                    <w:snapToGrid w:val="0"/>
                    <w:jc w:val="center"/>
                  </w:pPr>
                </w:p>
              </w:tc>
              <w:tc>
                <w:tcPr>
                  <w:tcW w:w="1498" w:type="dxa"/>
                  <w:vMerge/>
                  <w:noWrap/>
                  <w:vAlign w:val="center"/>
                </w:tcPr>
                <w:p w:rsidR="00D943A8" w:rsidRDefault="00D943A8" w:rsidP="00F46A01">
                  <w:pPr>
                    <w:adjustRightInd w:val="0"/>
                    <w:snapToGrid w:val="0"/>
                    <w:jc w:val="center"/>
                    <w:rPr>
                      <w:szCs w:val="21"/>
                    </w:rPr>
                  </w:pPr>
                </w:p>
              </w:tc>
              <w:tc>
                <w:tcPr>
                  <w:tcW w:w="2597" w:type="dxa"/>
                  <w:vMerge/>
                  <w:noWrap/>
                </w:tcPr>
                <w:p w:rsidR="00D943A8" w:rsidRDefault="00D943A8" w:rsidP="00F46A01">
                  <w:pPr>
                    <w:adjustRightInd w:val="0"/>
                    <w:snapToGrid w:val="0"/>
                    <w:jc w:val="left"/>
                    <w:rPr>
                      <w:bCs/>
                      <w:szCs w:val="21"/>
                    </w:rPr>
                  </w:pPr>
                </w:p>
              </w:tc>
            </w:tr>
          </w:tbl>
          <w:p w:rsidR="00D943A8" w:rsidRDefault="00D943A8" w:rsidP="00D943A8">
            <w:pPr>
              <w:spacing w:line="360" w:lineRule="auto"/>
              <w:ind w:firstLineChars="200" w:firstLine="482"/>
              <w:jc w:val="center"/>
              <w:rPr>
                <w:rFonts w:ascii="宋体" w:hAnsi="宋体" w:cs="宋体"/>
                <w:b/>
                <w:bCs/>
                <w:sz w:val="24"/>
              </w:rPr>
            </w:pPr>
            <w:r>
              <w:rPr>
                <w:b/>
                <w:bCs/>
                <w:sz w:val="24"/>
              </w:rPr>
              <w:lastRenderedPageBreak/>
              <w:t>表</w:t>
            </w:r>
            <w:r>
              <w:rPr>
                <w:rFonts w:hint="eastAsia"/>
                <w:b/>
                <w:bCs/>
                <w:sz w:val="24"/>
              </w:rPr>
              <w:t>3-</w:t>
            </w:r>
            <w:r w:rsidR="00DB4BE9">
              <w:rPr>
                <w:rFonts w:hint="eastAsia"/>
                <w:b/>
                <w:bCs/>
                <w:sz w:val="24"/>
              </w:rPr>
              <w:t>12</w:t>
            </w:r>
            <w:r>
              <w:rPr>
                <w:b/>
                <w:bCs/>
                <w:sz w:val="24"/>
              </w:rPr>
              <w:t xml:space="preserve"> </w:t>
            </w:r>
            <w:r>
              <w:rPr>
                <w:rFonts w:ascii="宋体" w:hAnsi="宋体" w:cs="宋体" w:hint="eastAsia"/>
                <w:b/>
                <w:bCs/>
                <w:sz w:val="24"/>
              </w:rPr>
              <w:t xml:space="preserve"> 挥发性有机物无组织控制排放标准</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1602"/>
              <w:gridCol w:w="2674"/>
              <w:gridCol w:w="2285"/>
            </w:tblGrid>
            <w:tr w:rsidR="00D943A8" w:rsidTr="00F46A01">
              <w:trPr>
                <w:trHeight w:val="283"/>
              </w:trPr>
              <w:tc>
                <w:tcPr>
                  <w:tcW w:w="1434" w:type="dxa"/>
                  <w:noWrap/>
                  <w:vAlign w:val="center"/>
                </w:tcPr>
                <w:p w:rsidR="00D943A8" w:rsidRPr="003C1888" w:rsidRDefault="00D943A8" w:rsidP="00F46A01">
                  <w:pPr>
                    <w:jc w:val="center"/>
                    <w:rPr>
                      <w:szCs w:val="21"/>
                    </w:rPr>
                  </w:pPr>
                  <w:r w:rsidRPr="003C1888">
                    <w:rPr>
                      <w:szCs w:val="21"/>
                    </w:rPr>
                    <w:t>污染物项目</w:t>
                  </w:r>
                </w:p>
              </w:tc>
              <w:tc>
                <w:tcPr>
                  <w:tcW w:w="1669" w:type="dxa"/>
                  <w:noWrap/>
                  <w:vAlign w:val="center"/>
                </w:tcPr>
                <w:p w:rsidR="00D943A8" w:rsidRPr="003C1888" w:rsidRDefault="00D943A8" w:rsidP="00F46A01">
                  <w:pPr>
                    <w:jc w:val="center"/>
                    <w:rPr>
                      <w:szCs w:val="21"/>
                    </w:rPr>
                  </w:pPr>
                  <w:r w:rsidRPr="003C1888">
                    <w:rPr>
                      <w:szCs w:val="21"/>
                    </w:rPr>
                    <w:t>特别排放限值</w:t>
                  </w:r>
                </w:p>
              </w:tc>
              <w:tc>
                <w:tcPr>
                  <w:tcW w:w="2794" w:type="dxa"/>
                  <w:noWrap/>
                  <w:vAlign w:val="center"/>
                </w:tcPr>
                <w:p w:rsidR="00D943A8" w:rsidRPr="003C1888" w:rsidRDefault="00D943A8" w:rsidP="00F46A01">
                  <w:pPr>
                    <w:jc w:val="center"/>
                    <w:rPr>
                      <w:szCs w:val="21"/>
                    </w:rPr>
                  </w:pPr>
                  <w:r w:rsidRPr="003C1888">
                    <w:rPr>
                      <w:szCs w:val="21"/>
                    </w:rPr>
                    <w:t>限值含义</w:t>
                  </w:r>
                </w:p>
              </w:tc>
              <w:tc>
                <w:tcPr>
                  <w:tcW w:w="2386" w:type="dxa"/>
                  <w:noWrap/>
                  <w:vAlign w:val="center"/>
                </w:tcPr>
                <w:p w:rsidR="00D943A8" w:rsidRPr="003C1888" w:rsidRDefault="00D943A8" w:rsidP="00F46A01">
                  <w:pPr>
                    <w:jc w:val="center"/>
                    <w:rPr>
                      <w:szCs w:val="21"/>
                    </w:rPr>
                  </w:pPr>
                  <w:r w:rsidRPr="003C1888">
                    <w:rPr>
                      <w:szCs w:val="21"/>
                    </w:rPr>
                    <w:t>无组织排放监控位置</w:t>
                  </w:r>
                </w:p>
              </w:tc>
            </w:tr>
            <w:tr w:rsidR="00D943A8" w:rsidTr="00F46A01">
              <w:tc>
                <w:tcPr>
                  <w:tcW w:w="1434" w:type="dxa"/>
                  <w:vMerge w:val="restart"/>
                  <w:noWrap/>
                  <w:vAlign w:val="center"/>
                </w:tcPr>
                <w:p w:rsidR="00D943A8" w:rsidRPr="003C1888" w:rsidRDefault="00D943A8" w:rsidP="00F46A01">
                  <w:pPr>
                    <w:jc w:val="center"/>
                    <w:rPr>
                      <w:szCs w:val="21"/>
                    </w:rPr>
                  </w:pPr>
                  <w:r w:rsidRPr="003C1888">
                    <w:rPr>
                      <w:szCs w:val="21"/>
                    </w:rPr>
                    <w:t>非甲烷总烃</w:t>
                  </w:r>
                </w:p>
              </w:tc>
              <w:tc>
                <w:tcPr>
                  <w:tcW w:w="1669" w:type="dxa"/>
                  <w:noWrap/>
                  <w:vAlign w:val="center"/>
                </w:tcPr>
                <w:p w:rsidR="00D943A8" w:rsidRPr="003C1888" w:rsidRDefault="00D943A8" w:rsidP="00F46A01">
                  <w:pPr>
                    <w:jc w:val="center"/>
                    <w:rPr>
                      <w:szCs w:val="21"/>
                    </w:rPr>
                  </w:pPr>
                  <w:r w:rsidRPr="003C1888">
                    <w:rPr>
                      <w:szCs w:val="21"/>
                    </w:rPr>
                    <w:t>6</w:t>
                  </w:r>
                </w:p>
              </w:tc>
              <w:tc>
                <w:tcPr>
                  <w:tcW w:w="2794" w:type="dxa"/>
                  <w:noWrap/>
                  <w:vAlign w:val="center"/>
                </w:tcPr>
                <w:p w:rsidR="00D943A8" w:rsidRPr="003C1888" w:rsidRDefault="00D943A8" w:rsidP="00F46A01">
                  <w:pPr>
                    <w:jc w:val="center"/>
                    <w:rPr>
                      <w:szCs w:val="21"/>
                    </w:rPr>
                  </w:pPr>
                  <w:r w:rsidRPr="003C1888">
                    <w:rPr>
                      <w:szCs w:val="21"/>
                    </w:rPr>
                    <w:t>监控点处</w:t>
                  </w:r>
                  <w:r w:rsidRPr="003C1888">
                    <w:rPr>
                      <w:szCs w:val="21"/>
                    </w:rPr>
                    <w:t>1h</w:t>
                  </w:r>
                  <w:r w:rsidRPr="003C1888">
                    <w:rPr>
                      <w:szCs w:val="21"/>
                    </w:rPr>
                    <w:t>平均浓度值</w:t>
                  </w:r>
                </w:p>
              </w:tc>
              <w:tc>
                <w:tcPr>
                  <w:tcW w:w="2386" w:type="dxa"/>
                  <w:vMerge w:val="restart"/>
                  <w:noWrap/>
                  <w:vAlign w:val="center"/>
                </w:tcPr>
                <w:p w:rsidR="00D943A8" w:rsidRPr="003C1888" w:rsidRDefault="00D943A8" w:rsidP="00F46A01">
                  <w:pPr>
                    <w:jc w:val="center"/>
                    <w:rPr>
                      <w:szCs w:val="21"/>
                    </w:rPr>
                  </w:pPr>
                  <w:r w:rsidRPr="003C1888">
                    <w:rPr>
                      <w:szCs w:val="21"/>
                    </w:rPr>
                    <w:t>在厂房外设置监控点</w:t>
                  </w:r>
                </w:p>
              </w:tc>
            </w:tr>
            <w:tr w:rsidR="00D943A8" w:rsidTr="00F46A01">
              <w:tc>
                <w:tcPr>
                  <w:tcW w:w="1434" w:type="dxa"/>
                  <w:vMerge/>
                  <w:noWrap/>
                  <w:vAlign w:val="center"/>
                </w:tcPr>
                <w:p w:rsidR="00D943A8" w:rsidRPr="003C1888" w:rsidRDefault="00D943A8" w:rsidP="00F46A01">
                  <w:pPr>
                    <w:jc w:val="center"/>
                    <w:rPr>
                      <w:szCs w:val="21"/>
                    </w:rPr>
                  </w:pPr>
                </w:p>
              </w:tc>
              <w:tc>
                <w:tcPr>
                  <w:tcW w:w="1669" w:type="dxa"/>
                  <w:noWrap/>
                  <w:vAlign w:val="center"/>
                </w:tcPr>
                <w:p w:rsidR="00D943A8" w:rsidRPr="003C1888" w:rsidRDefault="00D943A8" w:rsidP="00F46A01">
                  <w:pPr>
                    <w:jc w:val="center"/>
                    <w:rPr>
                      <w:szCs w:val="21"/>
                    </w:rPr>
                  </w:pPr>
                  <w:r w:rsidRPr="003C1888">
                    <w:rPr>
                      <w:szCs w:val="21"/>
                    </w:rPr>
                    <w:t>20</w:t>
                  </w:r>
                </w:p>
              </w:tc>
              <w:tc>
                <w:tcPr>
                  <w:tcW w:w="2794" w:type="dxa"/>
                  <w:noWrap/>
                  <w:vAlign w:val="center"/>
                </w:tcPr>
                <w:p w:rsidR="00D943A8" w:rsidRPr="003C1888" w:rsidRDefault="00D943A8" w:rsidP="00F46A01">
                  <w:pPr>
                    <w:jc w:val="center"/>
                    <w:rPr>
                      <w:szCs w:val="21"/>
                    </w:rPr>
                  </w:pPr>
                  <w:r w:rsidRPr="003C1888">
                    <w:rPr>
                      <w:szCs w:val="21"/>
                    </w:rPr>
                    <w:t>监控点处任意一次浓度值</w:t>
                  </w:r>
                </w:p>
              </w:tc>
              <w:tc>
                <w:tcPr>
                  <w:tcW w:w="2386" w:type="dxa"/>
                  <w:vMerge/>
                  <w:noWrap/>
                  <w:vAlign w:val="center"/>
                </w:tcPr>
                <w:p w:rsidR="00D943A8" w:rsidRPr="003C1888" w:rsidRDefault="00D943A8" w:rsidP="00F46A01">
                  <w:pPr>
                    <w:jc w:val="center"/>
                    <w:rPr>
                      <w:szCs w:val="21"/>
                    </w:rPr>
                  </w:pPr>
                </w:p>
              </w:tc>
            </w:tr>
          </w:tbl>
          <w:p w:rsidR="005C51B4" w:rsidRPr="00AA5396" w:rsidRDefault="00504070" w:rsidP="003A79CE">
            <w:pPr>
              <w:spacing w:line="360" w:lineRule="auto"/>
              <w:ind w:firstLineChars="200" w:firstLine="482"/>
              <w:jc w:val="left"/>
              <w:rPr>
                <w:b/>
                <w:sz w:val="24"/>
              </w:rPr>
            </w:pPr>
            <w:r>
              <w:rPr>
                <w:rFonts w:hint="eastAsia"/>
                <w:b/>
                <w:sz w:val="24"/>
              </w:rPr>
              <w:t>2</w:t>
            </w:r>
            <w:r>
              <w:rPr>
                <w:rFonts w:hint="eastAsia"/>
                <w:b/>
                <w:sz w:val="24"/>
              </w:rPr>
              <w:t>、</w:t>
            </w:r>
            <w:r w:rsidR="005C51B4" w:rsidRPr="00AA5396">
              <w:rPr>
                <w:b/>
                <w:sz w:val="24"/>
              </w:rPr>
              <w:t>水污染物</w:t>
            </w:r>
          </w:p>
          <w:p w:rsidR="005C51B4" w:rsidRPr="00AA5396" w:rsidRDefault="005C51B4" w:rsidP="003A79CE">
            <w:pPr>
              <w:spacing w:line="360" w:lineRule="auto"/>
              <w:ind w:firstLineChars="200" w:firstLine="480"/>
              <w:jc w:val="left"/>
              <w:rPr>
                <w:b/>
                <w:sz w:val="24"/>
              </w:rPr>
            </w:pPr>
            <w:r w:rsidRPr="00AA5396">
              <w:rPr>
                <w:sz w:val="24"/>
              </w:rPr>
              <w:t>本项目废水排放执行《污水综合排放标准》（</w:t>
            </w:r>
            <w:r w:rsidRPr="00AA5396">
              <w:rPr>
                <w:sz w:val="24"/>
              </w:rPr>
              <w:t>GB8978-1996</w:t>
            </w:r>
            <w:r w:rsidRPr="00AA5396">
              <w:rPr>
                <w:sz w:val="24"/>
              </w:rPr>
              <w:t>）中表</w:t>
            </w:r>
            <w:r w:rsidRPr="00AA5396">
              <w:rPr>
                <w:sz w:val="24"/>
              </w:rPr>
              <w:t>4</w:t>
            </w:r>
            <w:r w:rsidRPr="00AA5396">
              <w:rPr>
                <w:sz w:val="24"/>
              </w:rPr>
              <w:t>中三级标准要求，其中氨氮</w:t>
            </w:r>
            <w:r w:rsidR="00D11BFB">
              <w:rPr>
                <w:rFonts w:hint="eastAsia"/>
                <w:sz w:val="24"/>
              </w:rPr>
              <w:t>、总磷</w:t>
            </w:r>
            <w:r w:rsidRPr="00AA5396">
              <w:rPr>
                <w:sz w:val="24"/>
              </w:rPr>
              <w:t>执行《污水排入城镇下水道水质标准</w:t>
            </w:r>
            <w:r w:rsidR="003A2B79">
              <w:rPr>
                <w:rFonts w:hint="eastAsia"/>
                <w:sz w:val="24"/>
              </w:rPr>
              <w:t>》</w:t>
            </w:r>
            <w:r w:rsidRPr="00AA5396">
              <w:rPr>
                <w:sz w:val="24"/>
              </w:rPr>
              <w:t>（</w:t>
            </w:r>
            <w:r w:rsidRPr="00AA5396">
              <w:rPr>
                <w:sz w:val="24"/>
              </w:rPr>
              <w:t>GBT31962-2015</w:t>
            </w:r>
            <w:r w:rsidRPr="00AA5396">
              <w:rPr>
                <w:sz w:val="24"/>
              </w:rPr>
              <w:t>）表</w:t>
            </w:r>
            <w:r w:rsidRPr="00AA5396">
              <w:rPr>
                <w:sz w:val="24"/>
              </w:rPr>
              <w:t>1</w:t>
            </w:r>
            <w:r w:rsidRPr="00AA5396">
              <w:rPr>
                <w:sz w:val="24"/>
              </w:rPr>
              <w:t>中</w:t>
            </w:r>
            <w:r w:rsidRPr="00AA5396">
              <w:rPr>
                <w:sz w:val="24"/>
              </w:rPr>
              <w:t>B</w:t>
            </w:r>
            <w:r w:rsidRPr="00AA5396">
              <w:rPr>
                <w:sz w:val="24"/>
              </w:rPr>
              <w:t>等级标准</w:t>
            </w:r>
            <w:r>
              <w:rPr>
                <w:rFonts w:hint="eastAsia"/>
                <w:spacing w:val="-2"/>
                <w:sz w:val="24"/>
              </w:rPr>
              <w:t>后，</w:t>
            </w:r>
            <w:r w:rsidRPr="000D055A">
              <w:rPr>
                <w:rFonts w:hint="eastAsia"/>
                <w:spacing w:val="-2"/>
                <w:sz w:val="24"/>
              </w:rPr>
              <w:t>接入</w:t>
            </w:r>
            <w:r w:rsidR="0078092A">
              <w:rPr>
                <w:rFonts w:hint="eastAsia"/>
                <w:spacing w:val="-2"/>
                <w:sz w:val="24"/>
              </w:rPr>
              <w:t>滁州市第二</w:t>
            </w:r>
            <w:r w:rsidRPr="000D055A">
              <w:rPr>
                <w:rFonts w:hint="eastAsia"/>
                <w:spacing w:val="-2"/>
                <w:sz w:val="24"/>
              </w:rPr>
              <w:t>污水处理厂集中处理，污水处理厂出水达《城镇污水处理厂污染物排放标准》（</w:t>
            </w:r>
            <w:r w:rsidRPr="000D055A">
              <w:rPr>
                <w:rFonts w:hint="eastAsia"/>
                <w:spacing w:val="-2"/>
                <w:sz w:val="24"/>
              </w:rPr>
              <w:t>GB18918-2002</w:t>
            </w:r>
            <w:r w:rsidRPr="000D055A">
              <w:rPr>
                <w:rFonts w:hint="eastAsia"/>
                <w:spacing w:val="-2"/>
                <w:sz w:val="24"/>
              </w:rPr>
              <w:t>）一级</w:t>
            </w:r>
            <w:r w:rsidRPr="000D055A">
              <w:rPr>
                <w:rFonts w:hint="eastAsia"/>
                <w:spacing w:val="-2"/>
                <w:sz w:val="24"/>
              </w:rPr>
              <w:t>A</w:t>
            </w:r>
            <w:r w:rsidRPr="000D055A">
              <w:rPr>
                <w:rFonts w:hint="eastAsia"/>
                <w:spacing w:val="-2"/>
                <w:sz w:val="24"/>
              </w:rPr>
              <w:t>标准要求后排入</w:t>
            </w:r>
            <w:r w:rsidR="00330489">
              <w:rPr>
                <w:rFonts w:hint="eastAsia"/>
                <w:spacing w:val="-2"/>
                <w:sz w:val="24"/>
              </w:rPr>
              <w:t>清流河</w:t>
            </w:r>
            <w:r w:rsidRPr="00AA5396">
              <w:rPr>
                <w:sz w:val="24"/>
              </w:rPr>
              <w:t>。具体执行标准情况见下表。</w:t>
            </w:r>
          </w:p>
          <w:p w:rsidR="005C51B4" w:rsidRPr="00AA5396" w:rsidRDefault="005C51B4" w:rsidP="005C51B4">
            <w:pPr>
              <w:spacing w:line="360" w:lineRule="auto"/>
              <w:jc w:val="center"/>
            </w:pPr>
            <w:r w:rsidRPr="00AA5396">
              <w:rPr>
                <w:b/>
                <w:sz w:val="24"/>
              </w:rPr>
              <w:t>表</w:t>
            </w:r>
            <w:r w:rsidR="00C365FA">
              <w:rPr>
                <w:rFonts w:hint="eastAsia"/>
                <w:b/>
                <w:sz w:val="24"/>
              </w:rPr>
              <w:t>3-</w:t>
            </w:r>
            <w:r w:rsidR="00DB4BE9">
              <w:rPr>
                <w:rFonts w:hint="eastAsia"/>
                <w:b/>
                <w:sz w:val="24"/>
              </w:rPr>
              <w:t>13</w:t>
            </w:r>
            <w:r w:rsidRPr="00AA5396">
              <w:rPr>
                <w:b/>
                <w:sz w:val="24"/>
              </w:rPr>
              <w:t xml:space="preserve">  </w:t>
            </w:r>
            <w:r w:rsidRPr="00AA5396">
              <w:rPr>
                <w:b/>
                <w:sz w:val="24"/>
              </w:rPr>
              <w:t>水污染物排放标准</w:t>
            </w:r>
            <w:r w:rsidRPr="00AA5396">
              <w:rPr>
                <w:b/>
                <w:sz w:val="24"/>
              </w:rPr>
              <w:t xml:space="preserve">    </w:t>
            </w:r>
            <w:r w:rsidRPr="00AA5396">
              <w:rPr>
                <w:bCs/>
                <w:sz w:val="24"/>
              </w:rPr>
              <w:t>单位：</w:t>
            </w:r>
            <w:r w:rsidRPr="00AA5396">
              <w:rPr>
                <w:bCs/>
                <w:sz w:val="24"/>
              </w:rPr>
              <w:t>mg/L</w:t>
            </w:r>
            <w:r w:rsidRPr="00AA5396">
              <w:rPr>
                <w:sz w:val="24"/>
              </w:rPr>
              <w:t>pH</w:t>
            </w:r>
            <w:r w:rsidRPr="00AA5396">
              <w:rPr>
                <w:sz w:val="24"/>
              </w:rPr>
              <w:t>（无量纲）</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7"/>
              <w:gridCol w:w="1274"/>
              <w:gridCol w:w="1276"/>
              <w:gridCol w:w="1277"/>
              <w:gridCol w:w="1277"/>
              <w:gridCol w:w="1277"/>
            </w:tblGrid>
            <w:tr w:rsidR="005C51B4" w:rsidRPr="00AA5396" w:rsidTr="00CF4CA2">
              <w:trPr>
                <w:cantSplit/>
                <w:trHeight w:val="340"/>
                <w:jc w:val="center"/>
              </w:trPr>
              <w:tc>
                <w:tcPr>
                  <w:tcW w:w="1932"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项目</w:t>
                  </w:r>
                </w:p>
              </w:tc>
              <w:tc>
                <w:tcPr>
                  <w:tcW w:w="1570"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pH</w:t>
                  </w:r>
                </w:p>
              </w:tc>
              <w:tc>
                <w:tcPr>
                  <w:tcW w:w="1572"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COD</w:t>
                  </w:r>
                </w:p>
              </w:tc>
              <w:tc>
                <w:tcPr>
                  <w:tcW w:w="1574"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SS</w:t>
                  </w:r>
                </w:p>
              </w:tc>
              <w:tc>
                <w:tcPr>
                  <w:tcW w:w="1574" w:type="dxa"/>
                  <w:tcBorders>
                    <w:top w:val="single" w:sz="4" w:space="0" w:color="auto"/>
                    <w:left w:val="single" w:sz="4" w:space="0" w:color="auto"/>
                    <w:bottom w:val="single" w:sz="4" w:space="0" w:color="auto"/>
                    <w:right w:val="single" w:sz="4" w:space="0" w:color="auto"/>
                  </w:tcBorders>
                  <w:vAlign w:val="center"/>
                </w:tcPr>
                <w:p w:rsidR="005C51B4" w:rsidRPr="00AA5396" w:rsidRDefault="0044028F" w:rsidP="00CF4CA2">
                  <w:pPr>
                    <w:jc w:val="center"/>
                    <w:rPr>
                      <w:b/>
                      <w:szCs w:val="21"/>
                    </w:rPr>
                  </w:pPr>
                  <w:r>
                    <w:rPr>
                      <w:rFonts w:hint="eastAsia"/>
                      <w:b/>
                      <w:szCs w:val="21"/>
                    </w:rPr>
                    <w:t>TP</w:t>
                  </w:r>
                </w:p>
              </w:tc>
              <w:tc>
                <w:tcPr>
                  <w:tcW w:w="1574" w:type="dxa"/>
                  <w:tcBorders>
                    <w:top w:val="single" w:sz="4" w:space="0" w:color="auto"/>
                    <w:left w:val="single" w:sz="4" w:space="0" w:color="auto"/>
                    <w:bottom w:val="single" w:sz="4" w:space="0" w:color="auto"/>
                    <w:right w:val="single" w:sz="4" w:space="0" w:color="auto"/>
                  </w:tcBorders>
                  <w:vAlign w:val="center"/>
                </w:tcPr>
                <w:p w:rsidR="005C51B4" w:rsidRDefault="005C51B4" w:rsidP="00CF4CA2">
                  <w:pPr>
                    <w:jc w:val="center"/>
                    <w:rPr>
                      <w:b/>
                      <w:szCs w:val="21"/>
                    </w:rPr>
                  </w:pPr>
                  <w:r>
                    <w:rPr>
                      <w:rFonts w:hint="eastAsia"/>
                      <w:b/>
                      <w:szCs w:val="21"/>
                    </w:rPr>
                    <w:t>氨氮</w:t>
                  </w:r>
                </w:p>
              </w:tc>
            </w:tr>
            <w:tr w:rsidR="005C51B4" w:rsidRPr="00AA5396" w:rsidTr="00CF4CA2">
              <w:trPr>
                <w:cantSplit/>
                <w:trHeight w:val="340"/>
                <w:jc w:val="center"/>
              </w:trPr>
              <w:tc>
                <w:tcPr>
                  <w:tcW w:w="1932"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szCs w:val="21"/>
                    </w:rPr>
                  </w:pPr>
                  <w:r w:rsidRPr="00AA5396">
                    <w:rPr>
                      <w:szCs w:val="21"/>
                    </w:rPr>
                    <w:t>排放标准</w:t>
                  </w:r>
                </w:p>
              </w:tc>
              <w:tc>
                <w:tcPr>
                  <w:tcW w:w="1570"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szCs w:val="21"/>
                    </w:rPr>
                  </w:pPr>
                  <w:r w:rsidRPr="00AA5396">
                    <w:rPr>
                      <w:szCs w:val="21"/>
                    </w:rPr>
                    <w:t>6</w:t>
                  </w:r>
                  <w:r w:rsidRPr="00AA5396">
                    <w:rPr>
                      <w:szCs w:val="21"/>
                    </w:rPr>
                    <w:t>～</w:t>
                  </w:r>
                  <w:r w:rsidRPr="00AA5396">
                    <w:rPr>
                      <w:szCs w:val="21"/>
                    </w:rPr>
                    <w:t>9</w:t>
                  </w:r>
                </w:p>
              </w:tc>
              <w:tc>
                <w:tcPr>
                  <w:tcW w:w="1572"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szCs w:val="21"/>
                    </w:rPr>
                  </w:pPr>
                  <w:r w:rsidRPr="00AA5396">
                    <w:rPr>
                      <w:szCs w:val="21"/>
                    </w:rPr>
                    <w:t>500</w:t>
                  </w:r>
                </w:p>
              </w:tc>
              <w:tc>
                <w:tcPr>
                  <w:tcW w:w="1574"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szCs w:val="21"/>
                    </w:rPr>
                  </w:pPr>
                  <w:r w:rsidRPr="00AA5396">
                    <w:rPr>
                      <w:szCs w:val="21"/>
                    </w:rPr>
                    <w:t>400</w:t>
                  </w:r>
                </w:p>
              </w:tc>
              <w:tc>
                <w:tcPr>
                  <w:tcW w:w="1574" w:type="dxa"/>
                  <w:tcBorders>
                    <w:top w:val="single" w:sz="4" w:space="0" w:color="auto"/>
                    <w:left w:val="single" w:sz="4" w:space="0" w:color="auto"/>
                    <w:bottom w:val="single" w:sz="4" w:space="0" w:color="auto"/>
                    <w:right w:val="single" w:sz="4" w:space="0" w:color="auto"/>
                  </w:tcBorders>
                  <w:vAlign w:val="center"/>
                </w:tcPr>
                <w:p w:rsidR="005C51B4" w:rsidRPr="00AA5396" w:rsidRDefault="00F03EE4" w:rsidP="00CF4CA2">
                  <w:pPr>
                    <w:jc w:val="center"/>
                    <w:rPr>
                      <w:spacing w:val="-8"/>
                      <w:szCs w:val="21"/>
                    </w:rPr>
                  </w:pPr>
                  <w:r>
                    <w:rPr>
                      <w:rFonts w:hint="eastAsia"/>
                      <w:spacing w:val="-8"/>
                      <w:szCs w:val="21"/>
                    </w:rPr>
                    <w:t>8</w:t>
                  </w:r>
                </w:p>
              </w:tc>
              <w:tc>
                <w:tcPr>
                  <w:tcW w:w="1574" w:type="dxa"/>
                  <w:tcBorders>
                    <w:top w:val="single" w:sz="4" w:space="0" w:color="auto"/>
                    <w:left w:val="single" w:sz="4" w:space="0" w:color="auto"/>
                    <w:bottom w:val="single" w:sz="4" w:space="0" w:color="auto"/>
                    <w:right w:val="single" w:sz="4" w:space="0" w:color="auto"/>
                  </w:tcBorders>
                  <w:vAlign w:val="center"/>
                </w:tcPr>
                <w:p w:rsidR="005C51B4" w:rsidRDefault="005C51B4" w:rsidP="00CF4CA2">
                  <w:pPr>
                    <w:jc w:val="center"/>
                    <w:rPr>
                      <w:spacing w:val="-8"/>
                      <w:szCs w:val="21"/>
                    </w:rPr>
                  </w:pPr>
                  <w:r>
                    <w:rPr>
                      <w:rFonts w:hint="eastAsia"/>
                      <w:spacing w:val="-8"/>
                      <w:szCs w:val="21"/>
                    </w:rPr>
                    <w:t>45</w:t>
                  </w:r>
                </w:p>
              </w:tc>
            </w:tr>
          </w:tbl>
          <w:p w:rsidR="005C51B4" w:rsidRPr="00877E70" w:rsidRDefault="0078092A" w:rsidP="005C51B4">
            <w:pPr>
              <w:spacing w:line="360" w:lineRule="auto"/>
              <w:ind w:firstLineChars="200" w:firstLine="480"/>
              <w:rPr>
                <w:sz w:val="24"/>
              </w:rPr>
            </w:pPr>
            <w:r>
              <w:rPr>
                <w:rFonts w:hint="eastAsia"/>
                <w:sz w:val="24"/>
              </w:rPr>
              <w:t>滁州市第二</w:t>
            </w:r>
            <w:r w:rsidR="005C51B4" w:rsidRPr="00877E70">
              <w:rPr>
                <w:rFonts w:hint="eastAsia"/>
                <w:sz w:val="24"/>
              </w:rPr>
              <w:t>污水处理厂最终排放执行《城镇污水处理厂污染物排放标准》（</w:t>
            </w:r>
            <w:r w:rsidR="005C51B4" w:rsidRPr="00877E70">
              <w:rPr>
                <w:rFonts w:hint="eastAsia"/>
                <w:sz w:val="24"/>
              </w:rPr>
              <w:t>GB18918-2002</w:t>
            </w:r>
            <w:r w:rsidR="005C51B4" w:rsidRPr="00877E70">
              <w:rPr>
                <w:rFonts w:hint="eastAsia"/>
                <w:sz w:val="24"/>
              </w:rPr>
              <w:t>）一级</w:t>
            </w:r>
            <w:r w:rsidR="005C51B4" w:rsidRPr="00877E70">
              <w:rPr>
                <w:rFonts w:hint="eastAsia"/>
                <w:sz w:val="24"/>
              </w:rPr>
              <w:t>A</w:t>
            </w:r>
            <w:r w:rsidR="005C51B4" w:rsidRPr="00877E70">
              <w:rPr>
                <w:rFonts w:hint="eastAsia"/>
                <w:sz w:val="24"/>
              </w:rPr>
              <w:t>标准，具体标准值见下表。</w:t>
            </w:r>
          </w:p>
          <w:p w:rsidR="005C51B4" w:rsidRPr="00AA5396" w:rsidRDefault="005C51B4" w:rsidP="005C51B4">
            <w:pPr>
              <w:spacing w:line="360" w:lineRule="auto"/>
              <w:jc w:val="center"/>
            </w:pPr>
            <w:r w:rsidRPr="00AA5396">
              <w:rPr>
                <w:b/>
                <w:sz w:val="24"/>
              </w:rPr>
              <w:t>表</w:t>
            </w:r>
            <w:r w:rsidR="00C365FA">
              <w:rPr>
                <w:rFonts w:hint="eastAsia"/>
                <w:b/>
                <w:sz w:val="24"/>
              </w:rPr>
              <w:t>3-</w:t>
            </w:r>
            <w:r w:rsidR="00DB4BE9">
              <w:rPr>
                <w:rFonts w:hint="eastAsia"/>
                <w:b/>
                <w:sz w:val="24"/>
              </w:rPr>
              <w:t>14</w:t>
            </w:r>
            <w:r w:rsidRPr="00AA5396">
              <w:rPr>
                <w:b/>
                <w:sz w:val="24"/>
              </w:rPr>
              <w:t xml:space="preserve">   </w:t>
            </w:r>
            <w:r w:rsidRPr="00AA5396">
              <w:rPr>
                <w:b/>
                <w:sz w:val="24"/>
              </w:rPr>
              <w:t>水污染物排放标准</w:t>
            </w:r>
            <w:r w:rsidRPr="00AA5396">
              <w:rPr>
                <w:b/>
                <w:sz w:val="24"/>
              </w:rPr>
              <w:t xml:space="preserve">    </w:t>
            </w:r>
            <w:r w:rsidRPr="00AA5396">
              <w:rPr>
                <w:bCs/>
                <w:sz w:val="24"/>
              </w:rPr>
              <w:t>单位：</w:t>
            </w:r>
            <w:r w:rsidRPr="00AA5396">
              <w:rPr>
                <w:bCs/>
                <w:sz w:val="24"/>
              </w:rPr>
              <w:t>mg/L</w:t>
            </w:r>
            <w:r w:rsidR="00E12358">
              <w:rPr>
                <w:rFonts w:hint="eastAsia"/>
                <w:bCs/>
                <w:sz w:val="24"/>
              </w:rPr>
              <w:t xml:space="preserve">  </w:t>
            </w:r>
            <w:r w:rsidRPr="00AA5396">
              <w:rPr>
                <w:sz w:val="24"/>
              </w:rPr>
              <w:t>pH</w:t>
            </w:r>
            <w:r w:rsidRPr="00AA5396">
              <w:rPr>
                <w:sz w:val="24"/>
              </w:rPr>
              <w:t>（无量纲）</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1273"/>
              <w:gridCol w:w="1276"/>
              <w:gridCol w:w="1278"/>
              <w:gridCol w:w="1278"/>
              <w:gridCol w:w="1278"/>
            </w:tblGrid>
            <w:tr w:rsidR="005C51B4" w:rsidRPr="00AA5396" w:rsidTr="00CF4CA2">
              <w:trPr>
                <w:cantSplit/>
                <w:trHeight w:val="340"/>
                <w:jc w:val="center"/>
              </w:trPr>
              <w:tc>
                <w:tcPr>
                  <w:tcW w:w="1613"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项目</w:t>
                  </w:r>
                </w:p>
              </w:tc>
              <w:tc>
                <w:tcPr>
                  <w:tcW w:w="1319"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pH</w:t>
                  </w:r>
                </w:p>
              </w:tc>
              <w:tc>
                <w:tcPr>
                  <w:tcW w:w="1321"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COD</w:t>
                  </w:r>
                </w:p>
              </w:tc>
              <w:tc>
                <w:tcPr>
                  <w:tcW w:w="1323"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b/>
                      <w:szCs w:val="21"/>
                    </w:rPr>
                  </w:pPr>
                  <w:r w:rsidRPr="00AA5396">
                    <w:rPr>
                      <w:b/>
                      <w:szCs w:val="21"/>
                    </w:rPr>
                    <w:t>SS</w:t>
                  </w:r>
                </w:p>
              </w:tc>
              <w:tc>
                <w:tcPr>
                  <w:tcW w:w="1323" w:type="dxa"/>
                  <w:tcBorders>
                    <w:top w:val="single" w:sz="4" w:space="0" w:color="auto"/>
                    <w:left w:val="single" w:sz="4" w:space="0" w:color="auto"/>
                    <w:bottom w:val="single" w:sz="4" w:space="0" w:color="auto"/>
                    <w:right w:val="single" w:sz="4" w:space="0" w:color="auto"/>
                  </w:tcBorders>
                  <w:vAlign w:val="center"/>
                </w:tcPr>
                <w:p w:rsidR="005C51B4" w:rsidRPr="00AA5396" w:rsidRDefault="0044028F" w:rsidP="00CF4CA2">
                  <w:pPr>
                    <w:jc w:val="center"/>
                    <w:rPr>
                      <w:b/>
                      <w:szCs w:val="21"/>
                    </w:rPr>
                  </w:pPr>
                  <w:r>
                    <w:rPr>
                      <w:rFonts w:hint="eastAsia"/>
                      <w:b/>
                      <w:szCs w:val="21"/>
                    </w:rPr>
                    <w:t>TP</w:t>
                  </w:r>
                </w:p>
              </w:tc>
              <w:tc>
                <w:tcPr>
                  <w:tcW w:w="1323" w:type="dxa"/>
                  <w:tcBorders>
                    <w:top w:val="single" w:sz="4" w:space="0" w:color="auto"/>
                    <w:left w:val="single" w:sz="4" w:space="0" w:color="auto"/>
                    <w:bottom w:val="single" w:sz="4" w:space="0" w:color="auto"/>
                    <w:right w:val="single" w:sz="4" w:space="0" w:color="auto"/>
                  </w:tcBorders>
                  <w:vAlign w:val="center"/>
                </w:tcPr>
                <w:p w:rsidR="005C51B4" w:rsidRDefault="005C51B4" w:rsidP="00CF4CA2">
                  <w:pPr>
                    <w:jc w:val="center"/>
                    <w:rPr>
                      <w:b/>
                      <w:szCs w:val="21"/>
                    </w:rPr>
                  </w:pPr>
                  <w:r>
                    <w:rPr>
                      <w:rFonts w:hint="eastAsia"/>
                      <w:b/>
                      <w:szCs w:val="21"/>
                    </w:rPr>
                    <w:t>氨氮</w:t>
                  </w:r>
                </w:p>
              </w:tc>
            </w:tr>
            <w:tr w:rsidR="005C51B4" w:rsidRPr="00AA5396" w:rsidTr="00CF4CA2">
              <w:trPr>
                <w:cantSplit/>
                <w:trHeight w:val="340"/>
                <w:jc w:val="center"/>
              </w:trPr>
              <w:tc>
                <w:tcPr>
                  <w:tcW w:w="1613"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szCs w:val="21"/>
                    </w:rPr>
                  </w:pPr>
                  <w:r w:rsidRPr="00AA5396">
                    <w:rPr>
                      <w:szCs w:val="21"/>
                    </w:rPr>
                    <w:t>排放标准</w:t>
                  </w:r>
                </w:p>
              </w:tc>
              <w:tc>
                <w:tcPr>
                  <w:tcW w:w="1319" w:type="dxa"/>
                  <w:tcBorders>
                    <w:top w:val="single" w:sz="4" w:space="0" w:color="auto"/>
                    <w:left w:val="single" w:sz="4" w:space="0" w:color="auto"/>
                    <w:bottom w:val="single" w:sz="4" w:space="0" w:color="auto"/>
                    <w:right w:val="single" w:sz="4" w:space="0" w:color="auto"/>
                  </w:tcBorders>
                  <w:vAlign w:val="center"/>
                </w:tcPr>
                <w:p w:rsidR="005C51B4" w:rsidRPr="00AA5396" w:rsidRDefault="005C51B4" w:rsidP="00CF4CA2">
                  <w:pPr>
                    <w:jc w:val="center"/>
                    <w:rPr>
                      <w:szCs w:val="21"/>
                    </w:rPr>
                  </w:pPr>
                  <w:r w:rsidRPr="00AA5396">
                    <w:rPr>
                      <w:szCs w:val="21"/>
                    </w:rPr>
                    <w:t>6</w:t>
                  </w:r>
                  <w:r w:rsidRPr="00AA5396">
                    <w:rPr>
                      <w:szCs w:val="21"/>
                    </w:rPr>
                    <w:t>～</w:t>
                  </w:r>
                  <w:r w:rsidRPr="00AA5396">
                    <w:rPr>
                      <w:szCs w:val="21"/>
                    </w:rPr>
                    <w:t>9</w:t>
                  </w:r>
                </w:p>
              </w:tc>
              <w:tc>
                <w:tcPr>
                  <w:tcW w:w="1321" w:type="dxa"/>
                  <w:tcBorders>
                    <w:top w:val="single" w:sz="4" w:space="0" w:color="auto"/>
                    <w:left w:val="single" w:sz="4" w:space="0" w:color="auto"/>
                    <w:bottom w:val="single" w:sz="4" w:space="0" w:color="auto"/>
                    <w:right w:val="single" w:sz="4" w:space="0" w:color="auto"/>
                  </w:tcBorders>
                  <w:vAlign w:val="center"/>
                </w:tcPr>
                <w:p w:rsidR="005C51B4" w:rsidRPr="004E325C" w:rsidRDefault="005C51B4" w:rsidP="00CF4CA2">
                  <w:pPr>
                    <w:jc w:val="center"/>
                    <w:rPr>
                      <w:szCs w:val="21"/>
                    </w:rPr>
                  </w:pPr>
                  <w:r w:rsidRPr="004E325C">
                    <w:rPr>
                      <w:szCs w:val="21"/>
                    </w:rPr>
                    <w:t>≤50</w:t>
                  </w:r>
                </w:p>
              </w:tc>
              <w:tc>
                <w:tcPr>
                  <w:tcW w:w="1323" w:type="dxa"/>
                  <w:tcBorders>
                    <w:top w:val="single" w:sz="4" w:space="0" w:color="auto"/>
                    <w:left w:val="single" w:sz="4" w:space="0" w:color="auto"/>
                    <w:bottom w:val="single" w:sz="4" w:space="0" w:color="auto"/>
                    <w:right w:val="single" w:sz="4" w:space="0" w:color="auto"/>
                  </w:tcBorders>
                  <w:vAlign w:val="center"/>
                </w:tcPr>
                <w:p w:rsidR="005C51B4" w:rsidRPr="004E325C" w:rsidRDefault="005C51B4" w:rsidP="00CF4CA2">
                  <w:pPr>
                    <w:jc w:val="center"/>
                    <w:rPr>
                      <w:szCs w:val="21"/>
                    </w:rPr>
                  </w:pPr>
                  <w:r w:rsidRPr="004E325C">
                    <w:rPr>
                      <w:szCs w:val="21"/>
                    </w:rPr>
                    <w:t>≤10</w:t>
                  </w:r>
                </w:p>
              </w:tc>
              <w:tc>
                <w:tcPr>
                  <w:tcW w:w="1323" w:type="dxa"/>
                  <w:tcBorders>
                    <w:top w:val="single" w:sz="4" w:space="0" w:color="auto"/>
                    <w:left w:val="single" w:sz="4" w:space="0" w:color="auto"/>
                    <w:bottom w:val="single" w:sz="4" w:space="0" w:color="auto"/>
                    <w:right w:val="single" w:sz="4" w:space="0" w:color="auto"/>
                  </w:tcBorders>
                  <w:vAlign w:val="center"/>
                </w:tcPr>
                <w:p w:rsidR="005C51B4" w:rsidRPr="004E325C" w:rsidRDefault="00F03EE4" w:rsidP="00CF4CA2">
                  <w:pPr>
                    <w:jc w:val="center"/>
                    <w:rPr>
                      <w:spacing w:val="-8"/>
                      <w:szCs w:val="21"/>
                    </w:rPr>
                  </w:pPr>
                  <w:r>
                    <w:rPr>
                      <w:spacing w:val="-8"/>
                      <w:szCs w:val="21"/>
                    </w:rPr>
                    <w:t>≤</w:t>
                  </w:r>
                  <w:r>
                    <w:rPr>
                      <w:rFonts w:hint="eastAsia"/>
                      <w:spacing w:val="-8"/>
                      <w:szCs w:val="21"/>
                    </w:rPr>
                    <w:t>0.5</w:t>
                  </w:r>
                </w:p>
              </w:tc>
              <w:tc>
                <w:tcPr>
                  <w:tcW w:w="1323" w:type="dxa"/>
                  <w:tcBorders>
                    <w:top w:val="single" w:sz="4" w:space="0" w:color="auto"/>
                    <w:left w:val="single" w:sz="4" w:space="0" w:color="auto"/>
                    <w:bottom w:val="single" w:sz="4" w:space="0" w:color="auto"/>
                    <w:right w:val="single" w:sz="4" w:space="0" w:color="auto"/>
                  </w:tcBorders>
                  <w:vAlign w:val="center"/>
                </w:tcPr>
                <w:p w:rsidR="005C51B4" w:rsidRPr="004E325C" w:rsidRDefault="005C51B4" w:rsidP="00CF4CA2">
                  <w:pPr>
                    <w:jc w:val="center"/>
                    <w:rPr>
                      <w:spacing w:val="-8"/>
                      <w:szCs w:val="21"/>
                    </w:rPr>
                  </w:pPr>
                  <w:r w:rsidRPr="004E325C">
                    <w:rPr>
                      <w:spacing w:val="-8"/>
                      <w:szCs w:val="21"/>
                    </w:rPr>
                    <w:t>≤</w:t>
                  </w:r>
                  <w:r>
                    <w:rPr>
                      <w:rFonts w:hint="eastAsia"/>
                      <w:spacing w:val="-8"/>
                      <w:szCs w:val="21"/>
                    </w:rPr>
                    <w:t>5</w:t>
                  </w:r>
                  <w:r>
                    <w:rPr>
                      <w:rFonts w:hint="eastAsia"/>
                      <w:spacing w:val="-8"/>
                      <w:szCs w:val="21"/>
                    </w:rPr>
                    <w:t>（</w:t>
                  </w:r>
                  <w:r>
                    <w:rPr>
                      <w:rFonts w:hint="eastAsia"/>
                      <w:spacing w:val="-8"/>
                      <w:szCs w:val="21"/>
                    </w:rPr>
                    <w:t>8</w:t>
                  </w:r>
                  <w:r>
                    <w:rPr>
                      <w:rFonts w:hint="eastAsia"/>
                      <w:spacing w:val="-8"/>
                      <w:szCs w:val="21"/>
                    </w:rPr>
                    <w:t>）</w:t>
                  </w:r>
                </w:p>
              </w:tc>
            </w:tr>
            <w:tr w:rsidR="005C51B4" w:rsidRPr="00AA5396" w:rsidTr="00CF4CA2">
              <w:trPr>
                <w:cantSplit/>
                <w:trHeight w:val="340"/>
                <w:jc w:val="center"/>
              </w:trPr>
              <w:tc>
                <w:tcPr>
                  <w:tcW w:w="8222" w:type="dxa"/>
                  <w:gridSpan w:val="6"/>
                  <w:tcBorders>
                    <w:top w:val="single" w:sz="4" w:space="0" w:color="auto"/>
                    <w:left w:val="single" w:sz="4" w:space="0" w:color="auto"/>
                    <w:bottom w:val="single" w:sz="4" w:space="0" w:color="auto"/>
                    <w:right w:val="single" w:sz="4" w:space="0" w:color="auto"/>
                  </w:tcBorders>
                  <w:vAlign w:val="center"/>
                </w:tcPr>
                <w:p w:rsidR="005C51B4" w:rsidRPr="004E325C" w:rsidRDefault="005C51B4" w:rsidP="00CF4CA2">
                  <w:pPr>
                    <w:jc w:val="center"/>
                    <w:rPr>
                      <w:spacing w:val="-8"/>
                      <w:szCs w:val="21"/>
                    </w:rPr>
                  </w:pPr>
                  <w:r>
                    <w:rPr>
                      <w:rFonts w:hint="eastAsia"/>
                      <w:spacing w:val="-8"/>
                      <w:szCs w:val="21"/>
                    </w:rPr>
                    <w:t>注：括号外数值为水温＞</w:t>
                  </w:r>
                  <w:r>
                    <w:rPr>
                      <w:rFonts w:hint="eastAsia"/>
                      <w:spacing w:val="-8"/>
                      <w:szCs w:val="21"/>
                    </w:rPr>
                    <w:t>12</w:t>
                  </w:r>
                  <w:r>
                    <w:rPr>
                      <w:rFonts w:hint="eastAsia"/>
                      <w:spacing w:val="-8"/>
                      <w:szCs w:val="21"/>
                    </w:rPr>
                    <w:t>℃时的控制指标，括号内数值为水温≤</w:t>
                  </w:r>
                  <w:r>
                    <w:rPr>
                      <w:rFonts w:hint="eastAsia"/>
                      <w:spacing w:val="-8"/>
                      <w:szCs w:val="21"/>
                    </w:rPr>
                    <w:t>12</w:t>
                  </w:r>
                  <w:r>
                    <w:rPr>
                      <w:rFonts w:hint="eastAsia"/>
                      <w:spacing w:val="-8"/>
                      <w:szCs w:val="21"/>
                    </w:rPr>
                    <w:t>℃时的控制指标。</w:t>
                  </w:r>
                </w:p>
              </w:tc>
            </w:tr>
          </w:tbl>
          <w:p w:rsidR="005C51B4" w:rsidRPr="00AA5396" w:rsidRDefault="00504070" w:rsidP="00504070">
            <w:pPr>
              <w:spacing w:line="360" w:lineRule="auto"/>
              <w:ind w:firstLineChars="200" w:firstLine="482"/>
              <w:jc w:val="left"/>
              <w:rPr>
                <w:b/>
                <w:sz w:val="24"/>
              </w:rPr>
            </w:pPr>
            <w:r>
              <w:rPr>
                <w:rFonts w:hint="eastAsia"/>
                <w:b/>
                <w:sz w:val="24"/>
              </w:rPr>
              <w:t>3</w:t>
            </w:r>
            <w:r>
              <w:rPr>
                <w:rFonts w:hint="eastAsia"/>
                <w:b/>
                <w:sz w:val="24"/>
              </w:rPr>
              <w:t>、</w:t>
            </w:r>
            <w:r w:rsidR="005C51B4" w:rsidRPr="00AA5396">
              <w:rPr>
                <w:b/>
                <w:sz w:val="24"/>
              </w:rPr>
              <w:t>噪声</w:t>
            </w:r>
          </w:p>
          <w:p w:rsidR="005C51B4" w:rsidRPr="00AA5396" w:rsidRDefault="005C51B4" w:rsidP="00504070">
            <w:pPr>
              <w:spacing w:line="360" w:lineRule="auto"/>
              <w:ind w:firstLineChars="200" w:firstLine="480"/>
              <w:jc w:val="left"/>
              <w:rPr>
                <w:b/>
                <w:szCs w:val="21"/>
              </w:rPr>
            </w:pPr>
            <w:r w:rsidRPr="00AA5396">
              <w:rPr>
                <w:sz w:val="24"/>
              </w:rPr>
              <w:t>项目营运期各侧厂界噪声排放执行《工业企业厂界环境噪声排放标准》（</w:t>
            </w:r>
            <w:r w:rsidRPr="00AA5396">
              <w:rPr>
                <w:sz w:val="24"/>
              </w:rPr>
              <w:t>GB12348-2008</w:t>
            </w:r>
            <w:r w:rsidRPr="00AA5396">
              <w:rPr>
                <w:sz w:val="24"/>
              </w:rPr>
              <w:t>）中</w:t>
            </w:r>
            <w:r w:rsidRPr="00AA5396">
              <w:rPr>
                <w:sz w:val="24"/>
              </w:rPr>
              <w:t xml:space="preserve"> 3 </w:t>
            </w:r>
            <w:r>
              <w:rPr>
                <w:sz w:val="24"/>
              </w:rPr>
              <w:t>类</w:t>
            </w:r>
            <w:r w:rsidRPr="00AA5396">
              <w:rPr>
                <w:sz w:val="24"/>
              </w:rPr>
              <w:t>标准</w:t>
            </w:r>
            <w:r>
              <w:rPr>
                <w:rFonts w:hint="eastAsia"/>
                <w:sz w:val="24"/>
              </w:rPr>
              <w:t>要求</w:t>
            </w:r>
            <w:r w:rsidRPr="00AA5396">
              <w:rPr>
                <w:sz w:val="24"/>
              </w:rPr>
              <w:t>。</w:t>
            </w:r>
          </w:p>
          <w:p w:rsidR="005C51B4" w:rsidRPr="00AA5396" w:rsidRDefault="005C51B4" w:rsidP="005C51B4">
            <w:pPr>
              <w:adjustRightInd w:val="0"/>
              <w:snapToGrid w:val="0"/>
              <w:spacing w:line="360" w:lineRule="auto"/>
              <w:jc w:val="center"/>
              <w:rPr>
                <w:b/>
                <w:bCs/>
                <w:sz w:val="24"/>
              </w:rPr>
            </w:pPr>
            <w:r w:rsidRPr="00AA5396">
              <w:rPr>
                <w:b/>
                <w:bCs/>
                <w:sz w:val="24"/>
              </w:rPr>
              <w:t>表</w:t>
            </w:r>
            <w:r w:rsidR="00CE1E29">
              <w:rPr>
                <w:rFonts w:hint="eastAsia"/>
                <w:b/>
                <w:bCs/>
                <w:sz w:val="24"/>
              </w:rPr>
              <w:t>3</w:t>
            </w:r>
            <w:r w:rsidR="00C365FA">
              <w:rPr>
                <w:rFonts w:hint="eastAsia"/>
                <w:b/>
                <w:bCs/>
                <w:sz w:val="24"/>
              </w:rPr>
              <w:t>-</w:t>
            </w:r>
            <w:r w:rsidR="00DB4BE9">
              <w:rPr>
                <w:rFonts w:hint="eastAsia"/>
                <w:b/>
                <w:bCs/>
                <w:sz w:val="24"/>
              </w:rPr>
              <w:t>15</w:t>
            </w:r>
            <w:r w:rsidRPr="00AA5396">
              <w:rPr>
                <w:b/>
                <w:bCs/>
                <w:sz w:val="24"/>
              </w:rPr>
              <w:t xml:space="preserve">  </w:t>
            </w:r>
            <w:r w:rsidRPr="00AA5396">
              <w:rPr>
                <w:b/>
                <w:bCs/>
                <w:sz w:val="24"/>
              </w:rPr>
              <w:t>工业企业厂界环境噪声排放标准</w:t>
            </w:r>
            <w:r w:rsidRPr="00AA5396">
              <w:rPr>
                <w:b/>
                <w:bCs/>
                <w:sz w:val="24"/>
              </w:rPr>
              <w:t xml:space="preserve">     </w:t>
            </w:r>
            <w:r w:rsidRPr="00AA5396">
              <w:rPr>
                <w:b/>
                <w:bCs/>
                <w:sz w:val="24"/>
              </w:rPr>
              <w:t>单位：</w:t>
            </w:r>
            <w:r w:rsidRPr="00AA5396">
              <w:rPr>
                <w:b/>
                <w:bCs/>
                <w:sz w:val="24"/>
              </w:rPr>
              <w:t>dB(A)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4"/>
              <w:gridCol w:w="2162"/>
              <w:gridCol w:w="2162"/>
            </w:tblGrid>
            <w:tr w:rsidR="00607715" w:rsidRPr="00AA5396" w:rsidTr="00F46A01">
              <w:trPr>
                <w:trHeight w:hRule="exact" w:val="402"/>
                <w:jc w:val="center"/>
              </w:trPr>
              <w:tc>
                <w:tcPr>
                  <w:tcW w:w="3614" w:type="dxa"/>
                  <w:vAlign w:val="center"/>
                </w:tcPr>
                <w:p w:rsidR="00607715" w:rsidRPr="00AA5396" w:rsidRDefault="00607715" w:rsidP="00CF4CA2">
                  <w:pPr>
                    <w:tabs>
                      <w:tab w:val="left" w:pos="2940"/>
                    </w:tabs>
                    <w:jc w:val="center"/>
                    <w:rPr>
                      <w:szCs w:val="21"/>
                      <w:lang w:val="zh-CN"/>
                    </w:rPr>
                  </w:pPr>
                  <w:r w:rsidRPr="00AA5396">
                    <w:rPr>
                      <w:szCs w:val="21"/>
                    </w:rPr>
                    <w:t>声环境功能区类别</w:t>
                  </w:r>
                </w:p>
              </w:tc>
              <w:tc>
                <w:tcPr>
                  <w:tcW w:w="2162" w:type="dxa"/>
                  <w:vAlign w:val="center"/>
                </w:tcPr>
                <w:p w:rsidR="00607715" w:rsidRPr="00AA5396" w:rsidRDefault="00607715" w:rsidP="00CF4CA2">
                  <w:pPr>
                    <w:tabs>
                      <w:tab w:val="left" w:pos="2940"/>
                    </w:tabs>
                    <w:jc w:val="center"/>
                    <w:rPr>
                      <w:szCs w:val="21"/>
                      <w:lang w:val="zh-CN"/>
                    </w:rPr>
                  </w:pPr>
                  <w:r w:rsidRPr="00AA5396">
                    <w:rPr>
                      <w:szCs w:val="21"/>
                      <w:lang w:val="zh-CN"/>
                    </w:rPr>
                    <w:t>昼间</w:t>
                  </w:r>
                </w:p>
              </w:tc>
              <w:tc>
                <w:tcPr>
                  <w:tcW w:w="2162" w:type="dxa"/>
                  <w:vAlign w:val="center"/>
                </w:tcPr>
                <w:p w:rsidR="00607715" w:rsidRPr="00AA5396" w:rsidRDefault="00607715" w:rsidP="00CF4CA2">
                  <w:pPr>
                    <w:tabs>
                      <w:tab w:val="left" w:pos="2940"/>
                    </w:tabs>
                    <w:jc w:val="center"/>
                    <w:rPr>
                      <w:szCs w:val="21"/>
                      <w:lang w:val="zh-CN"/>
                    </w:rPr>
                  </w:pPr>
                  <w:r>
                    <w:rPr>
                      <w:rFonts w:hint="eastAsia"/>
                      <w:szCs w:val="21"/>
                      <w:lang w:val="zh-CN"/>
                    </w:rPr>
                    <w:t>夜间</w:t>
                  </w:r>
                </w:p>
              </w:tc>
            </w:tr>
            <w:tr w:rsidR="00607715" w:rsidRPr="00AA5396" w:rsidTr="00F46A01">
              <w:trPr>
                <w:trHeight w:hRule="exact" w:val="402"/>
                <w:jc w:val="center"/>
              </w:trPr>
              <w:tc>
                <w:tcPr>
                  <w:tcW w:w="3614" w:type="dxa"/>
                  <w:vAlign w:val="center"/>
                </w:tcPr>
                <w:p w:rsidR="00607715" w:rsidRPr="00AA5396" w:rsidRDefault="00607715" w:rsidP="009658BD">
                  <w:pPr>
                    <w:tabs>
                      <w:tab w:val="left" w:pos="2940"/>
                    </w:tabs>
                    <w:jc w:val="center"/>
                    <w:rPr>
                      <w:szCs w:val="21"/>
                      <w:lang w:val="zh-CN"/>
                    </w:rPr>
                  </w:pPr>
                  <w:r w:rsidRPr="00AA5396">
                    <w:rPr>
                      <w:szCs w:val="21"/>
                    </w:rPr>
                    <w:t>（</w:t>
                  </w:r>
                  <w:r w:rsidRPr="00AA5396">
                    <w:rPr>
                      <w:szCs w:val="21"/>
                    </w:rPr>
                    <w:t>GB12348-2008</w:t>
                  </w:r>
                  <w:r w:rsidRPr="00AA5396">
                    <w:rPr>
                      <w:szCs w:val="21"/>
                    </w:rPr>
                    <w:t>）中</w:t>
                  </w:r>
                  <w:r w:rsidR="009658BD">
                    <w:rPr>
                      <w:rFonts w:hint="eastAsia"/>
                      <w:szCs w:val="21"/>
                    </w:rPr>
                    <w:t>3</w:t>
                  </w:r>
                  <w:r>
                    <w:rPr>
                      <w:szCs w:val="21"/>
                    </w:rPr>
                    <w:t>类</w:t>
                  </w:r>
                  <w:r w:rsidRPr="00AA5396">
                    <w:rPr>
                      <w:szCs w:val="21"/>
                    </w:rPr>
                    <w:t>标准</w:t>
                  </w:r>
                </w:p>
              </w:tc>
              <w:tc>
                <w:tcPr>
                  <w:tcW w:w="2162" w:type="dxa"/>
                  <w:vAlign w:val="center"/>
                </w:tcPr>
                <w:p w:rsidR="00607715" w:rsidRPr="00AA5396" w:rsidRDefault="00607715" w:rsidP="00CF4CA2">
                  <w:pPr>
                    <w:tabs>
                      <w:tab w:val="left" w:pos="2940"/>
                    </w:tabs>
                    <w:jc w:val="center"/>
                    <w:rPr>
                      <w:szCs w:val="21"/>
                    </w:rPr>
                  </w:pPr>
                  <w:r>
                    <w:rPr>
                      <w:rFonts w:hint="eastAsia"/>
                      <w:szCs w:val="21"/>
                    </w:rPr>
                    <w:t>65</w:t>
                  </w:r>
                </w:p>
              </w:tc>
              <w:tc>
                <w:tcPr>
                  <w:tcW w:w="2162" w:type="dxa"/>
                  <w:vAlign w:val="center"/>
                </w:tcPr>
                <w:p w:rsidR="00607715" w:rsidRPr="00AA5396" w:rsidRDefault="00607715" w:rsidP="00CF4CA2">
                  <w:pPr>
                    <w:tabs>
                      <w:tab w:val="left" w:pos="2940"/>
                    </w:tabs>
                    <w:jc w:val="center"/>
                    <w:rPr>
                      <w:szCs w:val="21"/>
                    </w:rPr>
                  </w:pPr>
                  <w:r>
                    <w:rPr>
                      <w:rFonts w:hint="eastAsia"/>
                      <w:szCs w:val="21"/>
                    </w:rPr>
                    <w:t>55</w:t>
                  </w:r>
                </w:p>
              </w:tc>
            </w:tr>
          </w:tbl>
          <w:p w:rsidR="005C51B4" w:rsidRPr="00AA5396" w:rsidRDefault="00504070" w:rsidP="00504070">
            <w:pPr>
              <w:spacing w:line="360" w:lineRule="auto"/>
              <w:ind w:firstLineChars="200" w:firstLine="482"/>
              <w:jc w:val="left"/>
              <w:rPr>
                <w:b/>
                <w:sz w:val="24"/>
              </w:rPr>
            </w:pPr>
            <w:r>
              <w:rPr>
                <w:rFonts w:hint="eastAsia"/>
                <w:b/>
                <w:sz w:val="24"/>
              </w:rPr>
              <w:t>4</w:t>
            </w:r>
            <w:r>
              <w:rPr>
                <w:rFonts w:hint="eastAsia"/>
                <w:b/>
                <w:sz w:val="24"/>
              </w:rPr>
              <w:t>、</w:t>
            </w:r>
            <w:r w:rsidR="005C51B4" w:rsidRPr="00AA5396">
              <w:rPr>
                <w:b/>
                <w:sz w:val="24"/>
              </w:rPr>
              <w:t>固体废物</w:t>
            </w:r>
          </w:p>
          <w:p w:rsidR="00234564" w:rsidRPr="000E3976" w:rsidRDefault="000F6A26" w:rsidP="00922046">
            <w:pPr>
              <w:tabs>
                <w:tab w:val="left" w:pos="840"/>
              </w:tabs>
              <w:spacing w:line="360" w:lineRule="auto"/>
              <w:ind w:firstLineChars="200" w:firstLine="480"/>
            </w:pPr>
            <w:r w:rsidRPr="00AA5396">
              <w:rPr>
                <w:rFonts w:hint="eastAsia"/>
                <w:bCs/>
                <w:sz w:val="24"/>
              </w:rPr>
              <w:t>产</w:t>
            </w:r>
            <w:r w:rsidRPr="00AA5396">
              <w:rPr>
                <w:bCs/>
                <w:sz w:val="24"/>
              </w:rPr>
              <w:t>生一般工业固废执行《一般工业固体废物贮存、处理场污染控制标准》（</w:t>
            </w:r>
            <w:r w:rsidRPr="00AA5396">
              <w:rPr>
                <w:bCs/>
                <w:sz w:val="24"/>
              </w:rPr>
              <w:t>GB18599- 2001</w:t>
            </w:r>
            <w:r w:rsidRPr="00AA5396">
              <w:rPr>
                <w:bCs/>
                <w:sz w:val="24"/>
              </w:rPr>
              <w:t>）及</w:t>
            </w:r>
            <w:r w:rsidRPr="00AA5396">
              <w:rPr>
                <w:bCs/>
                <w:sz w:val="24"/>
              </w:rPr>
              <w:t xml:space="preserve"> 2013 </w:t>
            </w:r>
            <w:r w:rsidRPr="00AA5396">
              <w:rPr>
                <w:bCs/>
                <w:sz w:val="24"/>
              </w:rPr>
              <w:t>年修改单中的有关规定执行。危险废物的按照《危险废物贮存污染控制标准》（</w:t>
            </w:r>
            <w:r w:rsidRPr="00AA5396">
              <w:rPr>
                <w:bCs/>
                <w:sz w:val="24"/>
              </w:rPr>
              <w:t>GB18597-2001</w:t>
            </w:r>
            <w:r w:rsidRPr="00AA5396">
              <w:rPr>
                <w:bCs/>
                <w:sz w:val="24"/>
              </w:rPr>
              <w:t>）及</w:t>
            </w:r>
            <w:r w:rsidRPr="00AA5396">
              <w:rPr>
                <w:bCs/>
                <w:sz w:val="24"/>
              </w:rPr>
              <w:t xml:space="preserve"> 2013 </w:t>
            </w:r>
            <w:r w:rsidRPr="00AA5396">
              <w:rPr>
                <w:bCs/>
                <w:sz w:val="24"/>
              </w:rPr>
              <w:t>年修改单中的有关规定执行。</w:t>
            </w:r>
          </w:p>
        </w:tc>
      </w:tr>
      <w:tr w:rsidR="00234564" w:rsidRPr="002805AB">
        <w:trPr>
          <w:trHeight w:val="3330"/>
          <w:jc w:val="center"/>
        </w:trPr>
        <w:tc>
          <w:tcPr>
            <w:tcW w:w="800" w:type="dxa"/>
            <w:vAlign w:val="center"/>
          </w:tcPr>
          <w:p w:rsidR="00BA054B" w:rsidRDefault="00234564" w:rsidP="00BA054B">
            <w:pPr>
              <w:adjustRightInd w:val="0"/>
              <w:snapToGrid w:val="0"/>
              <w:spacing w:line="480" w:lineRule="auto"/>
              <w:jc w:val="center"/>
              <w:rPr>
                <w:rFonts w:ascii="宋体" w:hAnsi="宋体" w:cs="宋体"/>
                <w:kern w:val="0"/>
                <w:sz w:val="28"/>
                <w:szCs w:val="28"/>
              </w:rPr>
            </w:pPr>
            <w:r w:rsidRPr="00BA054B">
              <w:rPr>
                <w:rFonts w:ascii="宋体" w:hAnsi="宋体" w:cs="宋体" w:hint="eastAsia"/>
                <w:kern w:val="0"/>
                <w:sz w:val="28"/>
                <w:szCs w:val="28"/>
              </w:rPr>
              <w:lastRenderedPageBreak/>
              <w:t>总</w:t>
            </w:r>
          </w:p>
          <w:p w:rsidR="00234564" w:rsidRPr="00BA054B" w:rsidRDefault="00234564" w:rsidP="00BA054B">
            <w:pPr>
              <w:adjustRightInd w:val="0"/>
              <w:snapToGrid w:val="0"/>
              <w:spacing w:line="480" w:lineRule="auto"/>
              <w:jc w:val="center"/>
              <w:rPr>
                <w:rFonts w:ascii="宋体" w:hAnsi="宋体" w:cs="宋体"/>
                <w:kern w:val="0"/>
                <w:sz w:val="28"/>
                <w:szCs w:val="28"/>
              </w:rPr>
            </w:pPr>
            <w:r w:rsidRPr="00BA054B">
              <w:rPr>
                <w:rFonts w:ascii="宋体" w:hAnsi="宋体" w:cs="宋体" w:hint="eastAsia"/>
                <w:kern w:val="0"/>
                <w:sz w:val="28"/>
                <w:szCs w:val="28"/>
              </w:rPr>
              <w:t>量</w:t>
            </w:r>
          </w:p>
          <w:p w:rsidR="00BA054B" w:rsidRDefault="00234564" w:rsidP="00BA054B">
            <w:pPr>
              <w:adjustRightInd w:val="0"/>
              <w:snapToGrid w:val="0"/>
              <w:spacing w:line="480" w:lineRule="auto"/>
              <w:jc w:val="center"/>
              <w:rPr>
                <w:rFonts w:ascii="宋体" w:hAnsi="宋体" w:cs="宋体"/>
                <w:kern w:val="0"/>
                <w:sz w:val="28"/>
                <w:szCs w:val="28"/>
              </w:rPr>
            </w:pPr>
            <w:r w:rsidRPr="00BA054B">
              <w:rPr>
                <w:rFonts w:ascii="宋体" w:hAnsi="宋体" w:cs="宋体" w:hint="eastAsia"/>
                <w:kern w:val="0"/>
                <w:sz w:val="28"/>
                <w:szCs w:val="28"/>
              </w:rPr>
              <w:t>控</w:t>
            </w:r>
          </w:p>
          <w:p w:rsidR="00234564" w:rsidRPr="00BA054B" w:rsidRDefault="00234564" w:rsidP="00BA054B">
            <w:pPr>
              <w:adjustRightInd w:val="0"/>
              <w:snapToGrid w:val="0"/>
              <w:spacing w:line="480" w:lineRule="auto"/>
              <w:jc w:val="center"/>
              <w:rPr>
                <w:rFonts w:ascii="宋体" w:hAnsi="宋体" w:cs="宋体"/>
                <w:kern w:val="0"/>
                <w:sz w:val="28"/>
                <w:szCs w:val="28"/>
              </w:rPr>
            </w:pPr>
            <w:r w:rsidRPr="00BA054B">
              <w:rPr>
                <w:rFonts w:ascii="宋体" w:hAnsi="宋体" w:cs="宋体" w:hint="eastAsia"/>
                <w:kern w:val="0"/>
                <w:sz w:val="28"/>
                <w:szCs w:val="28"/>
              </w:rPr>
              <w:t>制</w:t>
            </w:r>
          </w:p>
          <w:p w:rsidR="00BA054B" w:rsidRDefault="00234564" w:rsidP="00BA054B">
            <w:pPr>
              <w:adjustRightInd w:val="0"/>
              <w:snapToGrid w:val="0"/>
              <w:spacing w:line="480" w:lineRule="auto"/>
              <w:jc w:val="center"/>
              <w:rPr>
                <w:rFonts w:ascii="宋体" w:hAnsi="宋体" w:cs="宋体"/>
                <w:kern w:val="0"/>
                <w:sz w:val="28"/>
                <w:szCs w:val="28"/>
              </w:rPr>
            </w:pPr>
            <w:r w:rsidRPr="00BA054B">
              <w:rPr>
                <w:rFonts w:ascii="宋体" w:hAnsi="宋体" w:cs="宋体" w:hint="eastAsia"/>
                <w:kern w:val="0"/>
                <w:sz w:val="28"/>
                <w:szCs w:val="28"/>
              </w:rPr>
              <w:t>指</w:t>
            </w:r>
          </w:p>
          <w:p w:rsidR="00234564" w:rsidRPr="002805AB" w:rsidRDefault="00234564" w:rsidP="00BA054B">
            <w:pPr>
              <w:adjustRightInd w:val="0"/>
              <w:snapToGrid w:val="0"/>
              <w:spacing w:line="480" w:lineRule="auto"/>
              <w:jc w:val="center"/>
              <w:rPr>
                <w:rFonts w:ascii="宋体" w:hAnsi="宋体" w:cs="宋体"/>
                <w:kern w:val="0"/>
                <w:szCs w:val="21"/>
              </w:rPr>
            </w:pPr>
            <w:r w:rsidRPr="00BA054B">
              <w:rPr>
                <w:rFonts w:ascii="宋体" w:hAnsi="宋体" w:cs="宋体" w:hint="eastAsia"/>
                <w:kern w:val="0"/>
                <w:sz w:val="28"/>
                <w:szCs w:val="28"/>
              </w:rPr>
              <w:t>标</w:t>
            </w:r>
          </w:p>
        </w:tc>
        <w:tc>
          <w:tcPr>
            <w:tcW w:w="8190" w:type="dxa"/>
            <w:vAlign w:val="center"/>
          </w:tcPr>
          <w:p w:rsidR="00087D23" w:rsidRDefault="00087D23" w:rsidP="00C77387">
            <w:pPr>
              <w:spacing w:line="360" w:lineRule="auto"/>
              <w:ind w:firstLineChars="200" w:firstLine="480"/>
              <w:rPr>
                <w:sz w:val="24"/>
              </w:rPr>
            </w:pPr>
          </w:p>
          <w:p w:rsidR="00087D23" w:rsidRDefault="00087D23" w:rsidP="00C77387">
            <w:pPr>
              <w:spacing w:line="360" w:lineRule="auto"/>
              <w:ind w:firstLineChars="200" w:firstLine="480"/>
              <w:rPr>
                <w:sz w:val="24"/>
              </w:rPr>
            </w:pPr>
          </w:p>
          <w:p w:rsidR="00922046" w:rsidRDefault="00922046" w:rsidP="00C77387">
            <w:pPr>
              <w:spacing w:line="360" w:lineRule="auto"/>
              <w:ind w:firstLineChars="200" w:firstLine="480"/>
              <w:rPr>
                <w:sz w:val="24"/>
              </w:rPr>
            </w:pPr>
          </w:p>
          <w:p w:rsidR="002A7C84" w:rsidRDefault="002A7C84" w:rsidP="00C77387">
            <w:pPr>
              <w:spacing w:line="360" w:lineRule="auto"/>
              <w:ind w:firstLineChars="200" w:firstLine="480"/>
              <w:rPr>
                <w:sz w:val="24"/>
              </w:rPr>
            </w:pPr>
          </w:p>
          <w:p w:rsidR="002A7C84" w:rsidRDefault="002A7C84" w:rsidP="00C77387">
            <w:pPr>
              <w:spacing w:line="360" w:lineRule="auto"/>
              <w:ind w:firstLineChars="200" w:firstLine="480"/>
              <w:rPr>
                <w:sz w:val="24"/>
              </w:rPr>
            </w:pPr>
          </w:p>
          <w:p w:rsidR="002A7C84" w:rsidRDefault="002A7C84" w:rsidP="00C77387">
            <w:pPr>
              <w:spacing w:line="360" w:lineRule="auto"/>
              <w:ind w:firstLineChars="200" w:firstLine="480"/>
              <w:rPr>
                <w:sz w:val="24"/>
              </w:rPr>
            </w:pPr>
          </w:p>
          <w:p w:rsidR="002A7C84" w:rsidRDefault="002A7C84" w:rsidP="00C77387">
            <w:pPr>
              <w:spacing w:line="360" w:lineRule="auto"/>
              <w:ind w:firstLineChars="200" w:firstLine="480"/>
              <w:rPr>
                <w:sz w:val="24"/>
              </w:rPr>
            </w:pPr>
          </w:p>
          <w:p w:rsidR="002A7C84" w:rsidRDefault="002A7C84" w:rsidP="00C77387">
            <w:pPr>
              <w:spacing w:line="360" w:lineRule="auto"/>
              <w:ind w:firstLineChars="200" w:firstLine="480"/>
              <w:rPr>
                <w:sz w:val="24"/>
              </w:rPr>
            </w:pPr>
          </w:p>
          <w:p w:rsidR="00922046" w:rsidRDefault="00922046" w:rsidP="00C77387">
            <w:pPr>
              <w:spacing w:line="360" w:lineRule="auto"/>
              <w:ind w:firstLineChars="200" w:firstLine="480"/>
              <w:rPr>
                <w:sz w:val="24"/>
              </w:rPr>
            </w:pPr>
          </w:p>
          <w:p w:rsidR="00922046" w:rsidRDefault="00922046" w:rsidP="00C77387">
            <w:pPr>
              <w:spacing w:line="360" w:lineRule="auto"/>
              <w:ind w:firstLineChars="200" w:firstLine="480"/>
              <w:rPr>
                <w:sz w:val="24"/>
              </w:rPr>
            </w:pPr>
          </w:p>
          <w:p w:rsidR="00C2084D" w:rsidRDefault="00C2084D" w:rsidP="00C77387">
            <w:pPr>
              <w:spacing w:line="360" w:lineRule="auto"/>
              <w:ind w:firstLineChars="200" w:firstLine="480"/>
              <w:rPr>
                <w:sz w:val="24"/>
              </w:rPr>
            </w:pPr>
            <w:r w:rsidRPr="00AA5396">
              <w:rPr>
                <w:sz w:val="24"/>
              </w:rPr>
              <w:t>根据国家环境保护</w:t>
            </w:r>
            <w:r w:rsidRPr="00AA5396">
              <w:rPr>
                <w:sz w:val="24"/>
              </w:rPr>
              <w:t>“</w:t>
            </w:r>
            <w:r w:rsidRPr="00AA5396">
              <w:rPr>
                <w:sz w:val="24"/>
              </w:rPr>
              <w:t>十三五</w:t>
            </w:r>
            <w:r w:rsidRPr="00AA5396">
              <w:rPr>
                <w:sz w:val="24"/>
              </w:rPr>
              <w:t>”</w:t>
            </w:r>
            <w:r w:rsidRPr="00AA5396">
              <w:rPr>
                <w:sz w:val="24"/>
              </w:rPr>
              <w:t>规划及《安徽省环保厅关于进一步加强建设项目新增大气主要污染物总量指标管理工作的通知》（皖环发</w:t>
            </w:r>
            <w:r w:rsidRPr="00AA5396">
              <w:rPr>
                <w:sz w:val="24"/>
              </w:rPr>
              <w:t>[2017]19</w:t>
            </w:r>
            <w:r w:rsidRPr="00AA5396">
              <w:rPr>
                <w:sz w:val="24"/>
              </w:rPr>
              <w:t>号），以</w:t>
            </w:r>
            <w:r w:rsidRPr="00AA5396">
              <w:rPr>
                <w:sz w:val="24"/>
              </w:rPr>
              <w:t>SO</w:t>
            </w:r>
            <w:r w:rsidRPr="0049652A">
              <w:rPr>
                <w:sz w:val="24"/>
                <w:vertAlign w:val="subscript"/>
              </w:rPr>
              <w:t>2</w:t>
            </w:r>
            <w:r w:rsidRPr="00AA5396">
              <w:rPr>
                <w:sz w:val="24"/>
              </w:rPr>
              <w:t>、氮氧化物、</w:t>
            </w:r>
            <w:r w:rsidRPr="00AA5396">
              <w:rPr>
                <w:sz w:val="24"/>
              </w:rPr>
              <w:t>COD</w:t>
            </w:r>
            <w:r w:rsidRPr="00AA5396">
              <w:rPr>
                <w:sz w:val="24"/>
              </w:rPr>
              <w:t>、氨氮、</w:t>
            </w:r>
            <w:r>
              <w:rPr>
                <w:rFonts w:hint="eastAsia"/>
                <w:sz w:val="24"/>
              </w:rPr>
              <w:t>颗粒物</w:t>
            </w:r>
            <w:r w:rsidRPr="00AA5396">
              <w:rPr>
                <w:sz w:val="24"/>
              </w:rPr>
              <w:t>、</w:t>
            </w:r>
            <w:r w:rsidRPr="00AA5396">
              <w:rPr>
                <w:sz w:val="24"/>
              </w:rPr>
              <w:t>VOCs</w:t>
            </w:r>
            <w:r w:rsidRPr="00AA5396">
              <w:rPr>
                <w:sz w:val="24"/>
              </w:rPr>
              <w:t>作为评价项目总量控制的对象。</w:t>
            </w:r>
          </w:p>
          <w:p w:rsidR="00B5172F" w:rsidRDefault="00B5172F" w:rsidP="00B5172F">
            <w:pPr>
              <w:snapToGrid w:val="0"/>
              <w:spacing w:line="360" w:lineRule="auto"/>
              <w:ind w:firstLineChars="200" w:firstLine="480"/>
              <w:rPr>
                <w:sz w:val="24"/>
              </w:rPr>
            </w:pPr>
            <w:r>
              <w:rPr>
                <w:sz w:val="24"/>
              </w:rPr>
              <w:t>根据项目工程分析，</w:t>
            </w:r>
            <w:r>
              <w:rPr>
                <w:rFonts w:hint="eastAsia"/>
                <w:sz w:val="24"/>
              </w:rPr>
              <w:t>本项目废水总量控制因子为</w:t>
            </w:r>
            <w:r>
              <w:rPr>
                <w:rFonts w:hint="eastAsia"/>
                <w:sz w:val="24"/>
              </w:rPr>
              <w:t>COD</w:t>
            </w:r>
            <w:r>
              <w:rPr>
                <w:rFonts w:hint="eastAsia"/>
                <w:sz w:val="24"/>
              </w:rPr>
              <w:t>和氨氮，排放总量控制指标为</w:t>
            </w:r>
            <w:r>
              <w:rPr>
                <w:rFonts w:hint="eastAsia"/>
                <w:sz w:val="24"/>
              </w:rPr>
              <w:t>COD</w:t>
            </w:r>
            <w:r>
              <w:rPr>
                <w:rFonts w:hint="eastAsia"/>
                <w:sz w:val="24"/>
              </w:rPr>
              <w:t>：</w:t>
            </w:r>
            <w:r w:rsidR="00E86C20">
              <w:rPr>
                <w:rFonts w:hint="eastAsia"/>
                <w:sz w:val="24"/>
              </w:rPr>
              <w:t>0.192</w:t>
            </w:r>
            <w:r>
              <w:rPr>
                <w:rFonts w:hint="eastAsia"/>
                <w:sz w:val="24"/>
              </w:rPr>
              <w:t>t/a</w:t>
            </w:r>
            <w:r>
              <w:rPr>
                <w:rFonts w:hint="eastAsia"/>
                <w:sz w:val="24"/>
              </w:rPr>
              <w:t>，</w:t>
            </w:r>
            <w:r>
              <w:rPr>
                <w:rFonts w:hint="eastAsia"/>
                <w:sz w:val="24"/>
              </w:rPr>
              <w:t>NH</w:t>
            </w:r>
            <w:r w:rsidRPr="009762A4">
              <w:rPr>
                <w:rFonts w:hint="eastAsia"/>
                <w:sz w:val="24"/>
                <w:vertAlign w:val="subscript"/>
              </w:rPr>
              <w:t>3</w:t>
            </w:r>
            <w:r>
              <w:rPr>
                <w:rFonts w:hint="eastAsia"/>
                <w:sz w:val="24"/>
              </w:rPr>
              <w:t>-N</w:t>
            </w:r>
            <w:r>
              <w:rPr>
                <w:rFonts w:hint="eastAsia"/>
                <w:sz w:val="24"/>
              </w:rPr>
              <w:t>：</w:t>
            </w:r>
            <w:r>
              <w:rPr>
                <w:rFonts w:hint="eastAsia"/>
                <w:sz w:val="24"/>
              </w:rPr>
              <w:t>0.0</w:t>
            </w:r>
            <w:r w:rsidR="00E86C20">
              <w:rPr>
                <w:rFonts w:hint="eastAsia"/>
                <w:sz w:val="24"/>
              </w:rPr>
              <w:t>18</w:t>
            </w:r>
            <w:r>
              <w:rPr>
                <w:rFonts w:hint="eastAsia"/>
                <w:sz w:val="24"/>
              </w:rPr>
              <w:t>t/a</w:t>
            </w:r>
            <w:r>
              <w:rPr>
                <w:rFonts w:hint="eastAsia"/>
                <w:sz w:val="24"/>
              </w:rPr>
              <w:t>；废水经预处理后排放至滁州市第二污水处理厂进行处理，总量在污水处理厂内平衡。</w:t>
            </w:r>
          </w:p>
          <w:p w:rsidR="00234564" w:rsidRDefault="00B5172F" w:rsidP="00B5172F">
            <w:pPr>
              <w:spacing w:line="360" w:lineRule="auto"/>
              <w:ind w:firstLineChars="200" w:firstLine="480"/>
              <w:jc w:val="left"/>
              <w:rPr>
                <w:sz w:val="24"/>
              </w:rPr>
            </w:pPr>
            <w:r>
              <w:rPr>
                <w:rFonts w:hint="eastAsia"/>
                <w:sz w:val="24"/>
              </w:rPr>
              <w:t>本项目废气总量控制因子为</w:t>
            </w:r>
            <w:r>
              <w:rPr>
                <w:rFonts w:hint="eastAsia"/>
                <w:sz w:val="24"/>
              </w:rPr>
              <w:t>VOCs</w:t>
            </w:r>
            <w:r>
              <w:rPr>
                <w:rFonts w:hint="eastAsia"/>
                <w:sz w:val="24"/>
              </w:rPr>
              <w:t>、颗粒物、</w:t>
            </w:r>
            <w:r>
              <w:rPr>
                <w:rFonts w:hint="eastAsia"/>
                <w:sz w:val="24"/>
              </w:rPr>
              <w:t>SO</w:t>
            </w:r>
            <w:r>
              <w:rPr>
                <w:rFonts w:hint="eastAsia"/>
                <w:sz w:val="24"/>
                <w:vertAlign w:val="subscript"/>
              </w:rPr>
              <w:t>2</w:t>
            </w:r>
            <w:r>
              <w:rPr>
                <w:rFonts w:hint="eastAsia"/>
                <w:sz w:val="24"/>
              </w:rPr>
              <w:t>和</w:t>
            </w:r>
            <w:r>
              <w:rPr>
                <w:rFonts w:hint="eastAsia"/>
                <w:sz w:val="24"/>
              </w:rPr>
              <w:t>NOx</w:t>
            </w:r>
            <w:r>
              <w:rPr>
                <w:rFonts w:hint="eastAsia"/>
                <w:sz w:val="24"/>
              </w:rPr>
              <w:t>。总量控制指标为</w:t>
            </w:r>
            <w:r>
              <w:rPr>
                <w:rFonts w:hint="eastAsia"/>
                <w:sz w:val="24"/>
              </w:rPr>
              <w:t>VOCs</w:t>
            </w:r>
            <w:r>
              <w:rPr>
                <w:rFonts w:hint="eastAsia"/>
                <w:sz w:val="24"/>
              </w:rPr>
              <w:t>：</w:t>
            </w:r>
            <w:r>
              <w:rPr>
                <w:rFonts w:hint="eastAsia"/>
                <w:sz w:val="24"/>
              </w:rPr>
              <w:t>0.</w:t>
            </w:r>
            <w:r w:rsidR="008B2E49">
              <w:rPr>
                <w:rFonts w:hint="eastAsia"/>
                <w:sz w:val="24"/>
              </w:rPr>
              <w:t>148</w:t>
            </w:r>
            <w:r>
              <w:rPr>
                <w:rFonts w:hint="eastAsia"/>
                <w:sz w:val="24"/>
              </w:rPr>
              <w:t>t/a</w:t>
            </w:r>
            <w:r>
              <w:rPr>
                <w:rFonts w:hint="eastAsia"/>
                <w:sz w:val="24"/>
              </w:rPr>
              <w:t>，颗粒物：</w:t>
            </w:r>
            <w:r>
              <w:rPr>
                <w:rFonts w:hint="eastAsia"/>
                <w:sz w:val="24"/>
              </w:rPr>
              <w:t>0.</w:t>
            </w:r>
            <w:r w:rsidR="008B2E49">
              <w:rPr>
                <w:rFonts w:hint="eastAsia"/>
                <w:sz w:val="24"/>
              </w:rPr>
              <w:t>198</w:t>
            </w:r>
            <w:r>
              <w:rPr>
                <w:rFonts w:hint="eastAsia"/>
                <w:sz w:val="24"/>
              </w:rPr>
              <w:t>t/a</w:t>
            </w:r>
            <w:r>
              <w:rPr>
                <w:rFonts w:hint="eastAsia"/>
                <w:sz w:val="24"/>
              </w:rPr>
              <w:t>，</w:t>
            </w:r>
            <w:r>
              <w:rPr>
                <w:rFonts w:hint="eastAsia"/>
                <w:sz w:val="24"/>
              </w:rPr>
              <w:t>SO</w:t>
            </w:r>
            <w:r>
              <w:rPr>
                <w:rFonts w:hint="eastAsia"/>
                <w:sz w:val="24"/>
                <w:vertAlign w:val="subscript"/>
              </w:rPr>
              <w:t>2</w:t>
            </w:r>
            <w:r>
              <w:rPr>
                <w:rFonts w:hint="eastAsia"/>
                <w:sz w:val="24"/>
              </w:rPr>
              <w:t>：</w:t>
            </w:r>
            <w:r>
              <w:rPr>
                <w:rFonts w:hint="eastAsia"/>
                <w:sz w:val="24"/>
              </w:rPr>
              <w:t>0.0</w:t>
            </w:r>
            <w:r w:rsidR="00232201">
              <w:rPr>
                <w:rFonts w:hint="eastAsia"/>
                <w:sz w:val="24"/>
              </w:rPr>
              <w:t>64</w:t>
            </w:r>
            <w:r>
              <w:rPr>
                <w:rFonts w:hint="eastAsia"/>
                <w:sz w:val="24"/>
              </w:rPr>
              <w:t>t/a</w:t>
            </w:r>
            <w:r>
              <w:rPr>
                <w:rFonts w:hint="eastAsia"/>
                <w:sz w:val="24"/>
              </w:rPr>
              <w:t>，</w:t>
            </w:r>
            <w:r>
              <w:rPr>
                <w:rFonts w:hint="eastAsia"/>
                <w:sz w:val="24"/>
              </w:rPr>
              <w:t>NOx</w:t>
            </w:r>
            <w:r>
              <w:rPr>
                <w:rFonts w:hint="eastAsia"/>
                <w:sz w:val="24"/>
              </w:rPr>
              <w:t>：</w:t>
            </w:r>
            <w:r>
              <w:rPr>
                <w:rFonts w:hint="eastAsia"/>
                <w:sz w:val="24"/>
              </w:rPr>
              <w:t>0.</w:t>
            </w:r>
            <w:r w:rsidR="00232201">
              <w:rPr>
                <w:rFonts w:hint="eastAsia"/>
                <w:sz w:val="24"/>
              </w:rPr>
              <w:t>3</w:t>
            </w:r>
            <w:r>
              <w:rPr>
                <w:rFonts w:hint="eastAsia"/>
                <w:sz w:val="24"/>
              </w:rPr>
              <w:t>t/a</w:t>
            </w:r>
            <w:r>
              <w:rPr>
                <w:rFonts w:hint="eastAsia"/>
                <w:sz w:val="24"/>
              </w:rPr>
              <w:t>。总量在区域内平衡。</w:t>
            </w:r>
          </w:p>
          <w:p w:rsidR="00922046" w:rsidRDefault="00922046" w:rsidP="00C77387">
            <w:pPr>
              <w:spacing w:line="360" w:lineRule="auto"/>
              <w:ind w:firstLineChars="200" w:firstLine="480"/>
              <w:jc w:val="left"/>
              <w:rPr>
                <w:sz w:val="24"/>
              </w:rPr>
            </w:pPr>
          </w:p>
          <w:p w:rsidR="00922046" w:rsidRDefault="00922046" w:rsidP="00C77387">
            <w:pPr>
              <w:spacing w:line="360" w:lineRule="auto"/>
              <w:ind w:firstLineChars="200" w:firstLine="480"/>
              <w:jc w:val="left"/>
              <w:rPr>
                <w:sz w:val="24"/>
              </w:rPr>
            </w:pPr>
          </w:p>
          <w:p w:rsidR="00922046" w:rsidRDefault="00922046" w:rsidP="00C77387">
            <w:pPr>
              <w:spacing w:line="360" w:lineRule="auto"/>
              <w:ind w:firstLineChars="200" w:firstLine="480"/>
              <w:jc w:val="left"/>
              <w:rPr>
                <w:sz w:val="24"/>
              </w:rPr>
            </w:pPr>
          </w:p>
          <w:p w:rsidR="002A7C84" w:rsidRDefault="002A7C84" w:rsidP="00C77387">
            <w:pPr>
              <w:spacing w:line="360" w:lineRule="auto"/>
              <w:ind w:firstLineChars="200" w:firstLine="480"/>
              <w:jc w:val="left"/>
              <w:rPr>
                <w:sz w:val="24"/>
              </w:rPr>
            </w:pPr>
          </w:p>
          <w:p w:rsidR="002A7C84" w:rsidRDefault="002A7C84" w:rsidP="00C77387">
            <w:pPr>
              <w:spacing w:line="360" w:lineRule="auto"/>
              <w:ind w:firstLineChars="200" w:firstLine="480"/>
              <w:jc w:val="left"/>
              <w:rPr>
                <w:sz w:val="24"/>
              </w:rPr>
            </w:pPr>
          </w:p>
          <w:p w:rsidR="002A7C84" w:rsidRDefault="002A7C84" w:rsidP="00C77387">
            <w:pPr>
              <w:spacing w:line="360" w:lineRule="auto"/>
              <w:ind w:firstLineChars="200" w:firstLine="480"/>
              <w:jc w:val="left"/>
              <w:rPr>
                <w:sz w:val="24"/>
              </w:rPr>
            </w:pPr>
          </w:p>
          <w:p w:rsidR="002A7C84" w:rsidRDefault="002A7C84" w:rsidP="00C77387">
            <w:pPr>
              <w:spacing w:line="360" w:lineRule="auto"/>
              <w:ind w:firstLineChars="200" w:firstLine="480"/>
              <w:jc w:val="left"/>
              <w:rPr>
                <w:sz w:val="24"/>
              </w:rPr>
            </w:pPr>
          </w:p>
          <w:p w:rsidR="002A7C84" w:rsidRDefault="002A7C84" w:rsidP="00C77387">
            <w:pPr>
              <w:spacing w:line="360" w:lineRule="auto"/>
              <w:ind w:firstLineChars="200" w:firstLine="480"/>
              <w:jc w:val="left"/>
              <w:rPr>
                <w:sz w:val="24"/>
              </w:rPr>
            </w:pPr>
          </w:p>
          <w:p w:rsidR="00087D23" w:rsidRDefault="00087D23" w:rsidP="00087D23">
            <w:pPr>
              <w:spacing w:line="360" w:lineRule="auto"/>
              <w:ind w:firstLineChars="200" w:firstLine="480"/>
              <w:jc w:val="left"/>
              <w:rPr>
                <w:sz w:val="24"/>
              </w:rPr>
            </w:pPr>
          </w:p>
          <w:p w:rsidR="00087D23" w:rsidRPr="00AA5396" w:rsidRDefault="00087D23" w:rsidP="00087D23">
            <w:pPr>
              <w:spacing w:line="360" w:lineRule="auto"/>
              <w:ind w:firstLineChars="200" w:firstLine="420"/>
              <w:jc w:val="left"/>
            </w:pPr>
          </w:p>
        </w:tc>
      </w:tr>
    </w:tbl>
    <w:p w:rsidR="005401AE" w:rsidRPr="00CE5393" w:rsidRDefault="005401AE">
      <w:pPr>
        <w:pStyle w:val="a8"/>
        <w:jc w:val="center"/>
        <w:outlineLvl w:val="0"/>
        <w:rPr>
          <w:rFonts w:ascii="黑体" w:eastAsia="黑体" w:hAnsi="黑体"/>
          <w:snapToGrid w:val="0"/>
          <w:sz w:val="30"/>
          <w:szCs w:val="30"/>
        </w:rPr>
      </w:pPr>
      <w:r>
        <w:rPr>
          <w:rFonts w:ascii="黑体" w:eastAsia="黑体" w:hAnsi="黑体"/>
          <w:snapToGrid w:val="0"/>
          <w:sz w:val="36"/>
          <w:szCs w:val="36"/>
        </w:rPr>
        <w:br w:type="page"/>
      </w:r>
      <w:r w:rsidRPr="00CE5393">
        <w:rPr>
          <w:rFonts w:ascii="黑体" w:eastAsia="黑体" w:hAnsi="黑体" w:hint="eastAsia"/>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46"/>
        <w:gridCol w:w="8162"/>
      </w:tblGrid>
      <w:tr w:rsidR="005401AE" w:rsidRPr="002805AB" w:rsidTr="00D30958">
        <w:trPr>
          <w:trHeight w:val="2381"/>
          <w:jc w:val="center"/>
        </w:trPr>
        <w:tc>
          <w:tcPr>
            <w:tcW w:w="746" w:type="dxa"/>
            <w:tcMar>
              <w:left w:w="28" w:type="dxa"/>
              <w:right w:w="28" w:type="dxa"/>
            </w:tcMar>
            <w:vAlign w:val="center"/>
          </w:tcPr>
          <w:p w:rsid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施</w:t>
            </w:r>
          </w:p>
          <w:p w:rsidR="007B72B8" w:rsidRP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工</w:t>
            </w:r>
          </w:p>
          <w:p w:rsid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期</w:t>
            </w:r>
          </w:p>
          <w:p w:rsidR="007B72B8" w:rsidRP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环</w:t>
            </w:r>
          </w:p>
          <w:p w:rsid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境</w:t>
            </w:r>
          </w:p>
          <w:p w:rsidR="007B72B8" w:rsidRP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保</w:t>
            </w:r>
          </w:p>
          <w:p w:rsid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护</w:t>
            </w:r>
          </w:p>
          <w:p w:rsidR="007B72B8" w:rsidRPr="0056506D" w:rsidRDefault="005401AE" w:rsidP="0056506D">
            <w:pPr>
              <w:pStyle w:val="a8"/>
              <w:adjustRightInd w:val="0"/>
              <w:snapToGrid w:val="0"/>
              <w:spacing w:before="0" w:beforeAutospacing="0" w:after="0" w:afterAutospacing="0"/>
              <w:jc w:val="center"/>
              <w:rPr>
                <w:rFonts w:cs="宋体"/>
                <w:kern w:val="2"/>
                <w:sz w:val="28"/>
                <w:szCs w:val="28"/>
              </w:rPr>
            </w:pPr>
            <w:r w:rsidRPr="0056506D">
              <w:rPr>
                <w:rFonts w:cs="宋体" w:hint="eastAsia"/>
                <w:kern w:val="2"/>
                <w:sz w:val="28"/>
                <w:szCs w:val="28"/>
              </w:rPr>
              <w:t>措</w:t>
            </w:r>
          </w:p>
          <w:p w:rsidR="005401AE" w:rsidRPr="0056506D" w:rsidRDefault="005401AE" w:rsidP="0056506D">
            <w:pPr>
              <w:pStyle w:val="a8"/>
              <w:adjustRightInd w:val="0"/>
              <w:snapToGrid w:val="0"/>
              <w:spacing w:before="0" w:beforeAutospacing="0" w:after="0" w:afterAutospacing="0"/>
              <w:jc w:val="center"/>
              <w:rPr>
                <w:rFonts w:cs="宋体"/>
                <w:bCs/>
                <w:kern w:val="2"/>
                <w:sz w:val="28"/>
                <w:szCs w:val="28"/>
              </w:rPr>
            </w:pPr>
            <w:r w:rsidRPr="0056506D">
              <w:rPr>
                <w:rFonts w:cs="宋体" w:hint="eastAsia"/>
                <w:kern w:val="2"/>
                <w:sz w:val="28"/>
                <w:szCs w:val="28"/>
              </w:rPr>
              <w:t>施</w:t>
            </w:r>
          </w:p>
        </w:tc>
        <w:tc>
          <w:tcPr>
            <w:tcW w:w="8162" w:type="dxa"/>
            <w:vAlign w:val="center"/>
          </w:tcPr>
          <w:p w:rsidR="00C46965" w:rsidRDefault="00AD537C" w:rsidP="00C46965">
            <w:pPr>
              <w:spacing w:line="360" w:lineRule="auto"/>
              <w:ind w:firstLineChars="200" w:firstLine="482"/>
              <w:rPr>
                <w:sz w:val="24"/>
              </w:rPr>
            </w:pPr>
            <w:r w:rsidRPr="00AD537C">
              <w:rPr>
                <w:b/>
                <w:sz w:val="24"/>
              </w:rPr>
              <w:pict>
                <v:group id="_x0000_s1348" style="position:absolute;left:0;text-align:left;margin-left:333.65pt;margin-top:68.35pt;width:50.75pt;height:58.75pt;z-index:251677184;mso-position-horizontal-relative:text;mso-position-vertical-relative:text" coordsize="1215,1170" o:gfxdata="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j9IFnaAAAACgEAAA8AAAAAAAAAAQAgAAAAIgAAAGRycy9kb3du&#10;cmV2LnhtbFBLAQIUABQAAAAIAIdO4kBn5wq5bwIAAAkIAAAOAAAAAAAAAAEAIAAAACkBAABkcnMv&#10;ZTJvRG9jLnhtbFBLBQYAAAAABgAGAFkBAAAKBgAAAAA=&#10;">
                  <v:shape id="Text Box 210" o:spid="_x0000_s1349" type="#_x0000_t202" style="position:absolute;width:1215;height:390" o:gfxdata="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WgANtwAAANwAAAAP&#10;AAAAAAAAAAEAIAAAACIAAABkcnMvZG93bnJldi54bWxQSwECFAAUAAAACACHTuJAMy8FnjsAAAA5&#10;AAAAEAAAAAAAAAABACAAAAAGAQAAZHJzL3NoYXBleG1sLnhtbFBLBQYAAAAABgAGAFsBAACwAwAA&#10;AAA=&#10;" filled="f" stroked="f">
                    <v:textbox>
                      <w:txbxContent>
                        <w:p w:rsidR="005E5550" w:rsidRDefault="005E5550" w:rsidP="00C46965">
                          <w:pPr>
                            <w:rPr>
                              <w:rFonts w:ascii="宋体" w:hAnsi="宋体" w:cs="宋体"/>
                            </w:rPr>
                          </w:pPr>
                          <w:r>
                            <w:rPr>
                              <w:rFonts w:ascii="宋体" w:hAnsi="宋体" w:cs="宋体" w:hint="eastAsia"/>
                            </w:rPr>
                            <w:t>噪声</w:t>
                          </w:r>
                        </w:p>
                      </w:txbxContent>
                    </v:textbox>
                  </v:shape>
                  <v:shape id="Text Box 211" o:spid="_x0000_s1350" type="#_x0000_t202" style="position:absolute;top:390;width:1215;height:390" o:gfxdata="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FqWWugAAANwA&#10;AAAPAAAAAAAAAAEAIAAAACIAAABkcnMvZG93bnJldi54bWxQSwECFAAUAAAACACHTuJAMy8FnjsA&#10;AAA5AAAAEAAAAAAAAAABACAAAAAJAQAAZHJzL3NoYXBleG1sLnhtbFBLBQYAAAAABgAGAFsBAACz&#10;AwAAAAA=&#10;" filled="f" stroked="f">
                    <v:textbox>
                      <w:txbxContent>
                        <w:p w:rsidR="005E5550" w:rsidRDefault="005E5550" w:rsidP="00C46965">
                          <w:pPr>
                            <w:rPr>
                              <w:rFonts w:ascii="宋体" w:hAnsi="宋体" w:cs="宋体"/>
                            </w:rPr>
                          </w:pPr>
                          <w:r>
                            <w:rPr>
                              <w:rFonts w:ascii="宋体" w:hAnsi="宋体" w:cs="宋体" w:hint="eastAsia"/>
                            </w:rPr>
                            <w:t>废弃物</w:t>
                          </w:r>
                        </w:p>
                      </w:txbxContent>
                    </v:textbox>
                  </v:shape>
                  <v:shape id="Text Box 212" o:spid="_x0000_s1351" type="#_x0000_t202" style="position:absolute;top:780;width:1215;height:390" o:gfxdata="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z3itwAAANwAAAAP&#10;AAAAAAAAAAEAIAAAACIAAABkcnMvZG93bnJldi54bWxQSwECFAAUAAAACACHTuJAMy8FnjsAAAA5&#10;AAAAEAAAAAAAAAABACAAAAAGAQAAZHJzL3NoYXBleG1sLnhtbFBLBQYAAAAABgAGAFsBAACwAwAA&#10;AAA=&#10;" filled="f" stroked="f">
                    <v:textbox>
                      <w:txbxContent>
                        <w:p w:rsidR="005E5550" w:rsidRDefault="005E5550" w:rsidP="00C46965">
                          <w:pPr>
                            <w:rPr>
                              <w:rFonts w:ascii="宋体" w:hAnsi="宋体" w:cs="宋体"/>
                            </w:rPr>
                          </w:pPr>
                        </w:p>
                      </w:txbxContent>
                    </v:textbox>
                  </v:shape>
                </v:group>
              </w:pict>
            </w:r>
            <w:r w:rsidRPr="00AD537C">
              <w:rPr>
                <w:b/>
                <w:sz w:val="24"/>
              </w:rPr>
              <w:pict>
                <v:group id="_x0000_s1344" style="position:absolute;left:0;text-align:left;margin-left:257.3pt;margin-top:63.6pt;width:60.75pt;height:62.95pt;z-index:251676160;mso-position-horizontal-relative:text;mso-position-vertical-relative:text" coordsize="1215,1170" o:gfxdata="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j9IFnaAAAACgEAAA8AAAAAAAAAAQAgAAAAIgAAAGRycy9kb3du&#10;cmV2LnhtbFBLAQIUABQAAAAIAIdO4kBn5wq5bwIAAAkIAAAOAAAAAAAAAAEAIAAAACkBAABkcnMv&#10;ZTJvRG9jLnhtbFBLBQYAAAAABgAGAFkBAAAKBgAAAAA=&#10;">
                  <v:shape id="Text Box 210" o:spid="_x0000_s1345" type="#_x0000_t202" style="position:absolute;width:1215;height:390" o:gfxdata="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WgANtwAAANwAAAAP&#10;AAAAAAAAAAEAIAAAACIAAABkcnMvZG93bnJldi54bWxQSwECFAAUAAAACACHTuJAMy8FnjsAAAA5&#10;AAAAEAAAAAAAAAABACAAAAAGAQAAZHJzL3NoYXBleG1sLnhtbFBLBQYAAAAABgAGAFsBAACwAwAA&#10;AAA=&#10;" filled="f" stroked="f">
                    <v:textbox>
                      <w:txbxContent>
                        <w:p w:rsidR="005E5550" w:rsidRDefault="005E5550" w:rsidP="00C46965">
                          <w:pPr>
                            <w:rPr>
                              <w:rFonts w:ascii="宋体" w:hAnsi="宋体" w:cs="宋体"/>
                            </w:rPr>
                          </w:pPr>
                          <w:r>
                            <w:rPr>
                              <w:rFonts w:ascii="宋体" w:hAnsi="宋体" w:cs="宋体" w:hint="eastAsia"/>
                            </w:rPr>
                            <w:t>噪声</w:t>
                          </w:r>
                        </w:p>
                      </w:txbxContent>
                    </v:textbox>
                  </v:shape>
                  <v:shape id="Text Box 211" o:spid="_x0000_s1346" type="#_x0000_t202" style="position:absolute;top:390;width:1215;height:390" o:gfxdata="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FqWWugAAANwA&#10;AAAPAAAAAAAAAAEAIAAAACIAAABkcnMvZG93bnJldi54bWxQSwECFAAUAAAACACHTuJAMy8FnjsA&#10;AAA5AAAAEAAAAAAAAAABACAAAAAJAQAAZHJzL3NoYXBleG1sLnhtbFBLBQYAAAAABgAGAFsBAACz&#10;AwAAAAA=&#10;" filled="f" stroked="f">
                    <v:textbox>
                      <w:txbxContent>
                        <w:p w:rsidR="005E5550" w:rsidRDefault="005E5550" w:rsidP="00C46965">
                          <w:pPr>
                            <w:rPr>
                              <w:rFonts w:ascii="宋体" w:hAnsi="宋体" w:cs="宋体"/>
                            </w:rPr>
                          </w:pPr>
                          <w:r>
                            <w:rPr>
                              <w:rFonts w:ascii="宋体" w:hAnsi="宋体" w:cs="宋体" w:hint="eastAsia"/>
                            </w:rPr>
                            <w:t>装修废气</w:t>
                          </w:r>
                        </w:p>
                      </w:txbxContent>
                    </v:textbox>
                  </v:shape>
                  <v:shape id="Text Box 212" o:spid="_x0000_s1347" type="#_x0000_t202" style="position:absolute;top:780;width:1215;height:390" o:gfxdata="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z3itwAAANwAAAAP&#10;AAAAAAAAAAEAIAAAACIAAABkcnMvZG93bnJldi54bWxQSwECFAAUAAAACACHTuJAMy8FnjsAAAA5&#10;AAAAEAAAAAAAAAABACAAAAAGAQAAZHJzL3NoYXBleG1sLnhtbFBLBQYAAAAABgAGAFsBAACwAwAA&#10;AAA=&#10;" filled="f" stroked="f">
                    <v:textbox>
                      <w:txbxContent>
                        <w:p w:rsidR="005E5550" w:rsidRDefault="005E5550" w:rsidP="00C46965">
                          <w:pPr>
                            <w:rPr>
                              <w:rFonts w:ascii="宋体" w:hAnsi="宋体" w:cs="宋体"/>
                            </w:rPr>
                          </w:pPr>
                          <w:r>
                            <w:rPr>
                              <w:rFonts w:ascii="宋体" w:hAnsi="宋体" w:cs="宋体" w:hint="eastAsia"/>
                            </w:rPr>
                            <w:t>装修垃圾</w:t>
                          </w:r>
                        </w:p>
                      </w:txbxContent>
                    </v:textbox>
                  </v:shape>
                </v:group>
              </w:pict>
            </w:r>
            <w:r w:rsidRPr="00AD537C">
              <w:rPr>
                <w:b/>
                <w:sz w:val="24"/>
              </w:rPr>
              <w:pict>
                <v:group id="_x0000_s1340" style="position:absolute;left:0;text-align:left;margin-left:183.7pt;margin-top:64.3pt;width:60.75pt;height:62.95pt;z-index:251675136;mso-position-horizontal-relative:text;mso-position-vertical-relative:text" coordsize="1215,1170" o:gfxdata="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j9IFnaAAAACgEAAA8AAAAAAAAAAQAgAAAAIgAAAGRycy9kb3du&#10;cmV2LnhtbFBLAQIUABQAAAAIAIdO4kBn5wq5bwIAAAkIAAAOAAAAAAAAAAEAIAAAACkBAABkcnMv&#10;ZTJvRG9jLnhtbFBLBQYAAAAABgAGAFkBAAAKBgAAAAA=&#10;">
                  <v:shape id="Text Box 210" o:spid="_x0000_s1341" type="#_x0000_t202" style="position:absolute;width:1215;height:390" o:gfxdata="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WgANtwAAANwAAAAP&#10;AAAAAAAAAAEAIAAAACIAAABkcnMvZG93bnJldi54bWxQSwECFAAUAAAACACHTuJAMy8FnjsAAAA5&#10;AAAAEAAAAAAAAAABACAAAAAGAQAAZHJzL3NoYXBleG1sLnhtbFBLBQYAAAAABgAGAFsBAACwAwAA&#10;AAA=&#10;" filled="f" stroked="f">
                    <v:textbox>
                      <w:txbxContent>
                        <w:p w:rsidR="005E5550" w:rsidRDefault="005E5550" w:rsidP="00C46965">
                          <w:pPr>
                            <w:rPr>
                              <w:rFonts w:ascii="宋体" w:hAnsi="宋体" w:cs="宋体"/>
                            </w:rPr>
                          </w:pPr>
                          <w:r>
                            <w:rPr>
                              <w:rFonts w:ascii="宋体" w:hAnsi="宋体" w:cs="宋体" w:hint="eastAsia"/>
                            </w:rPr>
                            <w:t>噪声</w:t>
                          </w:r>
                        </w:p>
                      </w:txbxContent>
                    </v:textbox>
                  </v:shape>
                  <v:shape id="Text Box 211" o:spid="_x0000_s1342" type="#_x0000_t202" style="position:absolute;top:390;width:1215;height:390" o:gfxdata="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FqWWugAAANwA&#10;AAAPAAAAAAAAAAEAIAAAACIAAABkcnMvZG93bnJldi54bWxQSwECFAAUAAAACACHTuJAMy8FnjsA&#10;AAA5AAAAEAAAAAAAAAABACAAAAAJAQAAZHJzL3NoYXBleG1sLnhtbFBLBQYAAAAABgAGAFsBAACz&#10;AwAAAAA=&#10;" stroked="f">
                    <v:textbox>
                      <w:txbxContent>
                        <w:p w:rsidR="005E5550" w:rsidRDefault="005E5550" w:rsidP="00C46965">
                          <w:pPr>
                            <w:rPr>
                              <w:rFonts w:ascii="宋体" w:hAnsi="宋体" w:cs="宋体"/>
                            </w:rPr>
                          </w:pPr>
                          <w:r>
                            <w:rPr>
                              <w:rFonts w:ascii="宋体" w:hAnsi="宋体" w:cs="宋体" w:hint="eastAsia"/>
                            </w:rPr>
                            <w:t>扬尘</w:t>
                          </w:r>
                        </w:p>
                      </w:txbxContent>
                    </v:textbox>
                  </v:shape>
                  <v:shape id="Text Box 212" o:spid="_x0000_s1343" type="#_x0000_t202" style="position:absolute;top:780;width:1215;height:390" o:gfxdata="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z3itwAAANwAAAAP&#10;AAAAAAAAAAEAIAAAACIAAABkcnMvZG93bnJldi54bWxQSwECFAAUAAAACACHTuJAMy8FnjsAAAA5&#10;AAAAEAAAAAAAAAABACAAAAAGAQAAZHJzL3NoYXBleG1sLnhtbFBLBQYAAAAABgAGAFsBAACwAwAA&#10;AAA=&#10;" filled="f" stroked="f">
                    <v:textbox>
                      <w:txbxContent>
                        <w:p w:rsidR="005E5550" w:rsidRDefault="005E5550" w:rsidP="00C46965">
                          <w:pPr>
                            <w:rPr>
                              <w:rFonts w:ascii="宋体" w:hAnsi="宋体" w:cs="宋体"/>
                            </w:rPr>
                          </w:pPr>
                          <w:r>
                            <w:rPr>
                              <w:rFonts w:ascii="宋体" w:hAnsi="宋体" w:cs="宋体" w:hint="eastAsia"/>
                            </w:rPr>
                            <w:t>建筑弃渣</w:t>
                          </w:r>
                        </w:p>
                      </w:txbxContent>
                    </v:textbox>
                  </v:shape>
                </v:group>
              </w:pict>
            </w:r>
            <w:r w:rsidRPr="00AD537C">
              <w:rPr>
                <w:b/>
                <w:sz w:val="24"/>
              </w:rPr>
              <w:pict>
                <v:group id="_x0000_s1333" style="position:absolute;left:0;text-align:left;margin-left:104.8pt;margin-top:66.05pt;width:60.75pt;height:62.95pt;z-index:251671040;mso-position-horizontal-relative:text;mso-position-vertical-relative:text" coordsize="1215,1170" o:gfxdata="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j9IFnaAAAACgEAAA8AAAAAAAAAAQAgAAAAIgAAAGRycy9kb3du&#10;cmV2LnhtbFBLAQIUABQAAAAIAIdO4kBn5wq5bwIAAAkIAAAOAAAAAAAAAAEAIAAAACkBAABkcnMv&#10;ZTJvRG9jLnhtbFBLBQYAAAAABgAGAFkBAAAKBgAAAAA=&#10;">
                  <v:shape id="Text Box 210" o:spid="_x0000_s1334" type="#_x0000_t202" style="position:absolute;width:1215;height:390" o:gfxdata="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WgANtwAAANwAAAAP&#10;AAAAAAAAAAEAIAAAACIAAABkcnMvZG93bnJldi54bWxQSwECFAAUAAAACACHTuJAMy8FnjsAAAA5&#10;AAAAEAAAAAAAAAABACAAAAAGAQAAZHJzL3NoYXBleG1sLnhtbFBLBQYAAAAABgAGAFsBAACwAwAA&#10;AAA=&#10;" stroked="f">
                    <v:textbox>
                      <w:txbxContent>
                        <w:p w:rsidR="005E5550" w:rsidRDefault="005E5550" w:rsidP="00C46965">
                          <w:pPr>
                            <w:rPr>
                              <w:rFonts w:ascii="宋体" w:hAnsi="宋体" w:cs="宋体"/>
                            </w:rPr>
                          </w:pPr>
                          <w:r>
                            <w:rPr>
                              <w:rFonts w:ascii="宋体" w:hAnsi="宋体" w:cs="宋体" w:hint="eastAsia"/>
                            </w:rPr>
                            <w:t>噪声</w:t>
                          </w:r>
                        </w:p>
                      </w:txbxContent>
                    </v:textbox>
                  </v:shape>
                  <v:shape id="Text Box 211" o:spid="_x0000_s1335" type="#_x0000_t202" style="position:absolute;top:390;width:1215;height:390" o:gfxdata="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FqWWugAAANwA&#10;AAAPAAAAAAAAAAEAIAAAACIAAABkcnMvZG93bnJldi54bWxQSwECFAAUAAAACACHTuJAMy8FnjsA&#10;AAA5AAAAEAAAAAAAAAABACAAAAAJAQAAZHJzL3NoYXBleG1sLnhtbFBLBQYAAAAABgAGAFsBAACz&#10;AwAAAAA=&#10;" stroked="f">
                    <v:textbox>
                      <w:txbxContent>
                        <w:p w:rsidR="005E5550" w:rsidRDefault="005E5550" w:rsidP="00C46965">
                          <w:pPr>
                            <w:rPr>
                              <w:rFonts w:ascii="宋体" w:hAnsi="宋体" w:cs="宋体"/>
                            </w:rPr>
                          </w:pPr>
                          <w:r>
                            <w:rPr>
                              <w:rFonts w:ascii="宋体" w:hAnsi="宋体" w:cs="宋体" w:hint="eastAsia"/>
                            </w:rPr>
                            <w:t>扬尘</w:t>
                          </w:r>
                        </w:p>
                      </w:txbxContent>
                    </v:textbox>
                  </v:shape>
                  <v:shape id="Text Box 212" o:spid="_x0000_s1336" type="#_x0000_t202" style="position:absolute;top:780;width:1215;height:390" o:gfxdata="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z3itwAAANwAAAAP&#10;AAAAAAAAAAEAIAAAACIAAABkcnMvZG93bnJldi54bWxQSwECFAAUAAAACACHTuJAMy8FnjsAAAA5&#10;AAAAEAAAAAAAAAABACAAAAAGAQAAZHJzL3NoYXBleG1sLnhtbFBLBQYAAAAABgAGAFsBAACwAwAA&#10;AAA=&#10;" filled="f" stroked="f">
                    <v:textbox>
                      <w:txbxContent>
                        <w:p w:rsidR="005E5550" w:rsidRDefault="005E5550" w:rsidP="00C46965">
                          <w:pPr>
                            <w:rPr>
                              <w:rFonts w:ascii="宋体" w:hAnsi="宋体" w:cs="宋体"/>
                            </w:rPr>
                          </w:pPr>
                          <w:r>
                            <w:rPr>
                              <w:rFonts w:ascii="宋体" w:hAnsi="宋体" w:cs="宋体" w:hint="eastAsia"/>
                            </w:rPr>
                            <w:t>建筑垃圾</w:t>
                          </w:r>
                        </w:p>
                      </w:txbxContent>
                    </v:textbox>
                  </v:shape>
                </v:group>
              </w:pict>
            </w:r>
            <w:r w:rsidRPr="00AD537C">
              <w:rPr>
                <w:b/>
                <w:sz w:val="24"/>
              </w:rPr>
              <w:pict>
                <v:group id="组合 56064" o:spid="_x0000_s1320" style="position:absolute;left:0;text-align:left;margin-left:2.45pt;margin-top:68.45pt;width:60.75pt;height:62.95pt;z-index:251665920;mso-position-horizontal-relative:text;mso-position-vertical-relative:text" coordsize="1215,1170" o:gfxdata="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j9IFnaAAAACgEAAA8AAAAAAAAAAQAgAAAAIgAAAGRycy9kb3du&#10;cmV2LnhtbFBLAQIUABQAAAAIAIdO4kBn5wq5bwIAAAkIAAAOAAAAAAAAAAEAIAAAACkBAABkcnMv&#10;ZTJvRG9jLnhtbFBLBQYAAAAABgAGAFkBAAAKBgAAAAA=&#10;">
                  <v:shape id="Text Box 210" o:spid="_x0000_s1321" type="#_x0000_t202" style="position:absolute;width:1215;height:390" o:gfxdata="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WgANtwAAANwAAAAP&#10;AAAAAAAAAAEAIAAAACIAAABkcnMvZG93bnJldi54bWxQSwECFAAUAAAACACHTuJAMy8FnjsAAAA5&#10;AAAAEAAAAAAAAAABACAAAAAGAQAAZHJzL3NoYXBleG1sLnhtbFBLBQYAAAAABgAGAFsBAACwAwAA&#10;AAA=&#10;" stroked="f">
                    <v:textbox>
                      <w:txbxContent>
                        <w:p w:rsidR="005E5550" w:rsidRDefault="005E5550" w:rsidP="00C46965">
                          <w:pPr>
                            <w:rPr>
                              <w:rFonts w:ascii="宋体" w:hAnsi="宋体" w:cs="宋体"/>
                            </w:rPr>
                          </w:pPr>
                          <w:r>
                            <w:rPr>
                              <w:rFonts w:ascii="宋体" w:hAnsi="宋体" w:cs="宋体" w:hint="eastAsia"/>
                            </w:rPr>
                            <w:t>噪声</w:t>
                          </w:r>
                        </w:p>
                      </w:txbxContent>
                    </v:textbox>
                  </v:shape>
                  <v:shape id="Text Box 211" o:spid="_x0000_s1322" type="#_x0000_t202" style="position:absolute;top:390;width:1215;height:390" o:gfxdata="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FqWWugAAANwA&#10;AAAPAAAAAAAAAAEAIAAAACIAAABkcnMvZG93bnJldi54bWxQSwECFAAUAAAACACHTuJAMy8FnjsA&#10;AAA5AAAAEAAAAAAAAAABACAAAAAJAQAAZHJzL3NoYXBleG1sLnhtbFBLBQYAAAAABgAGAFsBAACz&#10;AwAAAAA=&#10;" stroked="f">
                    <v:textbox>
                      <w:txbxContent>
                        <w:p w:rsidR="005E5550" w:rsidRDefault="005E5550" w:rsidP="00C46965">
                          <w:pPr>
                            <w:rPr>
                              <w:rFonts w:ascii="宋体" w:hAnsi="宋体" w:cs="宋体"/>
                            </w:rPr>
                          </w:pPr>
                          <w:r>
                            <w:rPr>
                              <w:rFonts w:ascii="宋体" w:hAnsi="宋体" w:cs="宋体" w:hint="eastAsia"/>
                            </w:rPr>
                            <w:t>扬尘</w:t>
                          </w:r>
                        </w:p>
                      </w:txbxContent>
                    </v:textbox>
                  </v:shape>
                  <v:shape id="Text Box 212" o:spid="_x0000_s1323" type="#_x0000_t202" style="position:absolute;top:780;width:1215;height:390" o:gfxdata="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z3itwAAANwAAAAP&#10;AAAAAAAAAAEAIAAAACIAAABkcnMvZG93bnJldi54bWxQSwECFAAUAAAACACHTuJAMy8FnjsAAAA5&#10;AAAAEAAAAAAAAAABACAAAAAGAQAAZHJzL3NoYXBleG1sLnhtbFBLBQYAAAAABgAGAFsBAACwAwAA&#10;AAA=&#10;" stroked="f">
                    <v:textbox>
                      <w:txbxContent>
                        <w:p w:rsidR="005E5550" w:rsidRDefault="005E5550" w:rsidP="00C46965">
                          <w:pPr>
                            <w:rPr>
                              <w:rFonts w:ascii="宋体" w:hAnsi="宋体" w:cs="宋体"/>
                            </w:rPr>
                          </w:pPr>
                          <w:r>
                            <w:rPr>
                              <w:rFonts w:ascii="宋体" w:hAnsi="宋体" w:cs="宋体" w:hint="eastAsia"/>
                            </w:rPr>
                            <w:t>建筑垃圾</w:t>
                          </w:r>
                        </w:p>
                      </w:txbxContent>
                    </v:textbox>
                  </v:shape>
                </v:group>
              </w:pict>
            </w:r>
            <w:r w:rsidR="00C46965">
              <w:rPr>
                <w:sz w:val="24"/>
              </w:rPr>
              <w:t>本项目施工施工期会产生一定的噪声污染和扬尘，同时会排放一定的废水、废气和建筑垃圾等；同时建筑施工机械和运输车辆会产生较大的噪声。其简单的施工流程及各阶段主要污染物产生情况如下图。</w:t>
            </w:r>
          </w:p>
          <w:p w:rsidR="00C46965" w:rsidRDefault="00C46965" w:rsidP="00C46965">
            <w:pPr>
              <w:spacing w:line="360" w:lineRule="auto"/>
              <w:ind w:firstLineChars="200" w:firstLine="482"/>
              <w:rPr>
                <w:b/>
                <w:bCs/>
                <w:sz w:val="24"/>
              </w:rPr>
            </w:pPr>
          </w:p>
          <w:p w:rsidR="00C46965" w:rsidRDefault="00C46965" w:rsidP="00C46965">
            <w:pPr>
              <w:spacing w:line="360" w:lineRule="auto"/>
              <w:ind w:firstLineChars="200" w:firstLine="482"/>
              <w:rPr>
                <w:b/>
                <w:bCs/>
                <w:sz w:val="24"/>
              </w:rPr>
            </w:pPr>
          </w:p>
          <w:p w:rsidR="00C46965" w:rsidRDefault="00AD537C" w:rsidP="00C46965">
            <w:pPr>
              <w:spacing w:line="360" w:lineRule="auto"/>
              <w:ind w:firstLineChars="200" w:firstLine="560"/>
              <w:rPr>
                <w:b/>
                <w:bCs/>
                <w:sz w:val="24"/>
              </w:rPr>
            </w:pPr>
            <w:r w:rsidRPr="00AD537C">
              <w:rPr>
                <w:sz w:val="28"/>
              </w:rPr>
              <w:pict>
                <v:shape id="_x0000_s1339" type="#_x0000_t32" style="position:absolute;left:0;text-align:left;margin-left:363.55pt;margin-top:10.45pt;width:.05pt;height:36.3pt;flip:y;z-index:251674112" o:gfxdata="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u8yNMAAAAJAQAADwAAAAAAAAABACAAAAAiAAAAZHJzL2Rvd25yZXYueG1sUEsB&#10;AhQAFAAAAAgAh07iQJjDxy76AQAA/gMAAA4AAAAAAAAAAQAgAAAAIgEAAGRycy9lMm9Eb2MueG1s&#10;UEsFBgAAAAAGAAYAWQEAAI4FAAAAAA==&#10;">
                  <v:stroke dashstyle="dash" endarrow="block"/>
                </v:shape>
              </w:pict>
            </w:r>
            <w:r w:rsidRPr="00AD537C">
              <w:rPr>
                <w:sz w:val="28"/>
              </w:rPr>
              <w:pict>
                <v:shape id="_x0000_s1338" type="#_x0000_t32" style="position:absolute;left:0;text-align:left;margin-left:285.8pt;margin-top:11.55pt;width:.05pt;height:36.3pt;flip:y;z-index:251673088" o:gfxdata="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u8yNMAAAAJAQAADwAAAAAAAAABACAAAAAiAAAAZHJzL2Rvd25yZXYueG1sUEsB&#10;AhQAFAAAAAgAh07iQJjDxy76AQAA/gMAAA4AAAAAAAAAAQAgAAAAIgEAAGRycy9lMm9Eb2MueG1s&#10;UEsFBgAAAAAGAAYAWQEAAI4FAAAAAA==&#10;">
                  <v:stroke dashstyle="dash" endarrow="block"/>
                </v:shape>
              </w:pict>
            </w:r>
            <w:r w:rsidRPr="00AD537C">
              <w:rPr>
                <w:sz w:val="28"/>
              </w:rPr>
              <w:pict>
                <v:shape id="_x0000_s1337" type="#_x0000_t32" style="position:absolute;left:0;text-align:left;margin-left:205.1pt;margin-top:11.65pt;width:.05pt;height:36.3pt;flip:y;z-index:251672064" o:gfxdata="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u8yNMAAAAJAQAADwAAAAAAAAABACAAAAAiAAAAZHJzL2Rvd25yZXYueG1sUEsB&#10;AhQAFAAAAAgAh07iQJjDxy76AQAA/gMAAA4AAAAAAAAAAQAgAAAAIgEAAGRycy9lMm9Eb2MueG1s&#10;UEsFBgAAAAAGAAYAWQEAAI4FAAAAAA==&#10;">
                  <v:stroke dashstyle="dash" endarrow="block"/>
                </v:shape>
              </w:pict>
            </w:r>
            <w:r w:rsidRPr="00AD537C">
              <w:rPr>
                <w:sz w:val="28"/>
              </w:rPr>
              <w:pict>
                <v:shape id="_x0000_s1332" type="#_x0000_t32" style="position:absolute;left:0;text-align:left;margin-left:126.35pt;margin-top:13.15pt;width:.05pt;height:36.3pt;flip:y;z-index:251670016" o:gfxdata="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u8yNMAAAAJAQAADwAAAAAAAAABACAAAAAiAAAAZHJzL2Rvd25yZXYueG1sUEsB&#10;AhQAFAAAAAgAh07iQJjDxy76AQAA/gMAAA4AAAAAAAAAAQAgAAAAIgEAAGRycy9lMm9Eb2MueG1s&#10;UEsFBgAAAAAGAAYAWQEAAI4FAAAAAA==&#10;">
                  <v:stroke dashstyle="dash" endarrow="block"/>
                </v:shape>
              </w:pict>
            </w:r>
            <w:r w:rsidRPr="00AD537C">
              <w:rPr>
                <w:sz w:val="28"/>
              </w:rPr>
              <w:pict>
                <v:shape id="AutoShape 223" o:spid="_x0000_s1331" type="#_x0000_t32" style="position:absolute;left:0;text-align:left;margin-left:32.3pt;margin-top:12.1pt;width:.05pt;height:36.3pt;flip:y;z-index:251668992" o:gfxdata="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u8yNMAAAAJAQAADwAAAAAAAAABACAAAAAiAAAAZHJzL2Rvd25yZXYueG1sUEsB&#10;AhQAFAAAAAgAh07iQJjDxy76AQAA/gMAAA4AAAAAAAAAAQAgAAAAIgEAAGRycy9lMm9Eb2MueG1s&#10;UEsFBgAAAAAGAAYAWQEAAI4FAAAAAA==&#10;">
                  <v:fill o:detectmouseclick="t"/>
                  <v:stroke dashstyle="dash" endarrow="block"/>
                </v:shape>
              </w:pict>
            </w:r>
          </w:p>
          <w:p w:rsidR="00C46965" w:rsidRDefault="00C46965" w:rsidP="00C46965">
            <w:pPr>
              <w:pStyle w:val="21"/>
            </w:pPr>
          </w:p>
          <w:p w:rsidR="00C46965" w:rsidRDefault="00AD537C" w:rsidP="00C46965">
            <w:pPr>
              <w:spacing w:line="360" w:lineRule="auto"/>
              <w:ind w:firstLineChars="200" w:firstLine="482"/>
              <w:rPr>
                <w:b/>
                <w:bCs/>
                <w:sz w:val="24"/>
              </w:rPr>
            </w:pPr>
            <w:r w:rsidRPr="00AD537C">
              <w:rPr>
                <w:b/>
                <w:sz w:val="24"/>
              </w:rPr>
              <w:pict>
                <v:shapetype id="_x0000_t109" coordsize="21600,21600" o:spt="109" path="m,l,21600r21600,l21600,xe">
                  <v:stroke joinstyle="miter"/>
                  <v:path gradientshapeok="t" o:connecttype="rect"/>
                </v:shapetype>
                <v:shape id="AutoShape 202" o:spid="_x0000_s1324" type="#_x0000_t109" style="position:absolute;left:0;text-align:left;margin-left:1.3pt;margin-top:-.25pt;width:397.1pt;height:45.75pt;z-index:251666944" o:gfxdata="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JWqCs2QAAAAoBAAAPAAAAAAAA&#10;AAEAIAAAACIAAABkcnMvZG93bnJldi54bWxQSwECFAAUAAAACACHTuJAlv350xECAAAsBAAADgAA&#10;AAAAAAABACAAAAAoAQAAZHJzL2Uyb0RvYy54bWxQSwUGAAAAAAYABgBZAQAAqwUAAAAA&#10;" filled="f">
                  <v:fill o:detectmouseclick="t"/>
                  <v:stroke dashstyle="dash"/>
                  <v:textbox>
                    <w:txbxContent>
                      <w:p w:rsidR="005E5550" w:rsidRDefault="005E5550" w:rsidP="00C46965">
                        <w:pPr>
                          <w:jc w:val="center"/>
                        </w:pPr>
                      </w:p>
                    </w:txbxContent>
                  </v:textbox>
                </v:shape>
              </w:pict>
            </w:r>
            <w:r w:rsidRPr="00AD537C">
              <w:rPr>
                <w:sz w:val="24"/>
              </w:rPr>
              <w:pict>
                <v:line id="直线 23" o:spid="_x0000_s1353" style="position:absolute;left:0;text-align:left;z-index:251679232" from="150.45pt,19.1pt" to="171.45pt,19.15pt" filled="t">
                  <v:stroke endarrow="block"/>
                </v:line>
              </w:pict>
            </w:r>
            <w:r w:rsidRPr="00AD537C">
              <w:rPr>
                <w:sz w:val="24"/>
              </w:rPr>
              <w:pict>
                <v:line id="直线 22" o:spid="_x0000_s1352" style="position:absolute;left:0;text-align:left;z-index:251678208" from="68.7pt,19.25pt" to="89.7pt,19.3pt" filled="t">
                  <v:stroke endarrow="block"/>
                </v:line>
              </w:pict>
            </w:r>
            <w:r w:rsidRPr="00AD537C">
              <w:rPr>
                <w:rFonts w:ascii="宋体" w:hAnsi="宋体" w:cs="宋体"/>
                <w:b/>
                <w:sz w:val="24"/>
              </w:rPr>
              <w:pict>
                <v:group id="组合 56158" o:spid="_x0000_s1325" style="position:absolute;left:0;text-align:left;margin-left:8pt;margin-top:9.7pt;width:387.75pt;height:23.7pt;z-index:251667968" coordsize="7755,390" o:gfxdata="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Bu6r1r2gAAAAoBAAAPAAAAAAAAAAEAIAAAACIAAABk&#10;cnMvZG93bnJldi54bWxQSwECFAAUAAAACACHTuJAmyxQLOgCAAAUDwAADgAAAAAAAAABACAAAAAp&#10;AQAAZHJzL2Uyb0RvYy54bWxQSwUGAAAAAAYABgBZAQAAgwYAAAAA&#10;">
                  <v:shape id="Text Box 204" o:spid="_x0000_s1326" type="#_x0000_t202" style="position:absolute;width:1215;height:390" o:gfxdata="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nkWy8AAAA&#10;3AAAAA8AAAAAAAAAAQAgAAAAIgAAAGRycy9kb3ducmV2LnhtbFBLAQIUABQAAAAIAIdO4kAzLwWe&#10;OwAAADkAAAAQAAAAAAAAAAEAIAAAAAsBAABkcnMvc2hhcGV4bWwueG1sUEsFBgAAAAAGAAYAWwEA&#10;ALUDAAAAAA==&#10;">
                    <v:textbox>
                      <w:txbxContent>
                        <w:p w:rsidR="005E5550" w:rsidRDefault="005E5550" w:rsidP="00C46965">
                          <w:pPr>
                            <w:rPr>
                              <w:rFonts w:ascii="宋体" w:hAnsi="宋体" w:cs="宋体"/>
                            </w:rPr>
                          </w:pPr>
                          <w:r>
                            <w:rPr>
                              <w:rFonts w:ascii="宋体" w:hAnsi="宋体" w:cs="宋体" w:hint="eastAsia"/>
                            </w:rPr>
                            <w:t>场地平整</w:t>
                          </w:r>
                        </w:p>
                      </w:txbxContent>
                    </v:textbox>
                  </v:shape>
                  <v:shape id="Text Box 205" o:spid="_x0000_s1327" type="#_x0000_t202" style="position:absolute;left:1635;width:1215;height:390" o:gfxdata="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Eriy/&#10;AAAA3AAAAA8AAAAAAAAAAQAgAAAAIgAAAGRycy9kb3ducmV2LnhtbFBLAQIUABQAAAAIAIdO4kAz&#10;LwWeOwAAADkAAAAQAAAAAAAAAAEAIAAAAA4BAABkcnMvc2hhcGV4bWwueG1sUEsFBgAAAAAGAAYA&#10;WwEAALgDAAAAAA==&#10;">
                    <v:textbox>
                      <w:txbxContent>
                        <w:p w:rsidR="005E5550" w:rsidRDefault="005E5550" w:rsidP="00C46965">
                          <w:pPr>
                            <w:rPr>
                              <w:rFonts w:ascii="宋体" w:hAnsi="宋体" w:cs="宋体"/>
                            </w:rPr>
                          </w:pPr>
                          <w:r>
                            <w:rPr>
                              <w:rFonts w:ascii="宋体" w:hAnsi="宋体" w:cs="宋体" w:hint="eastAsia"/>
                            </w:rPr>
                            <w:t>基础工程</w:t>
                          </w:r>
                        </w:p>
                      </w:txbxContent>
                    </v:textbox>
                  </v:shape>
                  <v:shape id="Text Box 206" o:spid="_x0000_s1328" type="#_x0000_t202" style="position:absolute;left:3300;width:1215;height:390" o:gfxdata="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jIC7e8AAAA&#10;3AAAAA8AAAAAAAAAAQAgAAAAIgAAAGRycy9kb3ducmV2LnhtbFBLAQIUABQAAAAIAIdO4kAzLwWe&#10;OwAAADkAAAAQAAAAAAAAAAEAIAAAAAsBAABkcnMvc2hhcGV4bWwueG1sUEsFBgAAAAAGAAYAWwEA&#10;ALUDAAAAAA==&#10;">
                    <v:textbox>
                      <w:txbxContent>
                        <w:p w:rsidR="005E5550" w:rsidRDefault="005E5550" w:rsidP="00C46965">
                          <w:pPr>
                            <w:rPr>
                              <w:rFonts w:ascii="宋体" w:hAnsi="宋体" w:cs="宋体"/>
                            </w:rPr>
                          </w:pPr>
                          <w:r>
                            <w:rPr>
                              <w:rFonts w:ascii="宋体" w:hAnsi="宋体" w:cs="宋体" w:hint="eastAsia"/>
                            </w:rPr>
                            <w:t>主体工程</w:t>
                          </w:r>
                        </w:p>
                      </w:txbxContent>
                    </v:textbox>
                  </v:shape>
                  <v:shape id="Text Box 207" o:spid="_x0000_s1329" type="#_x0000_t202" style="position:absolute;left:4950;width:1215;height:390" o:gfxdata="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alcC8AAAA&#10;3AAAAA8AAAAAAAAAAQAgAAAAIgAAAGRycy9kb3ducmV2LnhtbFBLAQIUABQAAAAIAIdO4kAzLwWe&#10;OwAAADkAAAAQAAAAAAAAAAEAIAAAAAsBAABkcnMvc2hhcGV4bWwueG1sUEsFBgAAAAAGAAYAWwEA&#10;ALUDAAAAAA==&#10;">
                    <v:textbox>
                      <w:txbxContent>
                        <w:p w:rsidR="005E5550" w:rsidRDefault="005E5550" w:rsidP="00C46965">
                          <w:pPr>
                            <w:rPr>
                              <w:rFonts w:ascii="宋体" w:hAnsi="宋体" w:cs="宋体"/>
                            </w:rPr>
                          </w:pPr>
                          <w:r>
                            <w:rPr>
                              <w:rFonts w:ascii="宋体" w:hAnsi="宋体" w:cs="宋体" w:hint="eastAsia"/>
                            </w:rPr>
                            <w:t>装饰工程</w:t>
                          </w:r>
                        </w:p>
                      </w:txbxContent>
                    </v:textbox>
                  </v:shape>
                  <v:shape id="Text Box 208" o:spid="_x0000_s1330" type="#_x0000_t202" style="position:absolute;left:6540;width:1215;height:390" o:gfxdata="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VjBbvQAA&#10;ANwAAAAPAAAAAAAAAAEAIAAAACIAAABkcnMvZG93bnJldi54bWxQSwECFAAUAAAACACHTuJAMy8F&#10;njsAAAA5AAAAEAAAAAAAAAABACAAAAAMAQAAZHJzL3NoYXBleG1sLnhtbFBLBQYAAAAABgAGAFsB&#10;AAC2AwAAAAA=&#10;">
                    <v:textbox>
                      <w:txbxContent>
                        <w:p w:rsidR="005E5550" w:rsidRDefault="005E5550" w:rsidP="00C46965">
                          <w:pPr>
                            <w:rPr>
                              <w:rFonts w:ascii="宋体" w:hAnsi="宋体" w:cs="宋体"/>
                            </w:rPr>
                          </w:pPr>
                          <w:r>
                            <w:rPr>
                              <w:rFonts w:ascii="宋体" w:hAnsi="宋体" w:cs="宋体" w:hint="eastAsia"/>
                            </w:rPr>
                            <w:t>安装工程</w:t>
                          </w:r>
                        </w:p>
                      </w:txbxContent>
                    </v:textbox>
                  </v:shape>
                </v:group>
              </w:pict>
            </w:r>
          </w:p>
          <w:p w:rsidR="00C46965" w:rsidRDefault="00AD537C" w:rsidP="00C46965">
            <w:pPr>
              <w:spacing w:line="360" w:lineRule="auto"/>
              <w:ind w:firstLineChars="200" w:firstLine="480"/>
              <w:jc w:val="center"/>
              <w:rPr>
                <w:b/>
                <w:bCs/>
                <w:sz w:val="24"/>
              </w:rPr>
            </w:pPr>
            <w:r w:rsidRPr="00AD537C">
              <w:rPr>
                <w:sz w:val="24"/>
              </w:rPr>
              <w:pict>
                <v:line id="直线 25" o:spid="_x0000_s1355" style="position:absolute;left:0;text-align:left;z-index:251681280" from="316.2pt,1.55pt" to="337.2pt,1.6pt" filled="t">
                  <v:stroke endarrow="block"/>
                </v:line>
              </w:pict>
            </w:r>
            <w:r w:rsidRPr="00AD537C">
              <w:rPr>
                <w:sz w:val="24"/>
              </w:rPr>
              <w:pict>
                <v:line id="直线 24" o:spid="_x0000_s1354" style="position:absolute;left:0;text-align:left;z-index:251680256" from="233.7pt,1.6pt" to="254.7pt,1.65pt" filled="t">
                  <v:stroke endarrow="block"/>
                </v:line>
              </w:pict>
            </w:r>
          </w:p>
          <w:p w:rsidR="00C46965" w:rsidRDefault="00C46965" w:rsidP="00C46965">
            <w:pPr>
              <w:spacing w:line="360" w:lineRule="auto"/>
              <w:ind w:firstLineChars="200" w:firstLine="482"/>
              <w:jc w:val="center"/>
              <w:rPr>
                <w:b/>
                <w:bCs/>
                <w:sz w:val="24"/>
              </w:rPr>
            </w:pPr>
          </w:p>
          <w:p w:rsidR="00C46965" w:rsidRDefault="00AD537C" w:rsidP="00C46965">
            <w:pPr>
              <w:spacing w:line="360" w:lineRule="auto"/>
              <w:ind w:firstLineChars="200" w:firstLine="482"/>
              <w:jc w:val="center"/>
              <w:rPr>
                <w:b/>
                <w:bCs/>
                <w:sz w:val="24"/>
              </w:rPr>
            </w:pPr>
            <w:r>
              <w:rPr>
                <w:b/>
                <w:bCs/>
                <w:sz w:val="24"/>
              </w:rPr>
              <w:pict>
                <v:group id="Group 217" o:spid="_x0000_s1316" style="position:absolute;left:0;text-align:left;margin-left:197.35pt;margin-top:65.25pt;width:61.5pt;height:60.75pt;z-index:251664896" coordsize="1215,1170203" o:gfxdata="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cyz8q2wAAAAsBAAAPAAAAAAAAAAEAIAAAACIAAABkcnMvZG93&#10;bnJldi54bWxQSwECFAAUAAAACACHTuJA06tJCDYCAACvBwAADgAAAAAAAAABACAAAAAqAQAAZHJz&#10;L2Uyb0RvYy54bWxQSwUGAAAAAAYABgBZAQAA0gUAAAAA&#10;">
                  <v:shape id="Text Box 218" o:spid="_x0000_s1317" type="#_x0000_t202" style="position:absolute;width:1215;height:390" o:gfxdata="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1EIp7sAAADc&#10;AAAADwAAAAAAAAABACAAAAAiAAAAZHJzL2Rvd25yZXYueG1sUEsBAhQAFAAAAAgAh07iQDMvBZ47&#10;AAAAOQAAABAAAAAAAAAAAQAgAAAACgEAAGRycy9zaGFwZXhtbC54bWxQSwUGAAAAAAYABgBbAQAA&#10;tAMAAAAA&#10;" stroked="f">
                    <v:textbox>
                      <w:txbxContent>
                        <w:p w:rsidR="005E5550" w:rsidRDefault="005E5550" w:rsidP="00C46965">
                          <w:r>
                            <w:rPr>
                              <w:rFonts w:hint="eastAsia"/>
                            </w:rPr>
                            <w:t>噪声</w:t>
                          </w:r>
                        </w:p>
                      </w:txbxContent>
                    </v:textbox>
                  </v:shape>
                  <v:shape id="Text Box 219" o:spid="_x0000_s1318" type="#_x0000_t202" style="position:absolute;top:390;width:1215;height:390" o:gfxdata="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g5bQtwAAANwAAAAP&#10;AAAAAAAAAAEAIAAAACIAAABkcnMvZG93bnJldi54bWxQSwECFAAUAAAACACHTuJAMy8FnjsAAAA5&#10;AAAAEAAAAAAAAAABACAAAAAGAQAAZHJzL3NoYXBleG1sLnhtbFBLBQYAAAAABgAGAFsBAACwAwAA&#10;AAA=&#10;" stroked="f">
                    <v:textbox>
                      <w:txbxContent>
                        <w:p w:rsidR="005E5550" w:rsidRDefault="005E5550" w:rsidP="00C46965">
                          <w:r>
                            <w:rPr>
                              <w:rFonts w:hint="eastAsia"/>
                            </w:rPr>
                            <w:t>扬尘</w:t>
                          </w:r>
                        </w:p>
                      </w:txbxContent>
                    </v:textbox>
                  </v:shape>
                  <v:shape id="Text Box 220" o:spid="_x0000_s1319" type="#_x0000_t202" style="position:absolute;top:780;width:1215;height:390" o:gfxdata="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8zS7sAAADc&#10;AAAADwAAAAAAAAABACAAAAAiAAAAZHJzL2Rvd25yZXYueG1sUEsBAhQAFAAAAAgAh07iQDMvBZ47&#10;AAAAOQAAABAAAAAAAAAAAQAgAAAACgEAAGRycy9zaGFwZXhtbC54bWxQSwUGAAAAAAYABgBbAQAA&#10;tAMAAAAA&#10;" stroked="f">
                    <v:textbox>
                      <w:txbxContent>
                        <w:p w:rsidR="005E5550" w:rsidRDefault="005E5550" w:rsidP="00C46965">
                          <w:r>
                            <w:rPr>
                              <w:rFonts w:hint="eastAsia"/>
                            </w:rPr>
                            <w:t>建筑弃渣</w:t>
                          </w:r>
                        </w:p>
                      </w:txbxContent>
                    </v:textbox>
                  </v:shape>
                </v:group>
              </w:pict>
            </w:r>
            <w:r>
              <w:rPr>
                <w:b/>
                <w:bCs/>
                <w:sz w:val="24"/>
              </w:rPr>
              <w:pict>
                <v:group id="Group 213" o:spid="_x0000_s1312" style="position:absolute;left:0;text-align:left;margin-left:114.1pt;margin-top:65.3pt;width:62.25pt;height:62.95pt;z-index:251663872" coordsize="1215,1170203" o:gfxdata="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&#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si1sTaAAAACwEAAA8AAAAAAAAAAQAgAAAAIgAAAGRy&#10;cy9kb3ducmV2LnhtbFBLAQIUABQAAAAIAIdO4kDAfIRMPAIAAK8HAAAOAAAAAAAAAAEAIAAAACkB&#10;AABkcnMvZTJvRG9jLnhtbFBLBQYAAAAABgAGAFkBAADXBQAAAAA=&#10;">
                  <v:shape id="Text Box 214" o:spid="_x0000_s1313" type="#_x0000_t202" style="position:absolute;width:1215;height:390" o:gfxdata="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VmP/1twAAANwAAAAP&#10;AAAAAAAAAAEAIAAAACIAAABkcnMvZG93bnJldi54bWxQSwECFAAUAAAACACHTuJAMy8FnjsAAAA5&#10;AAAAEAAAAAAAAAABACAAAAAGAQAAZHJzL3NoYXBleG1sLnhtbFBLBQYAAAAABgAGAFsBAACwAwAA&#10;AAA=&#10;" stroked="f">
                    <v:textbox>
                      <w:txbxContent>
                        <w:p w:rsidR="005E5550" w:rsidRDefault="005E5550" w:rsidP="00C46965">
                          <w:r>
                            <w:rPr>
                              <w:rFonts w:hint="eastAsia"/>
                            </w:rPr>
                            <w:t>噪声</w:t>
                          </w:r>
                        </w:p>
                      </w:txbxContent>
                    </v:textbox>
                  </v:shape>
                  <v:shape id="Text Box 215" o:spid="_x0000_s1314" type="#_x0000_t202" style="position:absolute;top:390;width:1215;height:390" o:gfxdata="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Adrh74A&#10;AADcAAAADwAAAAAAAAABACAAAAAiAAAAZHJzL2Rvd25yZXYueG1sUEsBAhQAFAAAAAgAh07iQDMv&#10;BZ47AAAAOQAAABAAAAAAAAAAAQAgAAAADQEAAGRycy9zaGFwZXhtbC54bWxQSwUGAAAAAAYABgBb&#10;AQAAtwMAAAAA&#10;" stroked="f">
                    <v:textbox>
                      <w:txbxContent>
                        <w:p w:rsidR="005E5550" w:rsidRDefault="005E5550" w:rsidP="00C46965">
                          <w:r>
                            <w:rPr>
                              <w:rFonts w:hint="eastAsia"/>
                            </w:rPr>
                            <w:t>扬尘</w:t>
                          </w:r>
                        </w:p>
                      </w:txbxContent>
                    </v:textbox>
                  </v:shape>
                  <v:shape id="Text Box 216" o:spid="_x0000_s1315" type="#_x0000_t202" style="position:absolute;top:780;width:1215;height:390" o:gfxdata="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S84ctwAAANwAAAAP&#10;AAAAAAAAAAEAIAAAACIAAABkcnMvZG93bnJldi54bWxQSwECFAAUAAAACACHTuJAMy8FnjsAAAA5&#10;AAAAEAAAAAAAAAABACAAAAAGAQAAZHJzL3NoYXBleG1sLnhtbFBLBQYAAAAABgAGAFsBAACwAwAA&#10;AAA=&#10;" stroked="f">
                    <v:textbox>
                      <w:txbxContent>
                        <w:p w:rsidR="005E5550" w:rsidRDefault="005E5550" w:rsidP="00C46965">
                          <w:r>
                            <w:rPr>
                              <w:rFonts w:hint="eastAsia"/>
                            </w:rPr>
                            <w:t>建筑垃圾</w:t>
                          </w:r>
                        </w:p>
                      </w:txbxContent>
                    </v:textbox>
                  </v:shape>
                </v:group>
              </w:pict>
            </w:r>
            <w:r>
              <w:rPr>
                <w:b/>
                <w:bCs/>
                <w:sz w:val="24"/>
              </w:rPr>
              <w:pict>
                <v:group id="Group 209" o:spid="_x0000_s1308" style="position:absolute;left:0;text-align:left;margin-left:32.35pt;margin-top:66.05pt;width:60.75pt;height:62.95pt;z-index:251662848" coordsize="1215,1170203" o:gfxdata="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TETuR2gAAAAoBAAAPAAAAAAAAAAEAIAAAACIAAABkcnMvZG93&#10;bnJldi54bWxQSwECFAAUAAAACACHTuJA2GuuUjcCAACvBwAADgAAAAAAAAABACAAAAApAQAAZHJz&#10;L2Uyb0RvYy54bWxQSwUGAAAAAAYABgBZAQAA0gUAAAAA&#10;">
                  <v:shape id="Text Box 210" o:spid="_x0000_s1309" type="#_x0000_t202" style="position:absolute;width:1215;height:390" o:gfxdata="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qo/n2twAAANwAAAAP&#10;AAAAAAAAAAEAIAAAACIAAABkcnMvZG93bnJldi54bWxQSwECFAAUAAAACACHTuJAMy8FnjsAAAA5&#10;AAAAEAAAAAAAAAABACAAAAAGAQAAZHJzL3NoYXBleG1sLnhtbFBLBQYAAAAABgAGAFsBAACwAwAA&#10;AAA=&#10;" stroked="f">
                    <v:textbox>
                      <w:txbxContent>
                        <w:p w:rsidR="005E5550" w:rsidRDefault="005E5550" w:rsidP="00C46965">
                          <w:r>
                            <w:rPr>
                              <w:rFonts w:hint="eastAsia"/>
                            </w:rPr>
                            <w:t>噪声</w:t>
                          </w:r>
                        </w:p>
                      </w:txbxContent>
                    </v:textbox>
                  </v:shape>
                  <v:shape id="Text Box 211" o:spid="_x0000_s1310" type="#_x0000_t202" style="position:absolute;top:390;width:1215;height:390" o:gfxdata="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SmGCtwAAANwAAAAP&#10;AAAAAAAAAAEAIAAAACIAAABkcnMvZG93bnJldi54bWxQSwECFAAUAAAACACHTuJAMy8FnjsAAAA5&#10;AAAAEAAAAAAAAAABACAAAAAGAQAAZHJzL3NoYXBleG1sLnhtbFBLBQYAAAAABgAGAFsBAACwAwAA&#10;AAA=&#10;" stroked="f">
                    <v:textbox>
                      <w:txbxContent>
                        <w:p w:rsidR="005E5550" w:rsidRDefault="005E5550" w:rsidP="00C46965">
                          <w:r>
                            <w:rPr>
                              <w:rFonts w:hint="eastAsia"/>
                            </w:rPr>
                            <w:t>扬尘</w:t>
                          </w:r>
                        </w:p>
                      </w:txbxContent>
                    </v:textbox>
                  </v:shape>
                  <v:shape id="Text Box 212" o:spid="_x0000_s1311" type="#_x0000_t202" style="position:absolute;top:780;width:1215;height:390" o:gfxdata="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BsQZtwAAANwAAAAP&#10;AAAAAAAAAAEAIAAAACIAAABkcnMvZG93bnJldi54bWxQSwECFAAUAAAACACHTuJAMy8FnjsAAAA5&#10;AAAAEAAAAAAAAAABACAAAAAGAQAAZHJzL3NoYXBleG1sLnhtbFBLBQYAAAAABgAGAFsBAACwAwAA&#10;AAA=&#10;" stroked="f">
                    <v:textbox>
                      <w:txbxContent>
                        <w:p w:rsidR="005E5550" w:rsidRDefault="005E5550" w:rsidP="00C46965">
                          <w:r>
                            <w:rPr>
                              <w:rFonts w:hint="eastAsia"/>
                            </w:rPr>
                            <w:t>建筑垃圾</w:t>
                          </w:r>
                        </w:p>
                      </w:txbxContent>
                    </v:textbox>
                  </v:shape>
                </v:group>
              </w:pict>
            </w:r>
            <w:r w:rsidR="00C46965">
              <w:rPr>
                <w:b/>
                <w:bCs/>
                <w:sz w:val="24"/>
              </w:rPr>
              <w:t>图</w:t>
            </w:r>
            <w:r w:rsidR="00C46965">
              <w:rPr>
                <w:rFonts w:hint="eastAsia"/>
                <w:b/>
                <w:bCs/>
                <w:sz w:val="24"/>
              </w:rPr>
              <w:t>4</w:t>
            </w:r>
            <w:r w:rsidR="00C46965">
              <w:rPr>
                <w:b/>
                <w:bCs/>
                <w:sz w:val="24"/>
              </w:rPr>
              <w:t xml:space="preserve">-1 </w:t>
            </w:r>
            <w:r w:rsidR="00C46965">
              <w:rPr>
                <w:b/>
                <w:bCs/>
                <w:sz w:val="24"/>
              </w:rPr>
              <w:t>施工期施工流程及产物环节图</w:t>
            </w:r>
          </w:p>
          <w:p w:rsidR="00C46965" w:rsidRDefault="00C46965" w:rsidP="00C46965">
            <w:pPr>
              <w:spacing w:line="360" w:lineRule="auto"/>
              <w:ind w:firstLineChars="200" w:firstLine="482"/>
              <w:rPr>
                <w:b/>
                <w:sz w:val="24"/>
              </w:rPr>
            </w:pPr>
            <w:r>
              <w:rPr>
                <w:b/>
                <w:sz w:val="24"/>
              </w:rPr>
              <w:t>工艺流程简述</w:t>
            </w:r>
          </w:p>
          <w:p w:rsidR="00C46965" w:rsidRDefault="00C46965" w:rsidP="00C46965">
            <w:pPr>
              <w:spacing w:line="360" w:lineRule="auto"/>
              <w:ind w:firstLineChars="200" w:firstLine="480"/>
              <w:rPr>
                <w:sz w:val="24"/>
              </w:rPr>
            </w:pPr>
            <w:r>
              <w:rPr>
                <w:sz w:val="24"/>
              </w:rPr>
              <w:t>（</w:t>
            </w:r>
            <w:r>
              <w:rPr>
                <w:sz w:val="24"/>
              </w:rPr>
              <w:t>1</w:t>
            </w:r>
            <w:r>
              <w:rPr>
                <w:sz w:val="24"/>
              </w:rPr>
              <w:t>）场地平整和基础工程</w:t>
            </w:r>
          </w:p>
          <w:p w:rsidR="00C46965" w:rsidRDefault="00C46965" w:rsidP="00C46965">
            <w:pPr>
              <w:spacing w:line="360" w:lineRule="auto"/>
              <w:ind w:firstLineChars="200" w:firstLine="480"/>
              <w:rPr>
                <w:sz w:val="24"/>
              </w:rPr>
            </w:pPr>
            <w:r>
              <w:rPr>
                <w:sz w:val="24"/>
              </w:rPr>
              <w:t>建设项目将施工过程中产生的建筑垃圾、碎石、砂土、粘土共同用作填土材料。利用压路机分片压碾，并浇水湿润填土以利于密实。然后利用起重机械吊起特制的重锤来冲击基土表面，使地基受到压密，一般夯打为</w:t>
            </w:r>
            <w:r>
              <w:rPr>
                <w:sz w:val="24"/>
              </w:rPr>
              <w:t>8-12</w:t>
            </w:r>
            <w:r>
              <w:rPr>
                <w:sz w:val="24"/>
              </w:rPr>
              <w:t>遍。该工段主要污染物为施工机械产生的噪声、粉尘和排放的尾气。</w:t>
            </w:r>
          </w:p>
          <w:p w:rsidR="00C46965" w:rsidRDefault="00C46965" w:rsidP="00C46965">
            <w:pPr>
              <w:spacing w:line="360" w:lineRule="auto"/>
              <w:ind w:firstLineChars="200" w:firstLine="480"/>
              <w:rPr>
                <w:sz w:val="24"/>
              </w:rPr>
            </w:pPr>
            <w:r>
              <w:rPr>
                <w:sz w:val="24"/>
              </w:rPr>
              <w:t>（</w:t>
            </w:r>
            <w:r>
              <w:rPr>
                <w:sz w:val="24"/>
              </w:rPr>
              <w:t>2</w:t>
            </w:r>
            <w:r>
              <w:rPr>
                <w:sz w:val="24"/>
              </w:rPr>
              <w:t>）主体工程</w:t>
            </w:r>
          </w:p>
          <w:p w:rsidR="00C46965" w:rsidRDefault="00C46965" w:rsidP="00C46965">
            <w:pPr>
              <w:spacing w:line="360" w:lineRule="auto"/>
              <w:ind w:firstLineChars="200" w:firstLine="480"/>
              <w:rPr>
                <w:sz w:val="24"/>
              </w:rPr>
            </w:pPr>
            <w:r>
              <w:rPr>
                <w:sz w:val="24"/>
              </w:rPr>
              <w:t>建设项目主体工程主要为钻孔灌注，现浇钢砼柱、梁，砖墙砌筑。建设项目利用钻孔设备进行钻孔后，用钢筋混凝土浇灌。浇灌时注入预先拌制均匀的混凝土，随灌随振，振捣均匀，防止混凝土不实和素浆上浮。然后根据施工图纸，进行钢筋的配料和加工，安装于架好的模板之处，及时连续灌筑混凝土，并捣实使混凝土成型。建设项目在砖墙砌筑时，首先进行水泥砂浆的调配，然后再挂线砌筑。该工段工期较长，主要污染物为搅拌机产生的噪声、尾气，搅拌砂浆时的砂浆水，碎砖和废砂等固废。</w:t>
            </w:r>
          </w:p>
          <w:p w:rsidR="00C46965" w:rsidRDefault="00C46965" w:rsidP="00C46965">
            <w:pPr>
              <w:numPr>
                <w:ilvl w:val="0"/>
                <w:numId w:val="5"/>
              </w:numPr>
              <w:spacing w:line="360" w:lineRule="auto"/>
              <w:ind w:firstLineChars="200" w:firstLine="480"/>
            </w:pPr>
            <w:r>
              <w:rPr>
                <w:sz w:val="24"/>
              </w:rPr>
              <w:t>装饰工程</w:t>
            </w:r>
          </w:p>
          <w:p w:rsidR="00C46965" w:rsidRDefault="00C46965" w:rsidP="00C46965">
            <w:pPr>
              <w:spacing w:line="360" w:lineRule="auto"/>
              <w:ind w:firstLineChars="200" w:firstLine="480"/>
              <w:rPr>
                <w:sz w:val="24"/>
              </w:rPr>
            </w:pPr>
            <w:r>
              <w:rPr>
                <w:sz w:val="24"/>
              </w:rPr>
              <w:lastRenderedPageBreak/>
              <w:t>利用各种加工机械对木材、塑钢等按图进行加工，同时进行屋面制作，然后采用浅色环保型高级涂料和浅灰色仿石涂料喷刷，最后对外露的铁件进行油漆施工，本工段时间较短，且使用的涂料和油漆量较少，有少量的有机废气挥发。</w:t>
            </w:r>
          </w:p>
          <w:p w:rsidR="00C46965" w:rsidRDefault="00C46965" w:rsidP="00C46965">
            <w:pPr>
              <w:spacing w:line="360" w:lineRule="auto"/>
              <w:ind w:firstLineChars="200" w:firstLine="480"/>
              <w:rPr>
                <w:sz w:val="24"/>
              </w:rPr>
            </w:pPr>
            <w:r>
              <w:rPr>
                <w:sz w:val="24"/>
              </w:rPr>
              <w:t>（</w:t>
            </w:r>
            <w:r>
              <w:rPr>
                <w:sz w:val="24"/>
              </w:rPr>
              <w:t>4</w:t>
            </w:r>
            <w:r>
              <w:rPr>
                <w:sz w:val="24"/>
              </w:rPr>
              <w:t>）设备安装</w:t>
            </w:r>
          </w:p>
          <w:p w:rsidR="00C46965" w:rsidRDefault="00C46965" w:rsidP="00C46965">
            <w:pPr>
              <w:snapToGrid w:val="0"/>
              <w:spacing w:line="360" w:lineRule="auto"/>
              <w:ind w:firstLineChars="200" w:firstLine="480"/>
              <w:rPr>
                <w:sz w:val="24"/>
              </w:rPr>
            </w:pPr>
            <w:r>
              <w:rPr>
                <w:sz w:val="24"/>
              </w:rPr>
              <w:t>包括电梯、道路、化粪池、雨污管网铺设等施工，主要污染物是施工机械产生的噪声、尾气等。</w:t>
            </w:r>
          </w:p>
          <w:p w:rsidR="00C46965" w:rsidRDefault="00C46965" w:rsidP="00C46965">
            <w:pPr>
              <w:snapToGrid w:val="0"/>
              <w:spacing w:line="360" w:lineRule="auto"/>
              <w:ind w:firstLineChars="200" w:firstLine="482"/>
              <w:rPr>
                <w:b/>
                <w:sz w:val="24"/>
              </w:rPr>
            </w:pPr>
            <w:r>
              <w:rPr>
                <w:b/>
                <w:sz w:val="24"/>
              </w:rPr>
              <w:t>主要污染工序及源强</w:t>
            </w:r>
          </w:p>
          <w:p w:rsidR="00C46965" w:rsidRDefault="00C46965" w:rsidP="00C46965">
            <w:pPr>
              <w:snapToGrid w:val="0"/>
              <w:spacing w:line="360" w:lineRule="auto"/>
              <w:ind w:firstLine="482"/>
              <w:rPr>
                <w:sz w:val="24"/>
              </w:rPr>
            </w:pPr>
            <w:r>
              <w:rPr>
                <w:sz w:val="24"/>
              </w:rPr>
              <w:t>（</w:t>
            </w:r>
            <w:r>
              <w:rPr>
                <w:sz w:val="24"/>
              </w:rPr>
              <w:t>1</w:t>
            </w:r>
            <w:r>
              <w:rPr>
                <w:sz w:val="24"/>
              </w:rPr>
              <w:t>）废气</w:t>
            </w:r>
          </w:p>
          <w:p w:rsidR="00C46965" w:rsidRDefault="00C46965" w:rsidP="00C46965">
            <w:pPr>
              <w:snapToGrid w:val="0"/>
              <w:spacing w:line="360" w:lineRule="auto"/>
              <w:ind w:firstLine="482"/>
              <w:rPr>
                <w:sz w:val="24"/>
              </w:rPr>
            </w:pPr>
            <w:r>
              <w:rPr>
                <w:sz w:val="24"/>
              </w:rPr>
              <w:t>施工期的废气主要为施工扬尘、施工机械产生的废气和房间装修废气。</w:t>
            </w:r>
          </w:p>
          <w:p w:rsidR="00C46965" w:rsidRDefault="00C46965" w:rsidP="00C46965">
            <w:pPr>
              <w:snapToGrid w:val="0"/>
              <w:spacing w:line="360" w:lineRule="auto"/>
              <w:ind w:firstLineChars="200" w:firstLine="480"/>
              <w:rPr>
                <w:sz w:val="24"/>
              </w:rPr>
            </w:pPr>
            <w:r>
              <w:rPr>
                <w:rFonts w:ascii="宋体" w:hAnsi="宋体" w:cs="宋体" w:hint="eastAsia"/>
                <w:sz w:val="24"/>
              </w:rPr>
              <w:t>①</w:t>
            </w:r>
            <w:r>
              <w:rPr>
                <w:sz w:val="24"/>
              </w:rPr>
              <w:t xml:space="preserve"> </w:t>
            </w:r>
            <w:r>
              <w:rPr>
                <w:sz w:val="24"/>
              </w:rPr>
              <w:t>扬尘：施工期产生的扬尘属于面源，排放高度低，其源强与颗粒物的粒径大小、比重，以及环境的风速、湿度等因素有关，风速越大，颗粒越小，土沙的含水率越小，扬尘的产生量就越大。</w:t>
            </w:r>
          </w:p>
          <w:p w:rsidR="00C46965" w:rsidRDefault="00C46965" w:rsidP="00C46965">
            <w:pPr>
              <w:snapToGrid w:val="0"/>
              <w:spacing w:line="360" w:lineRule="auto"/>
              <w:ind w:firstLine="482"/>
              <w:rPr>
                <w:sz w:val="24"/>
              </w:rPr>
            </w:pPr>
            <w:r>
              <w:rPr>
                <w:rFonts w:ascii="宋体" w:hAnsi="宋体" w:cs="宋体" w:hint="eastAsia"/>
                <w:sz w:val="24"/>
              </w:rPr>
              <w:t>②</w:t>
            </w:r>
            <w:r>
              <w:rPr>
                <w:sz w:val="24"/>
              </w:rPr>
              <w:t xml:space="preserve"> </w:t>
            </w:r>
            <w:r>
              <w:rPr>
                <w:sz w:val="24"/>
              </w:rPr>
              <w:t>施工机械废气</w:t>
            </w:r>
          </w:p>
          <w:p w:rsidR="00C46965" w:rsidRDefault="00C46965" w:rsidP="00C46965">
            <w:pPr>
              <w:snapToGrid w:val="0"/>
              <w:spacing w:line="360" w:lineRule="auto"/>
              <w:ind w:firstLine="482"/>
              <w:rPr>
                <w:sz w:val="24"/>
              </w:rPr>
            </w:pPr>
            <w:r>
              <w:rPr>
                <w:sz w:val="24"/>
              </w:rPr>
              <w:t>施工过程中，施工机械会因为燃料的燃烧而产生一定的废气。一般施工机械燃料多为柴油，产生的废气中含有</w:t>
            </w:r>
            <w:r>
              <w:rPr>
                <w:sz w:val="24"/>
              </w:rPr>
              <w:t>CO</w:t>
            </w:r>
            <w:r>
              <w:rPr>
                <w:sz w:val="24"/>
              </w:rPr>
              <w:t>、</w:t>
            </w:r>
            <w:r>
              <w:rPr>
                <w:sz w:val="24"/>
              </w:rPr>
              <w:t>NOx</w:t>
            </w:r>
            <w:r>
              <w:rPr>
                <w:sz w:val="24"/>
              </w:rPr>
              <w:t>、</w:t>
            </w:r>
            <w:r>
              <w:rPr>
                <w:sz w:val="24"/>
              </w:rPr>
              <w:t>SO</w:t>
            </w:r>
            <w:r>
              <w:rPr>
                <w:sz w:val="24"/>
                <w:vertAlign w:val="subscript"/>
              </w:rPr>
              <w:t>2</w:t>
            </w:r>
            <w:r>
              <w:rPr>
                <w:sz w:val="24"/>
              </w:rPr>
              <w:t>等。</w:t>
            </w:r>
          </w:p>
          <w:p w:rsidR="00C46965" w:rsidRDefault="00C46965" w:rsidP="00C46965">
            <w:pPr>
              <w:snapToGrid w:val="0"/>
              <w:spacing w:line="360" w:lineRule="auto"/>
              <w:ind w:firstLineChars="200" w:firstLine="480"/>
              <w:rPr>
                <w:sz w:val="24"/>
              </w:rPr>
            </w:pPr>
            <w:r>
              <w:rPr>
                <w:sz w:val="24"/>
              </w:rPr>
              <w:t>类比相似施工过程，该部分废气产生量极少，属于间歇性排放，且产生时间有限，因此，本次评价对该部分废气予以忽略，不做重点评价。</w:t>
            </w:r>
          </w:p>
          <w:p w:rsidR="00C46965" w:rsidRDefault="00C46965" w:rsidP="00C46965">
            <w:pPr>
              <w:snapToGrid w:val="0"/>
              <w:spacing w:line="360" w:lineRule="auto"/>
              <w:ind w:firstLine="482"/>
              <w:rPr>
                <w:sz w:val="24"/>
              </w:rPr>
            </w:pPr>
            <w:r>
              <w:rPr>
                <w:rFonts w:ascii="宋体" w:hAnsi="宋体" w:cs="宋体" w:hint="eastAsia"/>
                <w:sz w:val="24"/>
              </w:rPr>
              <w:t>③</w:t>
            </w:r>
            <w:r>
              <w:rPr>
                <w:sz w:val="24"/>
              </w:rPr>
              <w:t xml:space="preserve"> </w:t>
            </w:r>
            <w:r>
              <w:rPr>
                <w:sz w:val="24"/>
              </w:rPr>
              <w:t>装修废气</w:t>
            </w:r>
          </w:p>
          <w:p w:rsidR="00C46965" w:rsidRDefault="00C46965" w:rsidP="00C46965">
            <w:pPr>
              <w:snapToGrid w:val="0"/>
              <w:spacing w:line="360" w:lineRule="auto"/>
              <w:ind w:firstLine="482"/>
              <w:rPr>
                <w:sz w:val="24"/>
              </w:rPr>
            </w:pPr>
            <w:r>
              <w:rPr>
                <w:sz w:val="24"/>
              </w:rPr>
              <w:t>装修废气主要为装修过程中使用油漆挥发产生的有机废气。评价建议项目在装修时采用环保水性涂料，可避免该部分废气的产生。</w:t>
            </w:r>
          </w:p>
          <w:p w:rsidR="00C46965" w:rsidRDefault="00C46965" w:rsidP="00C46965">
            <w:pPr>
              <w:snapToGrid w:val="0"/>
              <w:spacing w:line="360" w:lineRule="auto"/>
              <w:ind w:firstLine="482"/>
              <w:rPr>
                <w:sz w:val="24"/>
              </w:rPr>
            </w:pPr>
            <w:r>
              <w:rPr>
                <w:sz w:val="24"/>
              </w:rPr>
              <w:t>（</w:t>
            </w:r>
            <w:r>
              <w:rPr>
                <w:sz w:val="24"/>
              </w:rPr>
              <w:t>2</w:t>
            </w:r>
            <w:r>
              <w:rPr>
                <w:sz w:val="24"/>
              </w:rPr>
              <w:t>）废水</w:t>
            </w:r>
          </w:p>
          <w:p w:rsidR="00C46965" w:rsidRDefault="00C46965" w:rsidP="00C46965">
            <w:pPr>
              <w:snapToGrid w:val="0"/>
              <w:spacing w:line="360" w:lineRule="auto"/>
              <w:ind w:firstLine="482"/>
              <w:rPr>
                <w:sz w:val="24"/>
              </w:rPr>
            </w:pPr>
            <w:r>
              <w:rPr>
                <w:sz w:val="24"/>
              </w:rPr>
              <w:t>施工期的废水主要为施工人员的生活污水、施工机械车辆冲洗水、混凝土搅拌和冲洗砂等产生的冲洗废水，主要污染物为</w:t>
            </w:r>
            <w:r>
              <w:rPr>
                <w:sz w:val="24"/>
              </w:rPr>
              <w:t>SS</w:t>
            </w:r>
            <w:r>
              <w:rPr>
                <w:sz w:val="24"/>
              </w:rPr>
              <w:t>、</w:t>
            </w:r>
            <w:r>
              <w:rPr>
                <w:sz w:val="24"/>
              </w:rPr>
              <w:t>COD</w:t>
            </w:r>
            <w:r>
              <w:rPr>
                <w:sz w:val="24"/>
              </w:rPr>
              <w:t>、石油类。</w:t>
            </w:r>
          </w:p>
          <w:p w:rsidR="00C46965" w:rsidRDefault="00C46965" w:rsidP="00C46965">
            <w:pPr>
              <w:snapToGrid w:val="0"/>
              <w:spacing w:line="360" w:lineRule="auto"/>
              <w:ind w:firstLine="482"/>
              <w:rPr>
                <w:sz w:val="24"/>
              </w:rPr>
            </w:pPr>
            <w:r>
              <w:rPr>
                <w:sz w:val="24"/>
              </w:rPr>
              <w:t>项目的施工期每年按</w:t>
            </w:r>
            <w:r>
              <w:rPr>
                <w:sz w:val="24"/>
              </w:rPr>
              <w:t>300</w:t>
            </w:r>
            <w:r>
              <w:rPr>
                <w:sz w:val="24"/>
              </w:rPr>
              <w:t>天计，施工人员预计为</w:t>
            </w:r>
            <w:r>
              <w:rPr>
                <w:sz w:val="24"/>
              </w:rPr>
              <w:t>200</w:t>
            </w:r>
            <w:r>
              <w:rPr>
                <w:sz w:val="24"/>
              </w:rPr>
              <w:t>人，均为当地人员，不在现场食宿。因此，人均生活用水量按照</w:t>
            </w:r>
            <w:r>
              <w:rPr>
                <w:sz w:val="24"/>
              </w:rPr>
              <w:t>50L/d</w:t>
            </w:r>
            <w:r>
              <w:rPr>
                <w:sz w:val="24"/>
              </w:rPr>
              <w:t>考虑，污水产生系数取</w:t>
            </w:r>
            <w:r>
              <w:rPr>
                <w:sz w:val="24"/>
              </w:rPr>
              <w:t>0.8</w:t>
            </w:r>
            <w:r>
              <w:rPr>
                <w:sz w:val="24"/>
              </w:rPr>
              <w:t>，则生活污水产生量为</w:t>
            </w:r>
            <w:r>
              <w:rPr>
                <w:sz w:val="24"/>
              </w:rPr>
              <w:t>8m</w:t>
            </w:r>
            <w:r>
              <w:rPr>
                <w:sz w:val="24"/>
                <w:vertAlign w:val="superscript"/>
              </w:rPr>
              <w:t>3</w:t>
            </w:r>
            <w:r>
              <w:rPr>
                <w:sz w:val="24"/>
              </w:rPr>
              <w:t>/d(2400m</w:t>
            </w:r>
            <w:r>
              <w:rPr>
                <w:sz w:val="24"/>
                <w:vertAlign w:val="superscript"/>
              </w:rPr>
              <w:t>3</w:t>
            </w:r>
            <w:r>
              <w:rPr>
                <w:sz w:val="24"/>
              </w:rPr>
              <w:t>/a)</w:t>
            </w:r>
            <w:r>
              <w:rPr>
                <w:sz w:val="24"/>
              </w:rPr>
              <w:t>。对于施工人员的生活污水可设置临时化粪池处理，生活污水</w:t>
            </w:r>
            <w:r>
              <w:rPr>
                <w:spacing w:val="-2"/>
                <w:sz w:val="24"/>
              </w:rPr>
              <w:t>经化粪池处理后用作周边绿化，不外排。</w:t>
            </w:r>
          </w:p>
          <w:p w:rsidR="00C46965" w:rsidRDefault="00C46965" w:rsidP="00C46965">
            <w:pPr>
              <w:snapToGrid w:val="0"/>
              <w:spacing w:line="360" w:lineRule="auto"/>
              <w:ind w:firstLine="482"/>
              <w:rPr>
                <w:sz w:val="24"/>
              </w:rPr>
            </w:pPr>
            <w:r>
              <w:rPr>
                <w:sz w:val="24"/>
              </w:rPr>
              <w:lastRenderedPageBreak/>
              <w:t>施工时如遇到雨天，还会产生一定的施工机械车辆冲洗水、混凝土搅拌水和冲洗砂废水，其中含有大量的泥沙。评价建议施工时设置沉淀池，对该部分废水进行收集，经过沉淀后再排入雨水管网中。这样，可防止含有泥沙的雨水流入道路或者进入管网造成堵塞。</w:t>
            </w:r>
          </w:p>
          <w:p w:rsidR="00C46965" w:rsidRDefault="00C46965" w:rsidP="00C46965">
            <w:pPr>
              <w:snapToGrid w:val="0"/>
              <w:spacing w:line="360" w:lineRule="auto"/>
              <w:ind w:firstLine="482"/>
              <w:rPr>
                <w:sz w:val="24"/>
              </w:rPr>
            </w:pPr>
            <w:r>
              <w:rPr>
                <w:sz w:val="24"/>
              </w:rPr>
              <w:t>（</w:t>
            </w:r>
            <w:r>
              <w:rPr>
                <w:sz w:val="24"/>
              </w:rPr>
              <w:t>3</w:t>
            </w:r>
            <w:r>
              <w:rPr>
                <w:sz w:val="24"/>
              </w:rPr>
              <w:t>）噪声</w:t>
            </w:r>
          </w:p>
          <w:p w:rsidR="00C46965" w:rsidRDefault="00C46965" w:rsidP="00C46965">
            <w:pPr>
              <w:snapToGrid w:val="0"/>
              <w:spacing w:line="360" w:lineRule="auto"/>
              <w:ind w:firstLineChars="200" w:firstLine="480"/>
              <w:rPr>
                <w:sz w:val="24"/>
              </w:rPr>
            </w:pPr>
            <w:r>
              <w:rPr>
                <w:sz w:val="24"/>
              </w:rPr>
              <w:t>施工期间，运输车辆和各种施工机械如挖掘机、推土机、搅拌机都是主要的噪声源。</w:t>
            </w:r>
          </w:p>
          <w:p w:rsidR="00C46965" w:rsidRDefault="00C46965" w:rsidP="00C46965">
            <w:pPr>
              <w:snapToGrid w:val="0"/>
              <w:spacing w:line="360" w:lineRule="auto"/>
              <w:ind w:firstLine="482"/>
              <w:rPr>
                <w:sz w:val="24"/>
              </w:rPr>
            </w:pPr>
            <w:r>
              <w:rPr>
                <w:sz w:val="24"/>
              </w:rPr>
              <w:t>（</w:t>
            </w:r>
            <w:r>
              <w:rPr>
                <w:sz w:val="24"/>
              </w:rPr>
              <w:t>4</w:t>
            </w:r>
            <w:r>
              <w:rPr>
                <w:sz w:val="24"/>
              </w:rPr>
              <w:t>）固体废弃物</w:t>
            </w:r>
          </w:p>
          <w:p w:rsidR="00C46965" w:rsidRDefault="00C46965" w:rsidP="00C46965">
            <w:pPr>
              <w:snapToGrid w:val="0"/>
              <w:spacing w:line="360" w:lineRule="auto"/>
              <w:ind w:firstLineChars="200" w:firstLine="480"/>
              <w:rPr>
                <w:sz w:val="24"/>
              </w:rPr>
            </w:pPr>
            <w:r>
              <w:rPr>
                <w:sz w:val="24"/>
              </w:rPr>
              <w:t>施工期的固体废弃物主要为建筑垃圾和施工人员的生活垃圾，随着施工活动的结束，项目施工期的影响也随之消失。</w:t>
            </w:r>
          </w:p>
          <w:p w:rsidR="00C46965" w:rsidRDefault="00C46965" w:rsidP="00C46965">
            <w:pPr>
              <w:snapToGrid w:val="0"/>
              <w:spacing w:line="360" w:lineRule="auto"/>
              <w:ind w:firstLineChars="200" w:firstLine="480"/>
              <w:rPr>
                <w:sz w:val="24"/>
              </w:rPr>
            </w:pPr>
            <w:r>
              <w:rPr>
                <w:sz w:val="24"/>
              </w:rPr>
              <w:t>（</w:t>
            </w:r>
            <w:r>
              <w:rPr>
                <w:sz w:val="24"/>
              </w:rPr>
              <w:t>5</w:t>
            </w:r>
            <w:r>
              <w:rPr>
                <w:sz w:val="24"/>
              </w:rPr>
              <w:t>）土石方平衡</w:t>
            </w:r>
          </w:p>
          <w:p w:rsidR="00C46965" w:rsidRDefault="00C46965" w:rsidP="00C46965">
            <w:pPr>
              <w:snapToGrid w:val="0"/>
              <w:spacing w:line="360" w:lineRule="auto"/>
              <w:ind w:firstLineChars="200" w:firstLine="480"/>
              <w:jc w:val="left"/>
              <w:rPr>
                <w:b/>
                <w:sz w:val="24"/>
              </w:rPr>
            </w:pPr>
            <w:r>
              <w:rPr>
                <w:sz w:val="24"/>
              </w:rPr>
              <w:t>项目在施工期主要土石方工程为地基开挖，给排水管线铺设，隔油池、化粪池会产生挖填方。本项目地下高度为</w:t>
            </w:r>
            <w:r>
              <w:rPr>
                <w:sz w:val="24"/>
              </w:rPr>
              <w:t>3.5m</w:t>
            </w:r>
            <w:r>
              <w:rPr>
                <w:sz w:val="24"/>
              </w:rPr>
              <w:t>，地下建筑为</w:t>
            </w:r>
            <w:r>
              <w:rPr>
                <w:sz w:val="24"/>
              </w:rPr>
              <w:t>1500m</w:t>
            </w:r>
            <w:r>
              <w:rPr>
                <w:sz w:val="24"/>
                <w:vertAlign w:val="superscript"/>
              </w:rPr>
              <w:t>3</w:t>
            </w:r>
            <w:r>
              <w:rPr>
                <w:sz w:val="24"/>
              </w:rPr>
              <w:t>，经计算项目建筑挖方为</w:t>
            </w:r>
            <w:r>
              <w:rPr>
                <w:sz w:val="24"/>
              </w:rPr>
              <w:t>7489m</w:t>
            </w:r>
            <w:r>
              <w:rPr>
                <w:sz w:val="24"/>
                <w:vertAlign w:val="superscript"/>
              </w:rPr>
              <w:t>3</w:t>
            </w:r>
            <w:r>
              <w:rPr>
                <w:sz w:val="24"/>
              </w:rPr>
              <w:t>，回填方约为</w:t>
            </w:r>
            <w:r>
              <w:rPr>
                <w:sz w:val="24"/>
              </w:rPr>
              <w:t>4070m</w:t>
            </w:r>
            <w:r>
              <w:rPr>
                <w:sz w:val="24"/>
                <w:vertAlign w:val="superscript"/>
              </w:rPr>
              <w:t>3</w:t>
            </w:r>
            <w:r>
              <w:rPr>
                <w:sz w:val="24"/>
              </w:rPr>
              <w:t>，弃土方为</w:t>
            </w:r>
            <w:r>
              <w:rPr>
                <w:sz w:val="24"/>
              </w:rPr>
              <w:t>3319m</w:t>
            </w:r>
            <w:r>
              <w:rPr>
                <w:sz w:val="24"/>
                <w:vertAlign w:val="superscript"/>
              </w:rPr>
              <w:t>3</w:t>
            </w:r>
            <w:r>
              <w:rPr>
                <w:sz w:val="24"/>
              </w:rPr>
              <w:t>，弃土方一部分用为本工程绿化，另一部分为建筑场地平整。土石方平衡表见下表。</w:t>
            </w:r>
            <w:r>
              <w:rPr>
                <w:b/>
                <w:sz w:val="24"/>
              </w:rPr>
              <w:t xml:space="preserve"> </w:t>
            </w:r>
          </w:p>
          <w:p w:rsidR="00C46965" w:rsidRDefault="00516474" w:rsidP="00C46965">
            <w:pPr>
              <w:snapToGrid w:val="0"/>
              <w:spacing w:line="360" w:lineRule="auto"/>
              <w:jc w:val="center"/>
              <w:rPr>
                <w:b/>
                <w:sz w:val="24"/>
              </w:rPr>
            </w:pPr>
            <w:r>
              <w:rPr>
                <w:rFonts w:hint="eastAsia"/>
                <w:b/>
                <w:sz w:val="24"/>
              </w:rPr>
              <w:t xml:space="preserve">        </w:t>
            </w:r>
            <w:r w:rsidR="00C46965">
              <w:rPr>
                <w:b/>
                <w:sz w:val="24"/>
              </w:rPr>
              <w:t>表</w:t>
            </w:r>
            <w:r w:rsidR="00C46965">
              <w:rPr>
                <w:rFonts w:hint="eastAsia"/>
                <w:b/>
                <w:sz w:val="24"/>
              </w:rPr>
              <w:t>4</w:t>
            </w:r>
            <w:r w:rsidR="00C46965">
              <w:rPr>
                <w:b/>
                <w:sz w:val="24"/>
              </w:rPr>
              <w:t xml:space="preserve">-1  </w:t>
            </w:r>
            <w:r w:rsidR="00C46965">
              <w:rPr>
                <w:b/>
                <w:sz w:val="24"/>
              </w:rPr>
              <w:t>土石方平衡表</w:t>
            </w:r>
            <w:r w:rsidR="00C46965">
              <w:rPr>
                <w:b/>
                <w:sz w:val="24"/>
              </w:rPr>
              <w:t xml:space="preserve">             </w:t>
            </w:r>
            <w:r w:rsidR="00C46965">
              <w:rPr>
                <w:b/>
                <w:sz w:val="24"/>
              </w:rPr>
              <w:t>单位</w:t>
            </w:r>
            <w:r w:rsidR="00C46965">
              <w:rPr>
                <w:b/>
                <w:sz w:val="24"/>
              </w:rPr>
              <w:t>m</w:t>
            </w:r>
            <w:r w:rsidR="00C46965">
              <w:rPr>
                <w:b/>
                <w:sz w:val="24"/>
                <w:vertAlign w:val="superscript"/>
              </w:rPr>
              <w:t>3</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984"/>
              <w:gridCol w:w="1985"/>
            </w:tblGrid>
            <w:tr w:rsidR="00C46965" w:rsidTr="001F4FEF">
              <w:trPr>
                <w:trHeight w:val="340"/>
                <w:jc w:val="center"/>
              </w:trPr>
              <w:tc>
                <w:tcPr>
                  <w:tcW w:w="2126" w:type="dxa"/>
                  <w:vAlign w:val="center"/>
                </w:tcPr>
                <w:p w:rsidR="00C46965" w:rsidRDefault="00C46965" w:rsidP="001F4FEF">
                  <w:pPr>
                    <w:snapToGrid w:val="0"/>
                    <w:jc w:val="center"/>
                    <w:rPr>
                      <w:b/>
                      <w:szCs w:val="21"/>
                    </w:rPr>
                  </w:pPr>
                  <w:r>
                    <w:rPr>
                      <w:b/>
                      <w:szCs w:val="21"/>
                    </w:rPr>
                    <w:t>工程名称</w:t>
                  </w:r>
                </w:p>
              </w:tc>
              <w:tc>
                <w:tcPr>
                  <w:tcW w:w="2126" w:type="dxa"/>
                  <w:vAlign w:val="center"/>
                </w:tcPr>
                <w:p w:rsidR="00C46965" w:rsidRDefault="00C46965" w:rsidP="001F4FEF">
                  <w:pPr>
                    <w:snapToGrid w:val="0"/>
                    <w:jc w:val="center"/>
                    <w:rPr>
                      <w:b/>
                      <w:szCs w:val="21"/>
                    </w:rPr>
                  </w:pPr>
                  <w:r>
                    <w:rPr>
                      <w:b/>
                      <w:szCs w:val="21"/>
                    </w:rPr>
                    <w:t>挖方</w:t>
                  </w:r>
                </w:p>
              </w:tc>
              <w:tc>
                <w:tcPr>
                  <w:tcW w:w="2126" w:type="dxa"/>
                  <w:vAlign w:val="center"/>
                </w:tcPr>
                <w:p w:rsidR="00C46965" w:rsidRDefault="00C46965" w:rsidP="001F4FEF">
                  <w:pPr>
                    <w:snapToGrid w:val="0"/>
                    <w:jc w:val="center"/>
                    <w:rPr>
                      <w:b/>
                      <w:szCs w:val="21"/>
                    </w:rPr>
                  </w:pPr>
                  <w:r>
                    <w:rPr>
                      <w:b/>
                      <w:szCs w:val="21"/>
                    </w:rPr>
                    <w:t>回填方</w:t>
                  </w:r>
                </w:p>
              </w:tc>
              <w:tc>
                <w:tcPr>
                  <w:tcW w:w="2127" w:type="dxa"/>
                  <w:vAlign w:val="center"/>
                </w:tcPr>
                <w:p w:rsidR="00C46965" w:rsidRDefault="00C46965" w:rsidP="001F4FEF">
                  <w:pPr>
                    <w:snapToGrid w:val="0"/>
                    <w:jc w:val="center"/>
                    <w:rPr>
                      <w:b/>
                      <w:szCs w:val="21"/>
                    </w:rPr>
                  </w:pPr>
                  <w:r>
                    <w:rPr>
                      <w:b/>
                      <w:szCs w:val="21"/>
                    </w:rPr>
                    <w:t>弃方</w:t>
                  </w:r>
                </w:p>
              </w:tc>
            </w:tr>
            <w:tr w:rsidR="00C46965" w:rsidTr="001F4FEF">
              <w:trPr>
                <w:trHeight w:val="340"/>
                <w:jc w:val="center"/>
              </w:trPr>
              <w:tc>
                <w:tcPr>
                  <w:tcW w:w="2126" w:type="dxa"/>
                  <w:vAlign w:val="center"/>
                </w:tcPr>
                <w:p w:rsidR="00C46965" w:rsidRDefault="00C46965" w:rsidP="001F4FEF">
                  <w:pPr>
                    <w:snapToGrid w:val="0"/>
                    <w:jc w:val="center"/>
                    <w:rPr>
                      <w:szCs w:val="21"/>
                    </w:rPr>
                  </w:pPr>
                  <w:r>
                    <w:rPr>
                      <w:szCs w:val="21"/>
                    </w:rPr>
                    <w:t>地基开挖</w:t>
                  </w:r>
                </w:p>
              </w:tc>
              <w:tc>
                <w:tcPr>
                  <w:tcW w:w="2126" w:type="dxa"/>
                  <w:vAlign w:val="center"/>
                </w:tcPr>
                <w:p w:rsidR="00C46965" w:rsidRDefault="00C46965" w:rsidP="001F4FEF">
                  <w:pPr>
                    <w:snapToGrid w:val="0"/>
                    <w:jc w:val="center"/>
                    <w:rPr>
                      <w:szCs w:val="21"/>
                    </w:rPr>
                  </w:pPr>
                  <w:r>
                    <w:rPr>
                      <w:szCs w:val="21"/>
                    </w:rPr>
                    <w:t>5200</w:t>
                  </w:r>
                </w:p>
              </w:tc>
              <w:tc>
                <w:tcPr>
                  <w:tcW w:w="2126" w:type="dxa"/>
                  <w:vAlign w:val="center"/>
                </w:tcPr>
                <w:p w:rsidR="00C46965" w:rsidRDefault="00C46965" w:rsidP="001F4FEF">
                  <w:pPr>
                    <w:snapToGrid w:val="0"/>
                    <w:jc w:val="center"/>
                    <w:rPr>
                      <w:szCs w:val="21"/>
                    </w:rPr>
                  </w:pPr>
                  <w:r>
                    <w:rPr>
                      <w:szCs w:val="21"/>
                    </w:rPr>
                    <w:t>2830</w:t>
                  </w:r>
                </w:p>
              </w:tc>
              <w:tc>
                <w:tcPr>
                  <w:tcW w:w="2127" w:type="dxa"/>
                  <w:vAlign w:val="center"/>
                </w:tcPr>
                <w:p w:rsidR="00C46965" w:rsidRDefault="00C46965" w:rsidP="001F4FEF">
                  <w:pPr>
                    <w:snapToGrid w:val="0"/>
                    <w:jc w:val="center"/>
                    <w:rPr>
                      <w:szCs w:val="21"/>
                    </w:rPr>
                  </w:pPr>
                  <w:r>
                    <w:rPr>
                      <w:szCs w:val="21"/>
                    </w:rPr>
                    <w:t>2270</w:t>
                  </w:r>
                </w:p>
              </w:tc>
            </w:tr>
            <w:tr w:rsidR="00C46965" w:rsidTr="001F4FEF">
              <w:trPr>
                <w:trHeight w:val="340"/>
                <w:jc w:val="center"/>
              </w:trPr>
              <w:tc>
                <w:tcPr>
                  <w:tcW w:w="2126" w:type="dxa"/>
                  <w:vAlign w:val="center"/>
                </w:tcPr>
                <w:p w:rsidR="00C46965" w:rsidRDefault="00C46965" w:rsidP="001F4FEF">
                  <w:pPr>
                    <w:snapToGrid w:val="0"/>
                    <w:jc w:val="center"/>
                    <w:rPr>
                      <w:szCs w:val="21"/>
                    </w:rPr>
                  </w:pPr>
                  <w:r>
                    <w:rPr>
                      <w:szCs w:val="21"/>
                    </w:rPr>
                    <w:t>给排水管线铺设</w:t>
                  </w:r>
                </w:p>
              </w:tc>
              <w:tc>
                <w:tcPr>
                  <w:tcW w:w="2126" w:type="dxa"/>
                  <w:vAlign w:val="center"/>
                </w:tcPr>
                <w:p w:rsidR="00C46965" w:rsidRDefault="00C46965" w:rsidP="001F4FEF">
                  <w:pPr>
                    <w:snapToGrid w:val="0"/>
                    <w:jc w:val="center"/>
                    <w:rPr>
                      <w:szCs w:val="21"/>
                    </w:rPr>
                  </w:pPr>
                  <w:r>
                    <w:rPr>
                      <w:szCs w:val="21"/>
                    </w:rPr>
                    <w:t>1750</w:t>
                  </w:r>
                </w:p>
              </w:tc>
              <w:tc>
                <w:tcPr>
                  <w:tcW w:w="2126" w:type="dxa"/>
                  <w:vAlign w:val="center"/>
                </w:tcPr>
                <w:p w:rsidR="00C46965" w:rsidRDefault="00C46965" w:rsidP="001F4FEF">
                  <w:pPr>
                    <w:snapToGrid w:val="0"/>
                    <w:jc w:val="center"/>
                    <w:rPr>
                      <w:szCs w:val="21"/>
                    </w:rPr>
                  </w:pPr>
                  <w:r>
                    <w:rPr>
                      <w:szCs w:val="21"/>
                    </w:rPr>
                    <w:t>1040</w:t>
                  </w:r>
                </w:p>
              </w:tc>
              <w:tc>
                <w:tcPr>
                  <w:tcW w:w="2127" w:type="dxa"/>
                  <w:vAlign w:val="center"/>
                </w:tcPr>
                <w:p w:rsidR="00C46965" w:rsidRDefault="00C46965" w:rsidP="001F4FEF">
                  <w:pPr>
                    <w:snapToGrid w:val="0"/>
                    <w:jc w:val="center"/>
                    <w:rPr>
                      <w:szCs w:val="21"/>
                    </w:rPr>
                  </w:pPr>
                  <w:r>
                    <w:rPr>
                      <w:szCs w:val="21"/>
                    </w:rPr>
                    <w:t>710</w:t>
                  </w:r>
                </w:p>
              </w:tc>
            </w:tr>
            <w:tr w:rsidR="00C46965" w:rsidTr="001F4FEF">
              <w:trPr>
                <w:trHeight w:val="340"/>
                <w:jc w:val="center"/>
              </w:trPr>
              <w:tc>
                <w:tcPr>
                  <w:tcW w:w="2126" w:type="dxa"/>
                  <w:vAlign w:val="center"/>
                </w:tcPr>
                <w:p w:rsidR="00C46965" w:rsidRDefault="00C46965" w:rsidP="001F4FEF">
                  <w:pPr>
                    <w:snapToGrid w:val="0"/>
                    <w:jc w:val="center"/>
                    <w:rPr>
                      <w:szCs w:val="21"/>
                    </w:rPr>
                  </w:pPr>
                  <w:r>
                    <w:rPr>
                      <w:szCs w:val="21"/>
                    </w:rPr>
                    <w:t>隔油池、化粪池</w:t>
                  </w:r>
                </w:p>
              </w:tc>
              <w:tc>
                <w:tcPr>
                  <w:tcW w:w="2126" w:type="dxa"/>
                  <w:vAlign w:val="center"/>
                </w:tcPr>
                <w:p w:rsidR="00C46965" w:rsidRDefault="00C46965" w:rsidP="001F4FEF">
                  <w:pPr>
                    <w:snapToGrid w:val="0"/>
                    <w:jc w:val="center"/>
                    <w:rPr>
                      <w:szCs w:val="21"/>
                    </w:rPr>
                  </w:pPr>
                  <w:r>
                    <w:rPr>
                      <w:szCs w:val="21"/>
                    </w:rPr>
                    <w:t>539</w:t>
                  </w:r>
                </w:p>
              </w:tc>
              <w:tc>
                <w:tcPr>
                  <w:tcW w:w="2126" w:type="dxa"/>
                  <w:vAlign w:val="center"/>
                </w:tcPr>
                <w:p w:rsidR="00C46965" w:rsidRDefault="00C46965" w:rsidP="001F4FEF">
                  <w:pPr>
                    <w:snapToGrid w:val="0"/>
                    <w:jc w:val="center"/>
                    <w:rPr>
                      <w:szCs w:val="21"/>
                    </w:rPr>
                  </w:pPr>
                  <w:r>
                    <w:rPr>
                      <w:szCs w:val="21"/>
                    </w:rPr>
                    <w:t>200</w:t>
                  </w:r>
                </w:p>
              </w:tc>
              <w:tc>
                <w:tcPr>
                  <w:tcW w:w="2127" w:type="dxa"/>
                  <w:vAlign w:val="center"/>
                </w:tcPr>
                <w:p w:rsidR="00C46965" w:rsidRDefault="00C46965" w:rsidP="001F4FEF">
                  <w:pPr>
                    <w:snapToGrid w:val="0"/>
                    <w:jc w:val="center"/>
                    <w:rPr>
                      <w:szCs w:val="21"/>
                    </w:rPr>
                  </w:pPr>
                  <w:r>
                    <w:rPr>
                      <w:szCs w:val="21"/>
                    </w:rPr>
                    <w:t>339</w:t>
                  </w:r>
                </w:p>
              </w:tc>
            </w:tr>
            <w:tr w:rsidR="00C46965" w:rsidTr="001F4FEF">
              <w:trPr>
                <w:trHeight w:val="340"/>
                <w:jc w:val="center"/>
              </w:trPr>
              <w:tc>
                <w:tcPr>
                  <w:tcW w:w="2126" w:type="dxa"/>
                  <w:vAlign w:val="center"/>
                </w:tcPr>
                <w:p w:rsidR="00C46965" w:rsidRDefault="00C46965" w:rsidP="001F4FEF">
                  <w:pPr>
                    <w:snapToGrid w:val="0"/>
                    <w:jc w:val="center"/>
                    <w:rPr>
                      <w:szCs w:val="21"/>
                    </w:rPr>
                  </w:pPr>
                  <w:r>
                    <w:rPr>
                      <w:szCs w:val="21"/>
                    </w:rPr>
                    <w:t>合计</w:t>
                  </w:r>
                </w:p>
              </w:tc>
              <w:tc>
                <w:tcPr>
                  <w:tcW w:w="2126" w:type="dxa"/>
                  <w:vAlign w:val="center"/>
                </w:tcPr>
                <w:p w:rsidR="00C46965" w:rsidRDefault="00C46965" w:rsidP="001F4FEF">
                  <w:pPr>
                    <w:snapToGrid w:val="0"/>
                    <w:jc w:val="center"/>
                    <w:rPr>
                      <w:szCs w:val="21"/>
                    </w:rPr>
                  </w:pPr>
                  <w:r>
                    <w:rPr>
                      <w:szCs w:val="21"/>
                    </w:rPr>
                    <w:t>7489</w:t>
                  </w:r>
                </w:p>
              </w:tc>
              <w:tc>
                <w:tcPr>
                  <w:tcW w:w="2126" w:type="dxa"/>
                  <w:vAlign w:val="center"/>
                </w:tcPr>
                <w:p w:rsidR="00C46965" w:rsidRDefault="00C46965" w:rsidP="001F4FEF">
                  <w:pPr>
                    <w:snapToGrid w:val="0"/>
                    <w:jc w:val="center"/>
                    <w:rPr>
                      <w:szCs w:val="21"/>
                    </w:rPr>
                  </w:pPr>
                  <w:r>
                    <w:rPr>
                      <w:szCs w:val="21"/>
                    </w:rPr>
                    <w:t>4070</w:t>
                  </w:r>
                </w:p>
              </w:tc>
              <w:tc>
                <w:tcPr>
                  <w:tcW w:w="2127" w:type="dxa"/>
                  <w:vAlign w:val="center"/>
                </w:tcPr>
                <w:p w:rsidR="00C46965" w:rsidRDefault="00C46965" w:rsidP="001F4FEF">
                  <w:pPr>
                    <w:snapToGrid w:val="0"/>
                    <w:jc w:val="center"/>
                    <w:rPr>
                      <w:szCs w:val="21"/>
                    </w:rPr>
                  </w:pPr>
                  <w:r>
                    <w:rPr>
                      <w:szCs w:val="21"/>
                    </w:rPr>
                    <w:t>3319</w:t>
                  </w:r>
                </w:p>
              </w:tc>
            </w:tr>
          </w:tbl>
          <w:p w:rsidR="00C46965" w:rsidRDefault="00C46965" w:rsidP="00C46965">
            <w:pPr>
              <w:snapToGrid w:val="0"/>
              <w:spacing w:line="360" w:lineRule="auto"/>
              <w:ind w:firstLineChars="200" w:firstLine="472"/>
              <w:rPr>
                <w:spacing w:val="-2"/>
                <w:sz w:val="24"/>
              </w:rPr>
            </w:pPr>
            <w:r>
              <w:rPr>
                <w:spacing w:val="-2"/>
                <w:sz w:val="24"/>
              </w:rPr>
              <w:t>（</w:t>
            </w:r>
            <w:r>
              <w:rPr>
                <w:spacing w:val="-2"/>
                <w:sz w:val="24"/>
              </w:rPr>
              <w:t>6</w:t>
            </w:r>
            <w:r>
              <w:rPr>
                <w:spacing w:val="-2"/>
                <w:sz w:val="24"/>
              </w:rPr>
              <w:t>）生态环境影响分析及防治措施</w:t>
            </w:r>
          </w:p>
          <w:p w:rsidR="00C46965" w:rsidRDefault="00C46965" w:rsidP="00C46965">
            <w:pPr>
              <w:snapToGrid w:val="0"/>
              <w:spacing w:line="360" w:lineRule="auto"/>
              <w:ind w:firstLineChars="200" w:firstLine="472"/>
              <w:rPr>
                <w:spacing w:val="-2"/>
                <w:sz w:val="24"/>
              </w:rPr>
            </w:pPr>
            <w:r>
              <w:rPr>
                <w:spacing w:val="-2"/>
                <w:sz w:val="24"/>
              </w:rPr>
              <w:t>本项目对生态环境的影响因素主要是项目施工期间，其基础工程中的挖、填土方作业将对工程区域生态环境造成短暂破坏，造成水土流失。本环评建议采取以下保护措施：</w:t>
            </w:r>
          </w:p>
          <w:p w:rsidR="00C46965" w:rsidRDefault="00C46965" w:rsidP="00C46965">
            <w:pPr>
              <w:snapToGrid w:val="0"/>
              <w:spacing w:line="360" w:lineRule="auto"/>
              <w:ind w:firstLineChars="200" w:firstLine="472"/>
              <w:rPr>
                <w:spacing w:val="-2"/>
                <w:sz w:val="24"/>
              </w:rPr>
            </w:pPr>
            <w:r>
              <w:rPr>
                <w:rFonts w:ascii="宋体" w:hAnsi="宋体" w:cs="宋体" w:hint="eastAsia"/>
                <w:spacing w:val="-2"/>
                <w:sz w:val="24"/>
              </w:rPr>
              <w:t>①</w:t>
            </w:r>
            <w:r>
              <w:rPr>
                <w:spacing w:val="-2"/>
                <w:sz w:val="24"/>
              </w:rPr>
              <w:t>施工现场采取遮挡措施，降低施工扬尘和施工噪声对外界环境的影响，并缓解施工对城市景观带来的不良影响。</w:t>
            </w:r>
          </w:p>
          <w:p w:rsidR="00C46965" w:rsidRDefault="00C46965" w:rsidP="00C46965">
            <w:pPr>
              <w:snapToGrid w:val="0"/>
              <w:spacing w:line="360" w:lineRule="auto"/>
              <w:ind w:firstLineChars="200" w:firstLine="472"/>
              <w:rPr>
                <w:spacing w:val="-2"/>
                <w:sz w:val="24"/>
              </w:rPr>
            </w:pPr>
            <w:r>
              <w:rPr>
                <w:rFonts w:ascii="宋体" w:hAnsi="宋体" w:cs="宋体" w:hint="eastAsia"/>
                <w:spacing w:val="-2"/>
                <w:sz w:val="24"/>
              </w:rPr>
              <w:t>②</w:t>
            </w:r>
            <w:r>
              <w:rPr>
                <w:spacing w:val="-2"/>
                <w:sz w:val="24"/>
              </w:rPr>
              <w:t>施工时在雨前压实填铺的松土；争取土料的随运，随铺、随压，减少松土的存在。</w:t>
            </w:r>
          </w:p>
          <w:p w:rsidR="00C46965" w:rsidRDefault="00C46965" w:rsidP="00C46965">
            <w:pPr>
              <w:snapToGrid w:val="0"/>
              <w:spacing w:line="360" w:lineRule="auto"/>
              <w:ind w:firstLineChars="200" w:firstLine="472"/>
              <w:jc w:val="left"/>
              <w:rPr>
                <w:spacing w:val="-2"/>
                <w:sz w:val="24"/>
              </w:rPr>
            </w:pPr>
            <w:r>
              <w:rPr>
                <w:rFonts w:ascii="宋体" w:hAnsi="宋体" w:cs="宋体" w:hint="eastAsia"/>
                <w:spacing w:val="-2"/>
                <w:sz w:val="24"/>
              </w:rPr>
              <w:lastRenderedPageBreak/>
              <w:t>③</w:t>
            </w:r>
            <w:r>
              <w:rPr>
                <w:spacing w:val="-2"/>
                <w:sz w:val="24"/>
              </w:rPr>
              <w:t>合理安排施工时段，尽可能避开暴雨季节施工，以降低因降雨对水土产生的水力侵蚀。如无法避开雨季施工，则应和气象部门保持联系，降雨前即对施工区加以覆盖，减轻水土流失。</w:t>
            </w:r>
          </w:p>
          <w:p w:rsidR="005401AE" w:rsidRPr="002805AB" w:rsidRDefault="00C46965" w:rsidP="00C46965">
            <w:pPr>
              <w:adjustRightInd w:val="0"/>
              <w:snapToGrid w:val="0"/>
              <w:spacing w:line="360" w:lineRule="auto"/>
              <w:ind w:firstLineChars="200" w:firstLine="472"/>
              <w:jc w:val="left"/>
              <w:rPr>
                <w:rFonts w:ascii="宋体" w:hAnsi="宋体" w:cs="宋体"/>
                <w:bCs/>
                <w:spacing w:val="-10"/>
                <w:szCs w:val="21"/>
              </w:rPr>
            </w:pPr>
            <w:r>
              <w:rPr>
                <w:rFonts w:ascii="宋体" w:hAnsi="宋体" w:cs="宋体" w:hint="eastAsia"/>
                <w:spacing w:val="-2"/>
                <w:sz w:val="24"/>
              </w:rPr>
              <w:t>④</w:t>
            </w:r>
            <w:r>
              <w:rPr>
                <w:spacing w:val="-2"/>
                <w:sz w:val="24"/>
              </w:rPr>
              <w:t>工过程中要尽量缩小施工场地的面积，以减少对植被的破坏，对易于起尘的建筑材料要加以覆盖，以减少施工工地扬尘污染。</w:t>
            </w:r>
          </w:p>
        </w:tc>
      </w:tr>
      <w:tr w:rsidR="002A197F" w:rsidRPr="002805AB" w:rsidTr="002A197F">
        <w:trPr>
          <w:trHeight w:val="2371"/>
          <w:jc w:val="center"/>
        </w:trPr>
        <w:tc>
          <w:tcPr>
            <w:tcW w:w="746" w:type="dxa"/>
            <w:tcMar>
              <w:left w:w="28" w:type="dxa"/>
              <w:right w:w="28" w:type="dxa"/>
            </w:tcMar>
            <w:vAlign w:val="center"/>
          </w:tcPr>
          <w:p w:rsidR="002A197F" w:rsidRPr="0056506D" w:rsidRDefault="002A197F" w:rsidP="00892232">
            <w:pPr>
              <w:adjustRightInd w:val="0"/>
              <w:snapToGrid w:val="0"/>
              <w:jc w:val="center"/>
              <w:rPr>
                <w:rFonts w:ascii="宋体" w:hAnsi="宋体" w:cs="宋体"/>
                <w:bCs/>
                <w:sz w:val="28"/>
                <w:szCs w:val="28"/>
              </w:rPr>
            </w:pPr>
            <w:r w:rsidRPr="0056506D">
              <w:rPr>
                <w:rFonts w:ascii="宋体" w:hAnsi="宋体" w:cs="宋体" w:hint="eastAsia"/>
                <w:bCs/>
                <w:sz w:val="28"/>
                <w:szCs w:val="28"/>
              </w:rPr>
              <w:lastRenderedPageBreak/>
              <w:t>运营</w:t>
            </w:r>
          </w:p>
          <w:p w:rsidR="002A197F" w:rsidRPr="0056506D" w:rsidRDefault="002A197F" w:rsidP="00892232">
            <w:pPr>
              <w:adjustRightInd w:val="0"/>
              <w:snapToGrid w:val="0"/>
              <w:jc w:val="center"/>
              <w:rPr>
                <w:rFonts w:ascii="宋体" w:hAnsi="宋体" w:cs="宋体"/>
                <w:bCs/>
                <w:sz w:val="28"/>
                <w:szCs w:val="28"/>
              </w:rPr>
            </w:pPr>
            <w:r w:rsidRPr="0056506D">
              <w:rPr>
                <w:rFonts w:ascii="宋体" w:hAnsi="宋体" w:cs="宋体" w:hint="eastAsia"/>
                <w:bCs/>
                <w:sz w:val="28"/>
                <w:szCs w:val="28"/>
              </w:rPr>
              <w:t>期环</w:t>
            </w:r>
          </w:p>
          <w:p w:rsidR="002A197F" w:rsidRPr="0056506D" w:rsidRDefault="002A197F" w:rsidP="00892232">
            <w:pPr>
              <w:adjustRightInd w:val="0"/>
              <w:snapToGrid w:val="0"/>
              <w:jc w:val="center"/>
              <w:rPr>
                <w:rFonts w:ascii="宋体" w:hAnsi="宋体" w:cs="宋体"/>
                <w:bCs/>
                <w:sz w:val="28"/>
                <w:szCs w:val="28"/>
              </w:rPr>
            </w:pPr>
            <w:r w:rsidRPr="0056506D">
              <w:rPr>
                <w:rFonts w:ascii="宋体" w:hAnsi="宋体" w:cs="宋体" w:hint="eastAsia"/>
                <w:bCs/>
                <w:sz w:val="28"/>
                <w:szCs w:val="28"/>
              </w:rPr>
              <w:t>境影</w:t>
            </w:r>
          </w:p>
          <w:p w:rsidR="002A197F" w:rsidRPr="0056506D" w:rsidRDefault="002A197F" w:rsidP="00892232">
            <w:pPr>
              <w:adjustRightInd w:val="0"/>
              <w:snapToGrid w:val="0"/>
              <w:jc w:val="center"/>
              <w:rPr>
                <w:rFonts w:ascii="宋体" w:hAnsi="宋体" w:cs="宋体"/>
                <w:bCs/>
                <w:sz w:val="28"/>
                <w:szCs w:val="28"/>
              </w:rPr>
            </w:pPr>
            <w:r w:rsidRPr="0056506D">
              <w:rPr>
                <w:rFonts w:ascii="宋体" w:hAnsi="宋体" w:cs="宋体" w:hint="eastAsia"/>
                <w:bCs/>
                <w:sz w:val="28"/>
                <w:szCs w:val="28"/>
              </w:rPr>
              <w:t>响和</w:t>
            </w:r>
          </w:p>
          <w:p w:rsidR="002A197F" w:rsidRPr="0056506D" w:rsidRDefault="002A197F" w:rsidP="00892232">
            <w:pPr>
              <w:adjustRightInd w:val="0"/>
              <w:snapToGrid w:val="0"/>
              <w:jc w:val="center"/>
              <w:rPr>
                <w:rFonts w:ascii="宋体" w:hAnsi="宋体" w:cs="宋体"/>
                <w:bCs/>
                <w:sz w:val="28"/>
                <w:szCs w:val="28"/>
              </w:rPr>
            </w:pPr>
            <w:r w:rsidRPr="0056506D">
              <w:rPr>
                <w:rFonts w:ascii="宋体" w:hAnsi="宋体" w:cs="宋体" w:hint="eastAsia"/>
                <w:bCs/>
                <w:sz w:val="28"/>
                <w:szCs w:val="28"/>
              </w:rPr>
              <w:t>保护</w:t>
            </w:r>
          </w:p>
          <w:p w:rsidR="002A197F" w:rsidRPr="0056506D" w:rsidRDefault="002A197F" w:rsidP="00892232">
            <w:pPr>
              <w:adjustRightInd w:val="0"/>
              <w:snapToGrid w:val="0"/>
              <w:jc w:val="center"/>
              <w:rPr>
                <w:rFonts w:ascii="宋体" w:hAnsi="宋体" w:cs="宋体"/>
                <w:bCs/>
                <w:sz w:val="28"/>
                <w:szCs w:val="28"/>
              </w:rPr>
            </w:pPr>
            <w:r w:rsidRPr="0056506D">
              <w:rPr>
                <w:rFonts w:ascii="宋体" w:hAnsi="宋体" w:cs="宋体" w:hint="eastAsia"/>
                <w:bCs/>
                <w:sz w:val="28"/>
                <w:szCs w:val="28"/>
              </w:rPr>
              <w:t>措施</w:t>
            </w:r>
          </w:p>
        </w:tc>
        <w:tc>
          <w:tcPr>
            <w:tcW w:w="8162" w:type="dxa"/>
            <w:vAlign w:val="center"/>
          </w:tcPr>
          <w:p w:rsidR="002A197F" w:rsidRDefault="002A197F">
            <w:pPr>
              <w:adjustRightInd w:val="0"/>
              <w:snapToGrid w:val="0"/>
              <w:rPr>
                <w:rFonts w:ascii="宋体" w:hAnsi="宋体" w:cs="宋体"/>
                <w:bCs/>
                <w:spacing w:val="-10"/>
                <w:szCs w:val="21"/>
              </w:rPr>
            </w:pPr>
          </w:p>
          <w:p w:rsidR="001D369B" w:rsidRPr="00AA5396" w:rsidRDefault="006C5065" w:rsidP="001D369B">
            <w:pPr>
              <w:pStyle w:val="TableParagraph"/>
              <w:snapToGrid w:val="0"/>
              <w:spacing w:line="360" w:lineRule="auto"/>
              <w:ind w:firstLineChars="200" w:firstLine="482"/>
              <w:rPr>
                <w:b/>
                <w:bCs/>
                <w:sz w:val="24"/>
                <w:lang w:eastAsia="zh-CN"/>
              </w:rPr>
            </w:pPr>
            <w:r>
              <w:rPr>
                <w:rFonts w:hint="eastAsia"/>
                <w:b/>
                <w:bCs/>
                <w:sz w:val="24"/>
                <w:lang w:eastAsia="zh-CN"/>
              </w:rPr>
              <w:t>一、废气</w:t>
            </w:r>
          </w:p>
          <w:p w:rsidR="009E6E67" w:rsidRDefault="009E6E67" w:rsidP="009E6E67">
            <w:pPr>
              <w:adjustRightInd w:val="0"/>
              <w:snapToGrid w:val="0"/>
              <w:spacing w:line="360" w:lineRule="auto"/>
              <w:ind w:firstLineChars="200" w:firstLine="482"/>
              <w:rPr>
                <w:b/>
                <w:bCs/>
                <w:sz w:val="24"/>
              </w:rPr>
            </w:pPr>
            <w:r>
              <w:rPr>
                <w:rFonts w:hint="eastAsia"/>
                <w:b/>
                <w:bCs/>
                <w:sz w:val="24"/>
              </w:rPr>
              <w:t>1</w:t>
            </w:r>
            <w:r w:rsidR="00EC48F0">
              <w:rPr>
                <w:rFonts w:hint="eastAsia"/>
                <w:b/>
                <w:bCs/>
                <w:sz w:val="24"/>
              </w:rPr>
              <w:t>、</w:t>
            </w:r>
            <w:r>
              <w:rPr>
                <w:rFonts w:hint="eastAsia"/>
                <w:b/>
                <w:bCs/>
                <w:sz w:val="24"/>
              </w:rPr>
              <w:t>废气产排情况一览表</w:t>
            </w:r>
          </w:p>
          <w:p w:rsidR="009E6E67" w:rsidRDefault="009E6E67" w:rsidP="009E6E67">
            <w:pPr>
              <w:pStyle w:val="a9"/>
              <w:jc w:val="center"/>
            </w:pPr>
            <w:r>
              <w:rPr>
                <w:rFonts w:hint="eastAsia"/>
                <w:b/>
                <w:bCs/>
                <w:sz w:val="24"/>
                <w:szCs w:val="24"/>
              </w:rPr>
              <w:t>表</w:t>
            </w:r>
            <w:r>
              <w:rPr>
                <w:rFonts w:hint="eastAsia"/>
                <w:b/>
                <w:bCs/>
                <w:sz w:val="24"/>
                <w:szCs w:val="24"/>
              </w:rPr>
              <w:t>4-</w:t>
            </w:r>
            <w:r w:rsidR="009536AB">
              <w:rPr>
                <w:rFonts w:hint="eastAsia"/>
                <w:b/>
                <w:bCs/>
                <w:sz w:val="24"/>
                <w:szCs w:val="24"/>
              </w:rPr>
              <w:t>2</w:t>
            </w:r>
            <w:r>
              <w:rPr>
                <w:rFonts w:hint="eastAsia"/>
                <w:b/>
                <w:bCs/>
                <w:sz w:val="24"/>
                <w:szCs w:val="24"/>
              </w:rPr>
              <w:t xml:space="preserve">  </w:t>
            </w:r>
            <w:r>
              <w:rPr>
                <w:rFonts w:hint="eastAsia"/>
                <w:b/>
                <w:bCs/>
                <w:sz w:val="24"/>
                <w:szCs w:val="24"/>
              </w:rPr>
              <w:t>废气产排情况一览表</w:t>
            </w:r>
          </w:p>
          <w:tbl>
            <w:tblPr>
              <w:tblStyle w:val="af1"/>
              <w:tblW w:w="7937" w:type="dxa"/>
              <w:jc w:val="center"/>
              <w:tblLayout w:type="fixed"/>
              <w:tblLook w:val="0000"/>
            </w:tblPr>
            <w:tblGrid>
              <w:gridCol w:w="1017"/>
              <w:gridCol w:w="992"/>
              <w:gridCol w:w="1985"/>
              <w:gridCol w:w="1984"/>
              <w:gridCol w:w="1959"/>
            </w:tblGrid>
            <w:tr w:rsidR="009E6E67" w:rsidTr="007071C4">
              <w:trPr>
                <w:trHeight w:val="312"/>
                <w:jc w:val="center"/>
              </w:trPr>
              <w:tc>
                <w:tcPr>
                  <w:tcW w:w="1017" w:type="dxa"/>
                  <w:vMerge w:val="restart"/>
                  <w:vAlign w:val="center"/>
                </w:tcPr>
                <w:p w:rsidR="009E6E67" w:rsidRDefault="009E6E67" w:rsidP="00A03529">
                  <w:pPr>
                    <w:adjustRightInd w:val="0"/>
                    <w:snapToGrid w:val="0"/>
                    <w:jc w:val="center"/>
                    <w:rPr>
                      <w:b/>
                      <w:bCs/>
                      <w:szCs w:val="21"/>
                    </w:rPr>
                  </w:pPr>
                  <w:r>
                    <w:rPr>
                      <w:b/>
                      <w:bCs/>
                      <w:szCs w:val="21"/>
                    </w:rPr>
                    <w:t>污染源</w:t>
                  </w:r>
                </w:p>
              </w:tc>
              <w:tc>
                <w:tcPr>
                  <w:tcW w:w="992" w:type="dxa"/>
                  <w:vMerge w:val="restart"/>
                  <w:vAlign w:val="center"/>
                </w:tcPr>
                <w:p w:rsidR="009E6E67" w:rsidRDefault="009E6E67" w:rsidP="00A03529">
                  <w:pPr>
                    <w:adjustRightInd w:val="0"/>
                    <w:snapToGrid w:val="0"/>
                    <w:jc w:val="center"/>
                    <w:rPr>
                      <w:b/>
                      <w:bCs/>
                      <w:szCs w:val="21"/>
                    </w:rPr>
                  </w:pPr>
                  <w:r>
                    <w:rPr>
                      <w:b/>
                      <w:bCs/>
                      <w:szCs w:val="21"/>
                    </w:rPr>
                    <w:t>污染物种类</w:t>
                  </w:r>
                </w:p>
              </w:tc>
              <w:tc>
                <w:tcPr>
                  <w:tcW w:w="1985" w:type="dxa"/>
                  <w:vMerge w:val="restart"/>
                  <w:vAlign w:val="center"/>
                </w:tcPr>
                <w:p w:rsidR="00E55A38" w:rsidRDefault="009E6E67" w:rsidP="00A03529">
                  <w:pPr>
                    <w:adjustRightInd w:val="0"/>
                    <w:snapToGrid w:val="0"/>
                    <w:jc w:val="center"/>
                    <w:rPr>
                      <w:b/>
                      <w:bCs/>
                      <w:szCs w:val="21"/>
                    </w:rPr>
                  </w:pPr>
                  <w:r>
                    <w:rPr>
                      <w:b/>
                      <w:bCs/>
                      <w:szCs w:val="21"/>
                    </w:rPr>
                    <w:t>污染物产生量</w:t>
                  </w:r>
                </w:p>
                <w:p w:rsidR="009E6E67" w:rsidRDefault="009E6E67" w:rsidP="00A03529">
                  <w:pPr>
                    <w:adjustRightInd w:val="0"/>
                    <w:snapToGrid w:val="0"/>
                    <w:jc w:val="center"/>
                    <w:rPr>
                      <w:b/>
                      <w:bCs/>
                      <w:szCs w:val="21"/>
                    </w:rPr>
                  </w:pPr>
                  <w:r>
                    <w:rPr>
                      <w:b/>
                      <w:bCs/>
                      <w:szCs w:val="21"/>
                    </w:rPr>
                    <w:t>和浓度</w:t>
                  </w:r>
                </w:p>
              </w:tc>
              <w:tc>
                <w:tcPr>
                  <w:tcW w:w="3943" w:type="dxa"/>
                  <w:gridSpan w:val="2"/>
                  <w:vAlign w:val="center"/>
                </w:tcPr>
                <w:p w:rsidR="009E6E67" w:rsidRDefault="009E6E67" w:rsidP="00A03529">
                  <w:pPr>
                    <w:adjustRightInd w:val="0"/>
                    <w:snapToGrid w:val="0"/>
                    <w:jc w:val="center"/>
                    <w:rPr>
                      <w:b/>
                      <w:bCs/>
                      <w:szCs w:val="21"/>
                    </w:rPr>
                  </w:pPr>
                  <w:r>
                    <w:rPr>
                      <w:b/>
                      <w:bCs/>
                      <w:szCs w:val="21"/>
                    </w:rPr>
                    <w:t>污染物排放量和浓度（速率）</w:t>
                  </w:r>
                </w:p>
              </w:tc>
            </w:tr>
            <w:tr w:rsidR="009E6E67" w:rsidTr="007071C4">
              <w:trPr>
                <w:trHeight w:val="312"/>
                <w:jc w:val="center"/>
              </w:trPr>
              <w:tc>
                <w:tcPr>
                  <w:tcW w:w="1017" w:type="dxa"/>
                  <w:vMerge/>
                  <w:vAlign w:val="center"/>
                </w:tcPr>
                <w:p w:rsidR="009E6E67" w:rsidRDefault="009E6E67" w:rsidP="00A03529">
                  <w:pPr>
                    <w:adjustRightInd w:val="0"/>
                    <w:snapToGrid w:val="0"/>
                    <w:jc w:val="center"/>
                    <w:rPr>
                      <w:b/>
                      <w:bCs/>
                      <w:szCs w:val="21"/>
                    </w:rPr>
                  </w:pPr>
                </w:p>
              </w:tc>
              <w:tc>
                <w:tcPr>
                  <w:tcW w:w="992" w:type="dxa"/>
                  <w:vMerge/>
                  <w:vAlign w:val="center"/>
                </w:tcPr>
                <w:p w:rsidR="009E6E67" w:rsidRDefault="009E6E67" w:rsidP="00A03529">
                  <w:pPr>
                    <w:adjustRightInd w:val="0"/>
                    <w:snapToGrid w:val="0"/>
                    <w:jc w:val="center"/>
                    <w:rPr>
                      <w:b/>
                      <w:bCs/>
                      <w:szCs w:val="21"/>
                    </w:rPr>
                  </w:pPr>
                </w:p>
              </w:tc>
              <w:tc>
                <w:tcPr>
                  <w:tcW w:w="1985" w:type="dxa"/>
                  <w:vMerge/>
                  <w:vAlign w:val="center"/>
                </w:tcPr>
                <w:p w:rsidR="009E6E67" w:rsidRDefault="009E6E67" w:rsidP="00A03529">
                  <w:pPr>
                    <w:adjustRightInd w:val="0"/>
                    <w:snapToGrid w:val="0"/>
                    <w:jc w:val="center"/>
                    <w:rPr>
                      <w:b/>
                      <w:bCs/>
                      <w:szCs w:val="21"/>
                    </w:rPr>
                  </w:pPr>
                </w:p>
              </w:tc>
              <w:tc>
                <w:tcPr>
                  <w:tcW w:w="1984" w:type="dxa"/>
                  <w:vAlign w:val="center"/>
                </w:tcPr>
                <w:p w:rsidR="009E6E67" w:rsidRDefault="009E6E67" w:rsidP="00A03529">
                  <w:pPr>
                    <w:adjustRightInd w:val="0"/>
                    <w:snapToGrid w:val="0"/>
                    <w:jc w:val="center"/>
                    <w:rPr>
                      <w:b/>
                      <w:bCs/>
                      <w:szCs w:val="21"/>
                    </w:rPr>
                  </w:pPr>
                  <w:r>
                    <w:rPr>
                      <w:b/>
                      <w:bCs/>
                      <w:szCs w:val="21"/>
                    </w:rPr>
                    <w:t>有组织</w:t>
                  </w:r>
                </w:p>
              </w:tc>
              <w:tc>
                <w:tcPr>
                  <w:tcW w:w="1959" w:type="dxa"/>
                  <w:vAlign w:val="center"/>
                </w:tcPr>
                <w:p w:rsidR="009E6E67" w:rsidRDefault="009E6E67" w:rsidP="00A03529">
                  <w:pPr>
                    <w:adjustRightInd w:val="0"/>
                    <w:snapToGrid w:val="0"/>
                    <w:jc w:val="center"/>
                    <w:rPr>
                      <w:b/>
                      <w:bCs/>
                      <w:szCs w:val="21"/>
                    </w:rPr>
                  </w:pPr>
                  <w:r>
                    <w:rPr>
                      <w:b/>
                      <w:bCs/>
                      <w:szCs w:val="21"/>
                    </w:rPr>
                    <w:t>无组织</w:t>
                  </w:r>
                </w:p>
              </w:tc>
            </w:tr>
            <w:tr w:rsidR="009E6E67" w:rsidTr="007071C4">
              <w:trPr>
                <w:jc w:val="center"/>
              </w:trPr>
              <w:tc>
                <w:tcPr>
                  <w:tcW w:w="1017" w:type="dxa"/>
                  <w:vAlign w:val="center"/>
                </w:tcPr>
                <w:p w:rsidR="009E6E67" w:rsidRDefault="00332A53" w:rsidP="00A03529">
                  <w:pPr>
                    <w:adjustRightInd w:val="0"/>
                    <w:snapToGrid w:val="0"/>
                    <w:jc w:val="center"/>
                    <w:rPr>
                      <w:szCs w:val="21"/>
                    </w:rPr>
                  </w:pPr>
                  <w:r>
                    <w:rPr>
                      <w:color w:val="000000"/>
                      <w:kern w:val="0"/>
                      <w:szCs w:val="21"/>
                    </w:rPr>
                    <w:t>DA001</w:t>
                  </w:r>
                </w:p>
              </w:tc>
              <w:tc>
                <w:tcPr>
                  <w:tcW w:w="992" w:type="dxa"/>
                  <w:vAlign w:val="center"/>
                </w:tcPr>
                <w:p w:rsidR="009E6E67" w:rsidRDefault="009E6E67" w:rsidP="00A03529">
                  <w:pPr>
                    <w:adjustRightInd w:val="0"/>
                    <w:snapToGrid w:val="0"/>
                    <w:jc w:val="center"/>
                    <w:rPr>
                      <w:szCs w:val="21"/>
                    </w:rPr>
                  </w:pPr>
                  <w:r>
                    <w:rPr>
                      <w:szCs w:val="21"/>
                    </w:rPr>
                    <w:t>颗粒物</w:t>
                  </w:r>
                </w:p>
              </w:tc>
              <w:tc>
                <w:tcPr>
                  <w:tcW w:w="1985" w:type="dxa"/>
                  <w:vAlign w:val="center"/>
                </w:tcPr>
                <w:p w:rsidR="009E6E67" w:rsidRDefault="005E6EB3" w:rsidP="005E6EB3">
                  <w:pPr>
                    <w:adjustRightInd w:val="0"/>
                    <w:snapToGrid w:val="0"/>
                    <w:jc w:val="center"/>
                    <w:rPr>
                      <w:szCs w:val="21"/>
                    </w:rPr>
                  </w:pPr>
                  <w:r>
                    <w:rPr>
                      <w:rFonts w:hint="eastAsia"/>
                      <w:szCs w:val="21"/>
                    </w:rPr>
                    <w:t>3.67</w:t>
                  </w:r>
                  <w:r w:rsidR="009E6E67">
                    <w:rPr>
                      <w:szCs w:val="21"/>
                    </w:rPr>
                    <w:t>t/a,</w:t>
                  </w:r>
                  <w:r>
                    <w:rPr>
                      <w:rFonts w:hint="eastAsia"/>
                      <w:szCs w:val="21"/>
                    </w:rPr>
                    <w:t>27.32</w:t>
                  </w:r>
                  <w:r w:rsidR="009E6E67">
                    <w:rPr>
                      <w:szCs w:val="21"/>
                    </w:rPr>
                    <w:t>mg/m</w:t>
                  </w:r>
                  <w:r w:rsidR="009E6E67">
                    <w:rPr>
                      <w:szCs w:val="21"/>
                      <w:vertAlign w:val="superscript"/>
                    </w:rPr>
                    <w:t>3</w:t>
                  </w:r>
                </w:p>
              </w:tc>
              <w:tc>
                <w:tcPr>
                  <w:tcW w:w="1984" w:type="dxa"/>
                  <w:vAlign w:val="center"/>
                </w:tcPr>
                <w:p w:rsidR="009E6E67" w:rsidRDefault="005E6EB3" w:rsidP="005E6EB3">
                  <w:pPr>
                    <w:adjustRightInd w:val="0"/>
                    <w:snapToGrid w:val="0"/>
                    <w:jc w:val="center"/>
                    <w:rPr>
                      <w:szCs w:val="21"/>
                    </w:rPr>
                  </w:pPr>
                  <w:r>
                    <w:rPr>
                      <w:rFonts w:hint="eastAsia"/>
                      <w:szCs w:val="21"/>
                    </w:rPr>
                    <w:t>0.037</w:t>
                  </w:r>
                  <w:r w:rsidR="009E6E67">
                    <w:rPr>
                      <w:szCs w:val="21"/>
                    </w:rPr>
                    <w:t>t/a,</w:t>
                  </w:r>
                  <w:r w:rsidR="009E6E67">
                    <w:rPr>
                      <w:rFonts w:hint="eastAsia"/>
                      <w:szCs w:val="21"/>
                    </w:rPr>
                    <w:t>0.</w:t>
                  </w:r>
                  <w:r>
                    <w:rPr>
                      <w:rFonts w:hint="eastAsia"/>
                      <w:szCs w:val="21"/>
                    </w:rPr>
                    <w:t>27</w:t>
                  </w:r>
                  <w:r w:rsidR="009E6E67">
                    <w:rPr>
                      <w:szCs w:val="21"/>
                    </w:rPr>
                    <w:t>mg/m</w:t>
                  </w:r>
                  <w:r w:rsidR="009E6E67">
                    <w:rPr>
                      <w:szCs w:val="21"/>
                      <w:vertAlign w:val="superscript"/>
                    </w:rPr>
                    <w:t>3</w:t>
                  </w:r>
                </w:p>
              </w:tc>
              <w:tc>
                <w:tcPr>
                  <w:tcW w:w="1959" w:type="dxa"/>
                  <w:vAlign w:val="center"/>
                </w:tcPr>
                <w:p w:rsidR="009E6E67" w:rsidRDefault="002E305D" w:rsidP="005E6EB3">
                  <w:pPr>
                    <w:adjustRightInd w:val="0"/>
                    <w:snapToGrid w:val="0"/>
                    <w:jc w:val="center"/>
                    <w:rPr>
                      <w:szCs w:val="21"/>
                    </w:rPr>
                  </w:pPr>
                  <w:r>
                    <w:rPr>
                      <w:rFonts w:hint="eastAsia"/>
                      <w:szCs w:val="21"/>
                    </w:rPr>
                    <w:t>0.</w:t>
                  </w:r>
                  <w:r w:rsidR="005E6EB3">
                    <w:rPr>
                      <w:rFonts w:hint="eastAsia"/>
                      <w:szCs w:val="21"/>
                    </w:rPr>
                    <w:t>41</w:t>
                  </w:r>
                  <w:r w:rsidR="009E6E67">
                    <w:rPr>
                      <w:rFonts w:hint="eastAsia"/>
                      <w:szCs w:val="21"/>
                    </w:rPr>
                    <w:t>t/a</w:t>
                  </w:r>
                  <w:r w:rsidR="00C91BC5">
                    <w:rPr>
                      <w:rFonts w:hint="eastAsia"/>
                      <w:szCs w:val="21"/>
                    </w:rPr>
                    <w:t>，</w:t>
                  </w:r>
                  <w:r w:rsidR="00C91BC5">
                    <w:rPr>
                      <w:rFonts w:hint="eastAsia"/>
                      <w:szCs w:val="21"/>
                    </w:rPr>
                    <w:t>0.</w:t>
                  </w:r>
                  <w:r w:rsidR="005E6EB3">
                    <w:rPr>
                      <w:rFonts w:hint="eastAsia"/>
                      <w:szCs w:val="21"/>
                    </w:rPr>
                    <w:t>085</w:t>
                  </w:r>
                  <w:r w:rsidR="00C91BC5">
                    <w:rPr>
                      <w:rFonts w:hint="eastAsia"/>
                      <w:szCs w:val="21"/>
                    </w:rPr>
                    <w:t>kg/h</w:t>
                  </w:r>
                </w:p>
              </w:tc>
            </w:tr>
            <w:tr w:rsidR="00373F4D" w:rsidTr="007071C4">
              <w:trPr>
                <w:jc w:val="center"/>
              </w:trPr>
              <w:tc>
                <w:tcPr>
                  <w:tcW w:w="1017" w:type="dxa"/>
                  <w:vAlign w:val="center"/>
                </w:tcPr>
                <w:p w:rsidR="00373F4D" w:rsidRDefault="00373F4D" w:rsidP="00F73D7C">
                  <w:pPr>
                    <w:adjustRightInd w:val="0"/>
                    <w:snapToGrid w:val="0"/>
                    <w:jc w:val="center"/>
                    <w:rPr>
                      <w:szCs w:val="21"/>
                    </w:rPr>
                  </w:pPr>
                  <w:r>
                    <w:rPr>
                      <w:color w:val="000000"/>
                      <w:kern w:val="0"/>
                      <w:szCs w:val="21"/>
                    </w:rPr>
                    <w:t>DA00</w:t>
                  </w:r>
                  <w:r>
                    <w:rPr>
                      <w:rFonts w:hint="eastAsia"/>
                      <w:color w:val="000000"/>
                      <w:kern w:val="0"/>
                      <w:szCs w:val="21"/>
                    </w:rPr>
                    <w:t>2</w:t>
                  </w:r>
                </w:p>
              </w:tc>
              <w:tc>
                <w:tcPr>
                  <w:tcW w:w="992" w:type="dxa"/>
                  <w:vAlign w:val="center"/>
                </w:tcPr>
                <w:p w:rsidR="00373F4D" w:rsidRDefault="00373F4D" w:rsidP="00EA763D">
                  <w:pPr>
                    <w:adjustRightInd w:val="0"/>
                    <w:snapToGrid w:val="0"/>
                    <w:jc w:val="center"/>
                    <w:rPr>
                      <w:szCs w:val="21"/>
                    </w:rPr>
                  </w:pPr>
                  <w:r>
                    <w:rPr>
                      <w:szCs w:val="21"/>
                    </w:rPr>
                    <w:t>颗粒物</w:t>
                  </w:r>
                </w:p>
              </w:tc>
              <w:tc>
                <w:tcPr>
                  <w:tcW w:w="1985" w:type="dxa"/>
                  <w:vAlign w:val="center"/>
                </w:tcPr>
                <w:p w:rsidR="00373F4D" w:rsidRDefault="005E6EB3" w:rsidP="005E6EB3">
                  <w:pPr>
                    <w:adjustRightInd w:val="0"/>
                    <w:snapToGrid w:val="0"/>
                    <w:jc w:val="center"/>
                    <w:rPr>
                      <w:szCs w:val="21"/>
                    </w:rPr>
                  </w:pPr>
                  <w:r>
                    <w:rPr>
                      <w:rFonts w:hint="eastAsia"/>
                      <w:szCs w:val="21"/>
                    </w:rPr>
                    <w:t>0.855</w:t>
                  </w:r>
                  <w:r w:rsidR="00373F4D">
                    <w:rPr>
                      <w:szCs w:val="21"/>
                    </w:rPr>
                    <w:t>t/a,</w:t>
                  </w:r>
                  <w:r>
                    <w:rPr>
                      <w:rFonts w:hint="eastAsia"/>
                      <w:szCs w:val="21"/>
                    </w:rPr>
                    <w:t>35.6</w:t>
                  </w:r>
                  <w:r w:rsidR="00373F4D">
                    <w:rPr>
                      <w:szCs w:val="21"/>
                    </w:rPr>
                    <w:t>mg/m</w:t>
                  </w:r>
                  <w:r w:rsidR="00373F4D">
                    <w:rPr>
                      <w:szCs w:val="21"/>
                      <w:vertAlign w:val="superscript"/>
                    </w:rPr>
                    <w:t>3</w:t>
                  </w:r>
                </w:p>
              </w:tc>
              <w:tc>
                <w:tcPr>
                  <w:tcW w:w="1984" w:type="dxa"/>
                  <w:vAlign w:val="center"/>
                </w:tcPr>
                <w:p w:rsidR="00373F4D" w:rsidRDefault="005E6EB3" w:rsidP="005E6EB3">
                  <w:pPr>
                    <w:adjustRightInd w:val="0"/>
                    <w:snapToGrid w:val="0"/>
                    <w:jc w:val="center"/>
                    <w:rPr>
                      <w:szCs w:val="21"/>
                    </w:rPr>
                  </w:pPr>
                  <w:r>
                    <w:rPr>
                      <w:rFonts w:hint="eastAsia"/>
                      <w:szCs w:val="21"/>
                    </w:rPr>
                    <w:t>0.009</w:t>
                  </w:r>
                  <w:r w:rsidR="00373F4D">
                    <w:rPr>
                      <w:szCs w:val="21"/>
                    </w:rPr>
                    <w:t>t/a,</w:t>
                  </w:r>
                  <w:r>
                    <w:rPr>
                      <w:rFonts w:hint="eastAsia"/>
                      <w:szCs w:val="21"/>
                    </w:rPr>
                    <w:t>0.36</w:t>
                  </w:r>
                  <w:r w:rsidR="00373F4D">
                    <w:rPr>
                      <w:szCs w:val="21"/>
                    </w:rPr>
                    <w:t>mg/m</w:t>
                  </w:r>
                  <w:r w:rsidR="00373F4D">
                    <w:rPr>
                      <w:szCs w:val="21"/>
                      <w:vertAlign w:val="superscript"/>
                    </w:rPr>
                    <w:t>3</w:t>
                  </w:r>
                </w:p>
              </w:tc>
              <w:tc>
                <w:tcPr>
                  <w:tcW w:w="1959" w:type="dxa"/>
                  <w:vAlign w:val="center"/>
                </w:tcPr>
                <w:p w:rsidR="00373F4D" w:rsidRDefault="00373F4D" w:rsidP="005E6EB3">
                  <w:pPr>
                    <w:adjustRightInd w:val="0"/>
                    <w:snapToGrid w:val="0"/>
                    <w:jc w:val="center"/>
                    <w:rPr>
                      <w:szCs w:val="21"/>
                    </w:rPr>
                  </w:pPr>
                  <w:r>
                    <w:rPr>
                      <w:rFonts w:hint="eastAsia"/>
                      <w:szCs w:val="21"/>
                    </w:rPr>
                    <w:t>0.</w:t>
                  </w:r>
                  <w:r w:rsidR="005E6EB3">
                    <w:rPr>
                      <w:rFonts w:hint="eastAsia"/>
                      <w:szCs w:val="21"/>
                    </w:rPr>
                    <w:t>095</w:t>
                  </w:r>
                  <w:r>
                    <w:rPr>
                      <w:rFonts w:hint="eastAsia"/>
                      <w:szCs w:val="21"/>
                    </w:rPr>
                    <w:t>t/a</w:t>
                  </w:r>
                  <w:r>
                    <w:rPr>
                      <w:rFonts w:hint="eastAsia"/>
                      <w:szCs w:val="21"/>
                    </w:rPr>
                    <w:t>，</w:t>
                  </w:r>
                  <w:r>
                    <w:rPr>
                      <w:rFonts w:hint="eastAsia"/>
                      <w:szCs w:val="21"/>
                    </w:rPr>
                    <w:t>0.</w:t>
                  </w:r>
                  <w:r w:rsidR="005E6EB3">
                    <w:rPr>
                      <w:rFonts w:hint="eastAsia"/>
                      <w:szCs w:val="21"/>
                    </w:rPr>
                    <w:t>02</w:t>
                  </w:r>
                  <w:r>
                    <w:rPr>
                      <w:rFonts w:hint="eastAsia"/>
                      <w:szCs w:val="21"/>
                    </w:rPr>
                    <w:t>kg/h</w:t>
                  </w:r>
                </w:p>
              </w:tc>
            </w:tr>
            <w:tr w:rsidR="00373F4D" w:rsidTr="007071C4">
              <w:trPr>
                <w:jc w:val="center"/>
              </w:trPr>
              <w:tc>
                <w:tcPr>
                  <w:tcW w:w="1017" w:type="dxa"/>
                  <w:vMerge w:val="restart"/>
                  <w:vAlign w:val="center"/>
                </w:tcPr>
                <w:p w:rsidR="00373F4D" w:rsidRDefault="00373F4D" w:rsidP="00F73D7C">
                  <w:pPr>
                    <w:adjustRightInd w:val="0"/>
                    <w:snapToGrid w:val="0"/>
                    <w:jc w:val="center"/>
                    <w:rPr>
                      <w:szCs w:val="21"/>
                    </w:rPr>
                  </w:pPr>
                </w:p>
                <w:p w:rsidR="00373F4D" w:rsidRDefault="00373F4D" w:rsidP="00F73D7C">
                  <w:pPr>
                    <w:adjustRightInd w:val="0"/>
                    <w:snapToGrid w:val="0"/>
                    <w:jc w:val="center"/>
                    <w:rPr>
                      <w:szCs w:val="21"/>
                    </w:rPr>
                  </w:pPr>
                  <w:r>
                    <w:rPr>
                      <w:color w:val="000000"/>
                      <w:kern w:val="0"/>
                      <w:szCs w:val="21"/>
                    </w:rPr>
                    <w:t>DA00</w:t>
                  </w:r>
                  <w:r>
                    <w:rPr>
                      <w:rFonts w:hint="eastAsia"/>
                      <w:color w:val="000000"/>
                      <w:kern w:val="0"/>
                      <w:szCs w:val="21"/>
                    </w:rPr>
                    <w:t>3</w:t>
                  </w:r>
                </w:p>
              </w:tc>
              <w:tc>
                <w:tcPr>
                  <w:tcW w:w="992" w:type="dxa"/>
                  <w:vAlign w:val="center"/>
                </w:tcPr>
                <w:p w:rsidR="00373F4D" w:rsidRDefault="00373F4D" w:rsidP="00A03529">
                  <w:pPr>
                    <w:adjustRightInd w:val="0"/>
                    <w:snapToGrid w:val="0"/>
                    <w:jc w:val="center"/>
                    <w:rPr>
                      <w:szCs w:val="21"/>
                    </w:rPr>
                  </w:pPr>
                  <w:r>
                    <w:rPr>
                      <w:rFonts w:hint="eastAsia"/>
                      <w:szCs w:val="21"/>
                    </w:rPr>
                    <w:t>颗粒物</w:t>
                  </w:r>
                </w:p>
              </w:tc>
              <w:tc>
                <w:tcPr>
                  <w:tcW w:w="1985" w:type="dxa"/>
                  <w:vAlign w:val="center"/>
                </w:tcPr>
                <w:p w:rsidR="00373F4D" w:rsidRDefault="00373F4D" w:rsidP="005E6EB3">
                  <w:pPr>
                    <w:adjustRightInd w:val="0"/>
                    <w:snapToGrid w:val="0"/>
                    <w:jc w:val="center"/>
                    <w:rPr>
                      <w:szCs w:val="21"/>
                    </w:rPr>
                  </w:pPr>
                  <w:r>
                    <w:rPr>
                      <w:rFonts w:hint="eastAsia"/>
                      <w:szCs w:val="21"/>
                    </w:rPr>
                    <w:t>1.</w:t>
                  </w:r>
                  <w:r w:rsidR="005E6EB3">
                    <w:rPr>
                      <w:rFonts w:hint="eastAsia"/>
                      <w:szCs w:val="21"/>
                    </w:rPr>
                    <w:t>554</w:t>
                  </w:r>
                  <w:r>
                    <w:rPr>
                      <w:szCs w:val="21"/>
                    </w:rPr>
                    <w:t>t/a,</w:t>
                  </w:r>
                  <w:r w:rsidR="005E6EB3">
                    <w:rPr>
                      <w:rFonts w:hint="eastAsia"/>
                      <w:szCs w:val="21"/>
                    </w:rPr>
                    <w:t>32.5</w:t>
                  </w:r>
                  <w:r>
                    <w:rPr>
                      <w:szCs w:val="21"/>
                    </w:rPr>
                    <w:t>mg/m</w:t>
                  </w:r>
                  <w:r>
                    <w:rPr>
                      <w:szCs w:val="21"/>
                      <w:vertAlign w:val="superscript"/>
                    </w:rPr>
                    <w:t>3</w:t>
                  </w:r>
                </w:p>
              </w:tc>
              <w:tc>
                <w:tcPr>
                  <w:tcW w:w="1984" w:type="dxa"/>
                  <w:vAlign w:val="center"/>
                </w:tcPr>
                <w:p w:rsidR="00373F4D" w:rsidRDefault="005E6EB3" w:rsidP="005E6EB3">
                  <w:pPr>
                    <w:adjustRightInd w:val="0"/>
                    <w:snapToGrid w:val="0"/>
                    <w:jc w:val="center"/>
                    <w:rPr>
                      <w:szCs w:val="21"/>
                    </w:rPr>
                  </w:pPr>
                  <w:r>
                    <w:rPr>
                      <w:rFonts w:hint="eastAsia"/>
                      <w:szCs w:val="21"/>
                    </w:rPr>
                    <w:t>0.016</w:t>
                  </w:r>
                  <w:r w:rsidR="00373F4D">
                    <w:rPr>
                      <w:szCs w:val="21"/>
                    </w:rPr>
                    <w:t>t/a,</w:t>
                  </w:r>
                  <w:r>
                    <w:rPr>
                      <w:rFonts w:hint="eastAsia"/>
                      <w:szCs w:val="21"/>
                    </w:rPr>
                    <w:t>0.</w:t>
                  </w:r>
                  <w:r w:rsidR="00373F4D">
                    <w:rPr>
                      <w:rFonts w:hint="eastAsia"/>
                      <w:szCs w:val="21"/>
                    </w:rPr>
                    <w:t>35</w:t>
                  </w:r>
                  <w:r w:rsidR="00373F4D">
                    <w:rPr>
                      <w:szCs w:val="21"/>
                    </w:rPr>
                    <w:t>mg/m</w:t>
                  </w:r>
                  <w:r w:rsidR="00373F4D">
                    <w:rPr>
                      <w:szCs w:val="21"/>
                      <w:vertAlign w:val="superscript"/>
                    </w:rPr>
                    <w:t>3</w:t>
                  </w:r>
                </w:p>
              </w:tc>
              <w:tc>
                <w:tcPr>
                  <w:tcW w:w="1959" w:type="dxa"/>
                  <w:vAlign w:val="center"/>
                </w:tcPr>
                <w:p w:rsidR="00373F4D" w:rsidRDefault="005E6EB3" w:rsidP="005E6EB3">
                  <w:pPr>
                    <w:adjustRightInd w:val="0"/>
                    <w:snapToGrid w:val="0"/>
                    <w:jc w:val="center"/>
                    <w:rPr>
                      <w:szCs w:val="21"/>
                    </w:rPr>
                  </w:pPr>
                  <w:r>
                    <w:rPr>
                      <w:rFonts w:hint="eastAsia"/>
                      <w:szCs w:val="21"/>
                    </w:rPr>
                    <w:t>0.082</w:t>
                  </w:r>
                  <w:r w:rsidR="00373F4D">
                    <w:rPr>
                      <w:rFonts w:hint="eastAsia"/>
                      <w:szCs w:val="21"/>
                    </w:rPr>
                    <w:t>t/a</w:t>
                  </w:r>
                  <w:r w:rsidR="00373F4D">
                    <w:rPr>
                      <w:rFonts w:hint="eastAsia"/>
                      <w:szCs w:val="21"/>
                    </w:rPr>
                    <w:t>，</w:t>
                  </w:r>
                  <w:r w:rsidR="00373F4D">
                    <w:rPr>
                      <w:rFonts w:hint="eastAsia"/>
                      <w:szCs w:val="21"/>
                    </w:rPr>
                    <w:t>0.0</w:t>
                  </w:r>
                  <w:r>
                    <w:rPr>
                      <w:rFonts w:hint="eastAsia"/>
                      <w:szCs w:val="21"/>
                    </w:rPr>
                    <w:t>34</w:t>
                  </w:r>
                  <w:r w:rsidR="00373F4D">
                    <w:rPr>
                      <w:rFonts w:hint="eastAsia"/>
                      <w:szCs w:val="21"/>
                    </w:rPr>
                    <w:t>kg/h</w:t>
                  </w:r>
                </w:p>
              </w:tc>
            </w:tr>
            <w:tr w:rsidR="00373F4D" w:rsidTr="007071C4">
              <w:trPr>
                <w:jc w:val="center"/>
              </w:trPr>
              <w:tc>
                <w:tcPr>
                  <w:tcW w:w="1017" w:type="dxa"/>
                  <w:vMerge/>
                  <w:vAlign w:val="center"/>
                </w:tcPr>
                <w:p w:rsidR="00373F4D" w:rsidRDefault="00373F4D" w:rsidP="00A03529">
                  <w:pPr>
                    <w:adjustRightInd w:val="0"/>
                    <w:snapToGrid w:val="0"/>
                    <w:jc w:val="center"/>
                    <w:rPr>
                      <w:szCs w:val="21"/>
                    </w:rPr>
                  </w:pPr>
                </w:p>
              </w:tc>
              <w:tc>
                <w:tcPr>
                  <w:tcW w:w="992" w:type="dxa"/>
                  <w:vAlign w:val="center"/>
                </w:tcPr>
                <w:p w:rsidR="00373F4D" w:rsidRDefault="00373F4D" w:rsidP="00A03529">
                  <w:pPr>
                    <w:adjustRightInd w:val="0"/>
                    <w:snapToGrid w:val="0"/>
                    <w:jc w:val="center"/>
                    <w:rPr>
                      <w:szCs w:val="21"/>
                    </w:rPr>
                  </w:pPr>
                  <w:r>
                    <w:rPr>
                      <w:rFonts w:hint="eastAsia"/>
                      <w:szCs w:val="21"/>
                    </w:rPr>
                    <w:t>NMHC</w:t>
                  </w:r>
                </w:p>
              </w:tc>
              <w:tc>
                <w:tcPr>
                  <w:tcW w:w="1985" w:type="dxa"/>
                  <w:vAlign w:val="center"/>
                </w:tcPr>
                <w:p w:rsidR="00373F4D" w:rsidRDefault="00373F4D" w:rsidP="005E6EB3">
                  <w:pPr>
                    <w:adjustRightInd w:val="0"/>
                    <w:snapToGrid w:val="0"/>
                    <w:jc w:val="center"/>
                    <w:rPr>
                      <w:szCs w:val="21"/>
                    </w:rPr>
                  </w:pPr>
                  <w:r>
                    <w:rPr>
                      <w:rFonts w:hint="eastAsia"/>
                      <w:szCs w:val="21"/>
                    </w:rPr>
                    <w:t>0.5</w:t>
                  </w:r>
                  <w:r w:rsidR="005E6EB3">
                    <w:rPr>
                      <w:rFonts w:hint="eastAsia"/>
                      <w:szCs w:val="21"/>
                    </w:rPr>
                    <w:t>22</w:t>
                  </w:r>
                  <w:r>
                    <w:rPr>
                      <w:szCs w:val="21"/>
                    </w:rPr>
                    <w:t>t/a,</w:t>
                  </w:r>
                  <w:r>
                    <w:rPr>
                      <w:rFonts w:hint="eastAsia"/>
                      <w:szCs w:val="21"/>
                    </w:rPr>
                    <w:t>11.</w:t>
                  </w:r>
                  <w:r w:rsidR="005E6EB3">
                    <w:rPr>
                      <w:rFonts w:hint="eastAsia"/>
                      <w:szCs w:val="21"/>
                    </w:rPr>
                    <w:t>0</w:t>
                  </w:r>
                  <w:r>
                    <w:rPr>
                      <w:szCs w:val="21"/>
                    </w:rPr>
                    <w:t>mg/m</w:t>
                  </w:r>
                  <w:r>
                    <w:rPr>
                      <w:szCs w:val="21"/>
                      <w:vertAlign w:val="superscript"/>
                    </w:rPr>
                    <w:t>3</w:t>
                  </w:r>
                </w:p>
              </w:tc>
              <w:tc>
                <w:tcPr>
                  <w:tcW w:w="1984" w:type="dxa"/>
                  <w:vAlign w:val="center"/>
                </w:tcPr>
                <w:p w:rsidR="00373F4D" w:rsidRDefault="00373F4D" w:rsidP="005E6EB3">
                  <w:pPr>
                    <w:adjustRightInd w:val="0"/>
                    <w:snapToGrid w:val="0"/>
                    <w:jc w:val="center"/>
                    <w:rPr>
                      <w:szCs w:val="21"/>
                    </w:rPr>
                  </w:pPr>
                  <w:r>
                    <w:rPr>
                      <w:rFonts w:hint="eastAsia"/>
                      <w:szCs w:val="21"/>
                    </w:rPr>
                    <w:t>0.05</w:t>
                  </w:r>
                  <w:r w:rsidR="005E6EB3">
                    <w:rPr>
                      <w:rFonts w:hint="eastAsia"/>
                      <w:szCs w:val="21"/>
                    </w:rPr>
                    <w:t>2</w:t>
                  </w:r>
                  <w:r>
                    <w:rPr>
                      <w:szCs w:val="21"/>
                    </w:rPr>
                    <w:t>t/a,</w:t>
                  </w:r>
                  <w:r w:rsidR="005E6EB3">
                    <w:rPr>
                      <w:rFonts w:hint="eastAsia"/>
                      <w:szCs w:val="21"/>
                    </w:rPr>
                    <w:t>1.1</w:t>
                  </w:r>
                  <w:r>
                    <w:rPr>
                      <w:szCs w:val="21"/>
                    </w:rPr>
                    <w:t>mg/m</w:t>
                  </w:r>
                  <w:r>
                    <w:rPr>
                      <w:szCs w:val="21"/>
                      <w:vertAlign w:val="superscript"/>
                    </w:rPr>
                    <w:t>3</w:t>
                  </w:r>
                </w:p>
              </w:tc>
              <w:tc>
                <w:tcPr>
                  <w:tcW w:w="1959" w:type="dxa"/>
                  <w:vAlign w:val="center"/>
                </w:tcPr>
                <w:p w:rsidR="00373F4D" w:rsidRDefault="00373F4D" w:rsidP="005E6EB3">
                  <w:pPr>
                    <w:adjustRightInd w:val="0"/>
                    <w:snapToGrid w:val="0"/>
                    <w:jc w:val="center"/>
                    <w:rPr>
                      <w:szCs w:val="21"/>
                    </w:rPr>
                  </w:pPr>
                  <w:r>
                    <w:rPr>
                      <w:rFonts w:hint="eastAsia"/>
                      <w:szCs w:val="21"/>
                    </w:rPr>
                    <w:t>0.02</w:t>
                  </w:r>
                  <w:r w:rsidR="005E6EB3">
                    <w:rPr>
                      <w:rFonts w:hint="eastAsia"/>
                      <w:szCs w:val="21"/>
                    </w:rPr>
                    <w:t>8</w:t>
                  </w:r>
                  <w:r>
                    <w:rPr>
                      <w:rFonts w:hint="eastAsia"/>
                      <w:szCs w:val="21"/>
                    </w:rPr>
                    <w:t>t/a</w:t>
                  </w:r>
                  <w:r>
                    <w:rPr>
                      <w:rFonts w:hint="eastAsia"/>
                      <w:szCs w:val="21"/>
                    </w:rPr>
                    <w:t>，</w:t>
                  </w:r>
                  <w:r>
                    <w:rPr>
                      <w:rFonts w:hint="eastAsia"/>
                      <w:szCs w:val="21"/>
                    </w:rPr>
                    <w:t>0.012kg/h</w:t>
                  </w:r>
                </w:p>
              </w:tc>
            </w:tr>
            <w:tr w:rsidR="00373F4D" w:rsidTr="007071C4">
              <w:trPr>
                <w:jc w:val="center"/>
              </w:trPr>
              <w:tc>
                <w:tcPr>
                  <w:tcW w:w="1017" w:type="dxa"/>
                  <w:vMerge/>
                  <w:vAlign w:val="center"/>
                </w:tcPr>
                <w:p w:rsidR="00373F4D" w:rsidRDefault="00373F4D" w:rsidP="00A03529">
                  <w:pPr>
                    <w:adjustRightInd w:val="0"/>
                    <w:snapToGrid w:val="0"/>
                    <w:jc w:val="center"/>
                    <w:rPr>
                      <w:szCs w:val="21"/>
                    </w:rPr>
                  </w:pPr>
                </w:p>
              </w:tc>
              <w:tc>
                <w:tcPr>
                  <w:tcW w:w="992" w:type="dxa"/>
                  <w:vAlign w:val="center"/>
                </w:tcPr>
                <w:p w:rsidR="00373F4D" w:rsidRDefault="00373F4D" w:rsidP="00A03529">
                  <w:pPr>
                    <w:adjustRightInd w:val="0"/>
                    <w:snapToGrid w:val="0"/>
                    <w:jc w:val="center"/>
                    <w:rPr>
                      <w:szCs w:val="21"/>
                    </w:rPr>
                  </w:pPr>
                  <w:r>
                    <w:rPr>
                      <w:rFonts w:hint="eastAsia"/>
                      <w:szCs w:val="21"/>
                    </w:rPr>
                    <w:t>烟尘</w:t>
                  </w:r>
                </w:p>
              </w:tc>
              <w:tc>
                <w:tcPr>
                  <w:tcW w:w="1985" w:type="dxa"/>
                  <w:vAlign w:val="center"/>
                </w:tcPr>
                <w:p w:rsidR="00373F4D" w:rsidRDefault="00373F4D" w:rsidP="00C0312D">
                  <w:pPr>
                    <w:adjustRightInd w:val="0"/>
                    <w:snapToGrid w:val="0"/>
                    <w:jc w:val="center"/>
                    <w:rPr>
                      <w:szCs w:val="21"/>
                    </w:rPr>
                  </w:pPr>
                  <w:r>
                    <w:rPr>
                      <w:rFonts w:hint="eastAsia"/>
                      <w:szCs w:val="21"/>
                    </w:rPr>
                    <w:t>0.023</w:t>
                  </w:r>
                  <w:r>
                    <w:rPr>
                      <w:szCs w:val="21"/>
                    </w:rPr>
                    <w:t>t/a,</w:t>
                  </w:r>
                  <w:r>
                    <w:rPr>
                      <w:rFonts w:hint="eastAsia"/>
                      <w:szCs w:val="21"/>
                    </w:rPr>
                    <w:t>22.06</w:t>
                  </w:r>
                  <w:r>
                    <w:rPr>
                      <w:szCs w:val="21"/>
                    </w:rPr>
                    <w:t>mg/m</w:t>
                  </w:r>
                  <w:r>
                    <w:rPr>
                      <w:szCs w:val="21"/>
                      <w:vertAlign w:val="superscript"/>
                    </w:rPr>
                    <w:t>3</w:t>
                  </w:r>
                </w:p>
              </w:tc>
              <w:tc>
                <w:tcPr>
                  <w:tcW w:w="1984" w:type="dxa"/>
                  <w:vAlign w:val="center"/>
                </w:tcPr>
                <w:p w:rsidR="00373F4D" w:rsidRDefault="00373F4D" w:rsidP="003D3F57">
                  <w:pPr>
                    <w:adjustRightInd w:val="0"/>
                    <w:snapToGrid w:val="0"/>
                    <w:jc w:val="center"/>
                    <w:rPr>
                      <w:szCs w:val="21"/>
                    </w:rPr>
                  </w:pPr>
                  <w:r>
                    <w:rPr>
                      <w:rFonts w:hint="eastAsia"/>
                      <w:szCs w:val="21"/>
                    </w:rPr>
                    <w:t>0.023</w:t>
                  </w:r>
                  <w:r>
                    <w:rPr>
                      <w:szCs w:val="21"/>
                    </w:rPr>
                    <w:t>t/a,</w:t>
                  </w:r>
                  <w:r>
                    <w:rPr>
                      <w:rFonts w:hint="eastAsia"/>
                      <w:szCs w:val="21"/>
                    </w:rPr>
                    <w:t>22.06</w:t>
                  </w:r>
                  <w:r>
                    <w:rPr>
                      <w:szCs w:val="21"/>
                    </w:rPr>
                    <w:t>mg/m</w:t>
                  </w:r>
                  <w:r>
                    <w:rPr>
                      <w:szCs w:val="21"/>
                      <w:vertAlign w:val="superscript"/>
                    </w:rPr>
                    <w:t>3</w:t>
                  </w:r>
                </w:p>
              </w:tc>
              <w:tc>
                <w:tcPr>
                  <w:tcW w:w="1959" w:type="dxa"/>
                  <w:vAlign w:val="center"/>
                </w:tcPr>
                <w:p w:rsidR="00373F4D" w:rsidRDefault="00373F4D" w:rsidP="003D3F57">
                  <w:pPr>
                    <w:adjustRightInd w:val="0"/>
                    <w:snapToGrid w:val="0"/>
                    <w:jc w:val="center"/>
                    <w:rPr>
                      <w:szCs w:val="21"/>
                    </w:rPr>
                  </w:pPr>
                  <w:r>
                    <w:rPr>
                      <w:rFonts w:hint="eastAsia"/>
                      <w:szCs w:val="21"/>
                    </w:rPr>
                    <w:t>/</w:t>
                  </w:r>
                </w:p>
              </w:tc>
            </w:tr>
            <w:tr w:rsidR="00373F4D" w:rsidTr="007071C4">
              <w:trPr>
                <w:jc w:val="center"/>
              </w:trPr>
              <w:tc>
                <w:tcPr>
                  <w:tcW w:w="1017" w:type="dxa"/>
                  <w:vMerge/>
                  <w:vAlign w:val="center"/>
                </w:tcPr>
                <w:p w:rsidR="00373F4D" w:rsidRDefault="00373F4D" w:rsidP="00A03529">
                  <w:pPr>
                    <w:adjustRightInd w:val="0"/>
                    <w:snapToGrid w:val="0"/>
                    <w:jc w:val="center"/>
                    <w:rPr>
                      <w:szCs w:val="21"/>
                    </w:rPr>
                  </w:pPr>
                </w:p>
              </w:tc>
              <w:tc>
                <w:tcPr>
                  <w:tcW w:w="992" w:type="dxa"/>
                  <w:vAlign w:val="center"/>
                </w:tcPr>
                <w:p w:rsidR="00373F4D" w:rsidRDefault="00373F4D" w:rsidP="00A03529">
                  <w:pPr>
                    <w:adjustRightInd w:val="0"/>
                    <w:snapToGrid w:val="0"/>
                    <w:jc w:val="center"/>
                    <w:rPr>
                      <w:szCs w:val="21"/>
                    </w:rPr>
                  </w:pPr>
                  <w:r>
                    <w:rPr>
                      <w:rFonts w:hint="eastAsia"/>
                      <w:szCs w:val="21"/>
                    </w:rPr>
                    <w:t>SO</w:t>
                  </w:r>
                  <w:r w:rsidRPr="007071C4">
                    <w:rPr>
                      <w:rFonts w:hint="eastAsia"/>
                      <w:szCs w:val="21"/>
                      <w:vertAlign w:val="subscript"/>
                    </w:rPr>
                    <w:t>2</w:t>
                  </w:r>
                </w:p>
              </w:tc>
              <w:tc>
                <w:tcPr>
                  <w:tcW w:w="1985" w:type="dxa"/>
                  <w:vAlign w:val="center"/>
                </w:tcPr>
                <w:p w:rsidR="00373F4D" w:rsidRDefault="00373F4D" w:rsidP="00C0312D">
                  <w:pPr>
                    <w:adjustRightInd w:val="0"/>
                    <w:snapToGrid w:val="0"/>
                    <w:jc w:val="center"/>
                    <w:rPr>
                      <w:szCs w:val="21"/>
                    </w:rPr>
                  </w:pPr>
                  <w:r>
                    <w:rPr>
                      <w:rFonts w:hint="eastAsia"/>
                      <w:szCs w:val="21"/>
                    </w:rPr>
                    <w:t>0.032</w:t>
                  </w:r>
                  <w:r>
                    <w:rPr>
                      <w:szCs w:val="21"/>
                    </w:rPr>
                    <w:t>t/a,</w:t>
                  </w:r>
                  <w:r>
                    <w:rPr>
                      <w:rFonts w:hint="eastAsia"/>
                      <w:szCs w:val="21"/>
                    </w:rPr>
                    <w:t>28.68</w:t>
                  </w:r>
                  <w:r>
                    <w:rPr>
                      <w:szCs w:val="21"/>
                    </w:rPr>
                    <w:t>mg/m</w:t>
                  </w:r>
                  <w:r>
                    <w:rPr>
                      <w:szCs w:val="21"/>
                      <w:vertAlign w:val="superscript"/>
                    </w:rPr>
                    <w:t>3</w:t>
                  </w:r>
                </w:p>
              </w:tc>
              <w:tc>
                <w:tcPr>
                  <w:tcW w:w="1984" w:type="dxa"/>
                  <w:vAlign w:val="center"/>
                </w:tcPr>
                <w:p w:rsidR="00373F4D" w:rsidRDefault="00373F4D" w:rsidP="003D3F57">
                  <w:pPr>
                    <w:adjustRightInd w:val="0"/>
                    <w:snapToGrid w:val="0"/>
                    <w:jc w:val="center"/>
                    <w:rPr>
                      <w:szCs w:val="21"/>
                    </w:rPr>
                  </w:pPr>
                  <w:r>
                    <w:rPr>
                      <w:rFonts w:hint="eastAsia"/>
                      <w:szCs w:val="21"/>
                    </w:rPr>
                    <w:t>0.032</w:t>
                  </w:r>
                  <w:r>
                    <w:rPr>
                      <w:szCs w:val="21"/>
                    </w:rPr>
                    <w:t>t/a,</w:t>
                  </w:r>
                  <w:r>
                    <w:rPr>
                      <w:rFonts w:hint="eastAsia"/>
                      <w:szCs w:val="21"/>
                    </w:rPr>
                    <w:t>28.68</w:t>
                  </w:r>
                  <w:r>
                    <w:rPr>
                      <w:szCs w:val="21"/>
                    </w:rPr>
                    <w:t>mg/m</w:t>
                  </w:r>
                  <w:r>
                    <w:rPr>
                      <w:szCs w:val="21"/>
                      <w:vertAlign w:val="superscript"/>
                    </w:rPr>
                    <w:t>3</w:t>
                  </w:r>
                </w:p>
              </w:tc>
              <w:tc>
                <w:tcPr>
                  <w:tcW w:w="1959" w:type="dxa"/>
                  <w:vAlign w:val="center"/>
                </w:tcPr>
                <w:p w:rsidR="00373F4D" w:rsidRDefault="00373F4D" w:rsidP="003D3F57">
                  <w:pPr>
                    <w:adjustRightInd w:val="0"/>
                    <w:snapToGrid w:val="0"/>
                    <w:jc w:val="center"/>
                    <w:rPr>
                      <w:szCs w:val="21"/>
                    </w:rPr>
                  </w:pPr>
                  <w:r>
                    <w:rPr>
                      <w:rFonts w:hint="eastAsia"/>
                      <w:szCs w:val="21"/>
                    </w:rPr>
                    <w:t>/</w:t>
                  </w:r>
                </w:p>
              </w:tc>
            </w:tr>
            <w:tr w:rsidR="00373F4D" w:rsidTr="007071C4">
              <w:trPr>
                <w:jc w:val="center"/>
              </w:trPr>
              <w:tc>
                <w:tcPr>
                  <w:tcW w:w="1017" w:type="dxa"/>
                  <w:vMerge/>
                  <w:vAlign w:val="center"/>
                </w:tcPr>
                <w:p w:rsidR="00373F4D" w:rsidRDefault="00373F4D" w:rsidP="00A03529">
                  <w:pPr>
                    <w:adjustRightInd w:val="0"/>
                    <w:snapToGrid w:val="0"/>
                    <w:jc w:val="center"/>
                    <w:rPr>
                      <w:szCs w:val="21"/>
                    </w:rPr>
                  </w:pPr>
                </w:p>
              </w:tc>
              <w:tc>
                <w:tcPr>
                  <w:tcW w:w="992" w:type="dxa"/>
                  <w:vAlign w:val="center"/>
                </w:tcPr>
                <w:p w:rsidR="00373F4D" w:rsidRDefault="00373F4D" w:rsidP="00A03529">
                  <w:pPr>
                    <w:adjustRightInd w:val="0"/>
                    <w:snapToGrid w:val="0"/>
                    <w:jc w:val="center"/>
                    <w:rPr>
                      <w:szCs w:val="21"/>
                    </w:rPr>
                  </w:pPr>
                  <w:r>
                    <w:rPr>
                      <w:rFonts w:hint="eastAsia"/>
                      <w:szCs w:val="21"/>
                    </w:rPr>
                    <w:t>NOx</w:t>
                  </w:r>
                </w:p>
              </w:tc>
              <w:tc>
                <w:tcPr>
                  <w:tcW w:w="1985" w:type="dxa"/>
                  <w:vAlign w:val="center"/>
                </w:tcPr>
                <w:p w:rsidR="00373F4D" w:rsidRDefault="00373F4D" w:rsidP="00C0312D">
                  <w:pPr>
                    <w:adjustRightInd w:val="0"/>
                    <w:snapToGrid w:val="0"/>
                    <w:jc w:val="center"/>
                    <w:rPr>
                      <w:szCs w:val="21"/>
                    </w:rPr>
                  </w:pPr>
                  <w:r>
                    <w:rPr>
                      <w:rFonts w:hint="eastAsia"/>
                      <w:szCs w:val="21"/>
                    </w:rPr>
                    <w:t>0.15</w:t>
                  </w:r>
                  <w:r>
                    <w:rPr>
                      <w:szCs w:val="21"/>
                    </w:rPr>
                    <w:t>t/a,</w:t>
                  </w:r>
                  <w:r>
                    <w:rPr>
                      <w:rFonts w:hint="eastAsia"/>
                      <w:szCs w:val="21"/>
                    </w:rPr>
                    <w:t>149.6</w:t>
                  </w:r>
                  <w:r>
                    <w:rPr>
                      <w:szCs w:val="21"/>
                    </w:rPr>
                    <w:t>mg/m</w:t>
                  </w:r>
                  <w:r>
                    <w:rPr>
                      <w:szCs w:val="21"/>
                      <w:vertAlign w:val="superscript"/>
                    </w:rPr>
                    <w:t>3</w:t>
                  </w:r>
                </w:p>
              </w:tc>
              <w:tc>
                <w:tcPr>
                  <w:tcW w:w="1984" w:type="dxa"/>
                  <w:vAlign w:val="center"/>
                </w:tcPr>
                <w:p w:rsidR="00373F4D" w:rsidRDefault="00373F4D" w:rsidP="003D3F57">
                  <w:pPr>
                    <w:adjustRightInd w:val="0"/>
                    <w:snapToGrid w:val="0"/>
                    <w:jc w:val="center"/>
                    <w:rPr>
                      <w:szCs w:val="21"/>
                    </w:rPr>
                  </w:pPr>
                  <w:r>
                    <w:rPr>
                      <w:rFonts w:hint="eastAsia"/>
                      <w:szCs w:val="21"/>
                    </w:rPr>
                    <w:t>0.15</w:t>
                  </w:r>
                  <w:r>
                    <w:rPr>
                      <w:szCs w:val="21"/>
                    </w:rPr>
                    <w:t>t/a,</w:t>
                  </w:r>
                  <w:r>
                    <w:rPr>
                      <w:rFonts w:hint="eastAsia"/>
                      <w:szCs w:val="21"/>
                    </w:rPr>
                    <w:t>149.6</w:t>
                  </w:r>
                  <w:r>
                    <w:rPr>
                      <w:szCs w:val="21"/>
                    </w:rPr>
                    <w:t>mg/m</w:t>
                  </w:r>
                  <w:r>
                    <w:rPr>
                      <w:szCs w:val="21"/>
                      <w:vertAlign w:val="superscript"/>
                    </w:rPr>
                    <w:t>3</w:t>
                  </w:r>
                </w:p>
              </w:tc>
              <w:tc>
                <w:tcPr>
                  <w:tcW w:w="1959" w:type="dxa"/>
                  <w:vAlign w:val="center"/>
                </w:tcPr>
                <w:p w:rsidR="00373F4D" w:rsidRDefault="00373F4D" w:rsidP="003D3F57">
                  <w:pPr>
                    <w:adjustRightInd w:val="0"/>
                    <w:snapToGrid w:val="0"/>
                    <w:jc w:val="center"/>
                    <w:rPr>
                      <w:szCs w:val="21"/>
                    </w:rPr>
                  </w:pPr>
                  <w:r>
                    <w:rPr>
                      <w:rFonts w:hint="eastAsia"/>
                      <w:szCs w:val="21"/>
                    </w:rPr>
                    <w:t>/</w:t>
                  </w:r>
                </w:p>
              </w:tc>
            </w:tr>
            <w:tr w:rsidR="00373F4D" w:rsidTr="007071C4">
              <w:trPr>
                <w:jc w:val="center"/>
              </w:trPr>
              <w:tc>
                <w:tcPr>
                  <w:tcW w:w="1017" w:type="dxa"/>
                  <w:vAlign w:val="center"/>
                </w:tcPr>
                <w:p w:rsidR="00373F4D" w:rsidRDefault="00373F4D" w:rsidP="00F73D7C">
                  <w:pPr>
                    <w:adjustRightInd w:val="0"/>
                    <w:snapToGrid w:val="0"/>
                    <w:jc w:val="center"/>
                    <w:rPr>
                      <w:szCs w:val="21"/>
                    </w:rPr>
                  </w:pPr>
                  <w:r>
                    <w:rPr>
                      <w:color w:val="000000"/>
                      <w:kern w:val="0"/>
                      <w:szCs w:val="21"/>
                    </w:rPr>
                    <w:t>DA00</w:t>
                  </w:r>
                  <w:r>
                    <w:rPr>
                      <w:rFonts w:hint="eastAsia"/>
                      <w:color w:val="000000"/>
                      <w:kern w:val="0"/>
                      <w:szCs w:val="21"/>
                    </w:rPr>
                    <w:t>4</w:t>
                  </w:r>
                </w:p>
              </w:tc>
              <w:tc>
                <w:tcPr>
                  <w:tcW w:w="992" w:type="dxa"/>
                  <w:vAlign w:val="center"/>
                </w:tcPr>
                <w:p w:rsidR="00373F4D" w:rsidRDefault="00373F4D" w:rsidP="00A03529">
                  <w:pPr>
                    <w:adjustRightInd w:val="0"/>
                    <w:snapToGrid w:val="0"/>
                    <w:jc w:val="center"/>
                    <w:rPr>
                      <w:szCs w:val="21"/>
                    </w:rPr>
                  </w:pPr>
                  <w:r>
                    <w:rPr>
                      <w:rFonts w:hint="eastAsia"/>
                      <w:szCs w:val="21"/>
                    </w:rPr>
                    <w:t>颗粒物</w:t>
                  </w:r>
                </w:p>
              </w:tc>
              <w:tc>
                <w:tcPr>
                  <w:tcW w:w="1985" w:type="dxa"/>
                  <w:vAlign w:val="center"/>
                </w:tcPr>
                <w:p w:rsidR="00373F4D" w:rsidRDefault="00373F4D" w:rsidP="00C0312D">
                  <w:pPr>
                    <w:adjustRightInd w:val="0"/>
                    <w:snapToGrid w:val="0"/>
                    <w:jc w:val="center"/>
                    <w:rPr>
                      <w:szCs w:val="21"/>
                    </w:rPr>
                  </w:pPr>
                  <w:r>
                    <w:rPr>
                      <w:rFonts w:hint="eastAsia"/>
                      <w:szCs w:val="21"/>
                    </w:rPr>
                    <w:t>0.903</w:t>
                  </w:r>
                  <w:r>
                    <w:rPr>
                      <w:szCs w:val="21"/>
                    </w:rPr>
                    <w:t>t/a,</w:t>
                  </w:r>
                  <w:r>
                    <w:rPr>
                      <w:rFonts w:hint="eastAsia"/>
                      <w:szCs w:val="21"/>
                    </w:rPr>
                    <w:t>75.2</w:t>
                  </w:r>
                  <w:r>
                    <w:rPr>
                      <w:szCs w:val="21"/>
                    </w:rPr>
                    <w:t>mg/m</w:t>
                  </w:r>
                  <w:r>
                    <w:rPr>
                      <w:szCs w:val="21"/>
                      <w:vertAlign w:val="superscript"/>
                    </w:rPr>
                    <w:t>3</w:t>
                  </w:r>
                </w:p>
              </w:tc>
              <w:tc>
                <w:tcPr>
                  <w:tcW w:w="1984" w:type="dxa"/>
                  <w:vAlign w:val="center"/>
                </w:tcPr>
                <w:p w:rsidR="00373F4D" w:rsidRDefault="00373F4D" w:rsidP="00C0312D">
                  <w:pPr>
                    <w:adjustRightInd w:val="0"/>
                    <w:snapToGrid w:val="0"/>
                    <w:jc w:val="center"/>
                    <w:rPr>
                      <w:szCs w:val="21"/>
                    </w:rPr>
                  </w:pPr>
                  <w:r>
                    <w:rPr>
                      <w:rFonts w:hint="eastAsia"/>
                      <w:szCs w:val="21"/>
                    </w:rPr>
                    <w:t>0.09</w:t>
                  </w:r>
                  <w:r>
                    <w:rPr>
                      <w:szCs w:val="21"/>
                    </w:rPr>
                    <w:t>t/a,</w:t>
                  </w:r>
                  <w:r>
                    <w:rPr>
                      <w:rFonts w:hint="eastAsia"/>
                      <w:szCs w:val="21"/>
                    </w:rPr>
                    <w:t>0.752</w:t>
                  </w:r>
                  <w:r>
                    <w:rPr>
                      <w:szCs w:val="21"/>
                    </w:rPr>
                    <w:t>mg/m</w:t>
                  </w:r>
                  <w:r>
                    <w:rPr>
                      <w:szCs w:val="21"/>
                      <w:vertAlign w:val="superscript"/>
                    </w:rPr>
                    <w:t>3</w:t>
                  </w:r>
                </w:p>
              </w:tc>
              <w:tc>
                <w:tcPr>
                  <w:tcW w:w="1959" w:type="dxa"/>
                  <w:vAlign w:val="center"/>
                </w:tcPr>
                <w:p w:rsidR="00373F4D" w:rsidRDefault="00373F4D" w:rsidP="002E305D">
                  <w:pPr>
                    <w:adjustRightInd w:val="0"/>
                    <w:snapToGrid w:val="0"/>
                    <w:jc w:val="center"/>
                    <w:rPr>
                      <w:szCs w:val="21"/>
                    </w:rPr>
                  </w:pPr>
                  <w:r>
                    <w:rPr>
                      <w:rFonts w:hint="eastAsia"/>
                      <w:szCs w:val="21"/>
                    </w:rPr>
                    <w:t>0.048t/a</w:t>
                  </w:r>
                  <w:r>
                    <w:rPr>
                      <w:rFonts w:hint="eastAsia"/>
                      <w:szCs w:val="21"/>
                    </w:rPr>
                    <w:t>，</w:t>
                  </w:r>
                  <w:r>
                    <w:rPr>
                      <w:rFonts w:hint="eastAsia"/>
                      <w:szCs w:val="21"/>
                    </w:rPr>
                    <w:t>0.02kg/h</w:t>
                  </w:r>
                </w:p>
              </w:tc>
            </w:tr>
            <w:tr w:rsidR="00373F4D" w:rsidTr="007071C4">
              <w:trPr>
                <w:jc w:val="center"/>
              </w:trPr>
              <w:tc>
                <w:tcPr>
                  <w:tcW w:w="1017" w:type="dxa"/>
                  <w:vMerge w:val="restart"/>
                  <w:vAlign w:val="center"/>
                </w:tcPr>
                <w:p w:rsidR="00373F4D" w:rsidRDefault="00373F4D" w:rsidP="00F73D7C">
                  <w:pPr>
                    <w:adjustRightInd w:val="0"/>
                    <w:snapToGrid w:val="0"/>
                    <w:jc w:val="center"/>
                    <w:rPr>
                      <w:szCs w:val="21"/>
                    </w:rPr>
                  </w:pPr>
                </w:p>
                <w:p w:rsidR="00373F4D" w:rsidRDefault="00373F4D" w:rsidP="00F73D7C">
                  <w:pPr>
                    <w:adjustRightInd w:val="0"/>
                    <w:snapToGrid w:val="0"/>
                    <w:jc w:val="center"/>
                    <w:rPr>
                      <w:szCs w:val="21"/>
                    </w:rPr>
                  </w:pPr>
                  <w:r>
                    <w:rPr>
                      <w:color w:val="000000"/>
                      <w:kern w:val="0"/>
                      <w:szCs w:val="21"/>
                    </w:rPr>
                    <w:t>DA00</w:t>
                  </w:r>
                  <w:r>
                    <w:rPr>
                      <w:rFonts w:hint="eastAsia"/>
                      <w:color w:val="000000"/>
                      <w:kern w:val="0"/>
                      <w:szCs w:val="21"/>
                    </w:rPr>
                    <w:t>5</w:t>
                  </w:r>
                </w:p>
              </w:tc>
              <w:tc>
                <w:tcPr>
                  <w:tcW w:w="992" w:type="dxa"/>
                  <w:vAlign w:val="center"/>
                </w:tcPr>
                <w:p w:rsidR="00373F4D" w:rsidRDefault="00373F4D" w:rsidP="003D3F57">
                  <w:pPr>
                    <w:adjustRightInd w:val="0"/>
                    <w:snapToGrid w:val="0"/>
                    <w:jc w:val="center"/>
                    <w:rPr>
                      <w:szCs w:val="21"/>
                    </w:rPr>
                  </w:pPr>
                  <w:r>
                    <w:rPr>
                      <w:rFonts w:hint="eastAsia"/>
                      <w:szCs w:val="21"/>
                    </w:rPr>
                    <w:t>NMHC</w:t>
                  </w:r>
                </w:p>
              </w:tc>
              <w:tc>
                <w:tcPr>
                  <w:tcW w:w="1985" w:type="dxa"/>
                  <w:vAlign w:val="center"/>
                </w:tcPr>
                <w:p w:rsidR="00373F4D" w:rsidRDefault="00373F4D" w:rsidP="00C0312D">
                  <w:pPr>
                    <w:adjustRightInd w:val="0"/>
                    <w:snapToGrid w:val="0"/>
                    <w:jc w:val="center"/>
                    <w:rPr>
                      <w:szCs w:val="21"/>
                    </w:rPr>
                  </w:pPr>
                  <w:r>
                    <w:rPr>
                      <w:rFonts w:hint="eastAsia"/>
                      <w:szCs w:val="21"/>
                    </w:rPr>
                    <w:t>0.086</w:t>
                  </w:r>
                  <w:r>
                    <w:rPr>
                      <w:szCs w:val="21"/>
                    </w:rPr>
                    <w:t>t/a,</w:t>
                  </w:r>
                  <w:r>
                    <w:rPr>
                      <w:rFonts w:hint="eastAsia"/>
                      <w:szCs w:val="21"/>
                    </w:rPr>
                    <w:t>7.2</w:t>
                  </w:r>
                  <w:r>
                    <w:rPr>
                      <w:szCs w:val="21"/>
                    </w:rPr>
                    <w:t>mg/m</w:t>
                  </w:r>
                  <w:r>
                    <w:rPr>
                      <w:szCs w:val="21"/>
                      <w:vertAlign w:val="superscript"/>
                    </w:rPr>
                    <w:t>3</w:t>
                  </w:r>
                </w:p>
              </w:tc>
              <w:tc>
                <w:tcPr>
                  <w:tcW w:w="1984" w:type="dxa"/>
                  <w:vAlign w:val="center"/>
                </w:tcPr>
                <w:p w:rsidR="00373F4D" w:rsidRDefault="00373F4D" w:rsidP="003D3F57">
                  <w:pPr>
                    <w:adjustRightInd w:val="0"/>
                    <w:snapToGrid w:val="0"/>
                    <w:jc w:val="center"/>
                    <w:rPr>
                      <w:szCs w:val="21"/>
                    </w:rPr>
                  </w:pPr>
                  <w:r>
                    <w:rPr>
                      <w:rFonts w:hint="eastAsia"/>
                      <w:szCs w:val="21"/>
                    </w:rPr>
                    <w:t>0.009</w:t>
                  </w:r>
                  <w:r>
                    <w:rPr>
                      <w:szCs w:val="21"/>
                    </w:rPr>
                    <w:t>t/a,</w:t>
                  </w:r>
                  <w:r>
                    <w:rPr>
                      <w:rFonts w:hint="eastAsia"/>
                      <w:szCs w:val="21"/>
                    </w:rPr>
                    <w:t>0.8</w:t>
                  </w:r>
                  <w:r>
                    <w:rPr>
                      <w:szCs w:val="21"/>
                    </w:rPr>
                    <w:t>mg/m</w:t>
                  </w:r>
                  <w:r>
                    <w:rPr>
                      <w:szCs w:val="21"/>
                      <w:vertAlign w:val="superscript"/>
                    </w:rPr>
                    <w:t>3</w:t>
                  </w:r>
                </w:p>
              </w:tc>
              <w:tc>
                <w:tcPr>
                  <w:tcW w:w="1959" w:type="dxa"/>
                  <w:vAlign w:val="center"/>
                </w:tcPr>
                <w:p w:rsidR="00373F4D" w:rsidRDefault="00373F4D" w:rsidP="008B3F65">
                  <w:pPr>
                    <w:adjustRightInd w:val="0"/>
                    <w:snapToGrid w:val="0"/>
                    <w:jc w:val="center"/>
                    <w:rPr>
                      <w:szCs w:val="21"/>
                    </w:rPr>
                  </w:pPr>
                  <w:r>
                    <w:rPr>
                      <w:rFonts w:hint="eastAsia"/>
                      <w:szCs w:val="21"/>
                    </w:rPr>
                    <w:t>0.005t/a</w:t>
                  </w:r>
                  <w:r>
                    <w:rPr>
                      <w:rFonts w:hint="eastAsia"/>
                      <w:szCs w:val="21"/>
                    </w:rPr>
                    <w:t>，</w:t>
                  </w:r>
                  <w:r>
                    <w:rPr>
                      <w:rFonts w:hint="eastAsia"/>
                      <w:szCs w:val="21"/>
                    </w:rPr>
                    <w:t>0.002kg/h</w:t>
                  </w:r>
                </w:p>
              </w:tc>
            </w:tr>
            <w:tr w:rsidR="00373F4D" w:rsidTr="007071C4">
              <w:trPr>
                <w:jc w:val="center"/>
              </w:trPr>
              <w:tc>
                <w:tcPr>
                  <w:tcW w:w="1017" w:type="dxa"/>
                  <w:vMerge/>
                  <w:vAlign w:val="center"/>
                </w:tcPr>
                <w:p w:rsidR="00373F4D" w:rsidRDefault="00373F4D" w:rsidP="00A03529">
                  <w:pPr>
                    <w:adjustRightInd w:val="0"/>
                    <w:snapToGrid w:val="0"/>
                    <w:jc w:val="center"/>
                    <w:rPr>
                      <w:szCs w:val="21"/>
                    </w:rPr>
                  </w:pPr>
                </w:p>
              </w:tc>
              <w:tc>
                <w:tcPr>
                  <w:tcW w:w="992" w:type="dxa"/>
                  <w:vAlign w:val="center"/>
                </w:tcPr>
                <w:p w:rsidR="00373F4D" w:rsidRDefault="00373F4D" w:rsidP="003D3F57">
                  <w:pPr>
                    <w:adjustRightInd w:val="0"/>
                    <w:snapToGrid w:val="0"/>
                    <w:jc w:val="center"/>
                    <w:rPr>
                      <w:szCs w:val="21"/>
                    </w:rPr>
                  </w:pPr>
                  <w:r>
                    <w:rPr>
                      <w:rFonts w:hint="eastAsia"/>
                      <w:szCs w:val="21"/>
                    </w:rPr>
                    <w:t>烟尘</w:t>
                  </w:r>
                </w:p>
              </w:tc>
              <w:tc>
                <w:tcPr>
                  <w:tcW w:w="1985" w:type="dxa"/>
                  <w:vAlign w:val="center"/>
                </w:tcPr>
                <w:p w:rsidR="00373F4D" w:rsidRDefault="00373F4D" w:rsidP="003D3F57">
                  <w:pPr>
                    <w:adjustRightInd w:val="0"/>
                    <w:snapToGrid w:val="0"/>
                    <w:jc w:val="center"/>
                    <w:rPr>
                      <w:szCs w:val="21"/>
                    </w:rPr>
                  </w:pPr>
                  <w:r>
                    <w:rPr>
                      <w:rFonts w:hint="eastAsia"/>
                      <w:szCs w:val="21"/>
                    </w:rPr>
                    <w:t>0.023</w:t>
                  </w:r>
                  <w:r>
                    <w:rPr>
                      <w:szCs w:val="21"/>
                    </w:rPr>
                    <w:t>t/a,</w:t>
                  </w:r>
                  <w:r>
                    <w:rPr>
                      <w:rFonts w:hint="eastAsia"/>
                      <w:szCs w:val="21"/>
                    </w:rPr>
                    <w:t>22.06</w:t>
                  </w:r>
                  <w:r>
                    <w:rPr>
                      <w:szCs w:val="21"/>
                    </w:rPr>
                    <w:t>mg/m</w:t>
                  </w:r>
                  <w:r>
                    <w:rPr>
                      <w:szCs w:val="21"/>
                      <w:vertAlign w:val="superscript"/>
                    </w:rPr>
                    <w:t>3</w:t>
                  </w:r>
                </w:p>
              </w:tc>
              <w:tc>
                <w:tcPr>
                  <w:tcW w:w="1984" w:type="dxa"/>
                  <w:vAlign w:val="center"/>
                </w:tcPr>
                <w:p w:rsidR="00373F4D" w:rsidRDefault="00373F4D" w:rsidP="003D3F57">
                  <w:pPr>
                    <w:adjustRightInd w:val="0"/>
                    <w:snapToGrid w:val="0"/>
                    <w:jc w:val="center"/>
                    <w:rPr>
                      <w:szCs w:val="21"/>
                    </w:rPr>
                  </w:pPr>
                  <w:r>
                    <w:rPr>
                      <w:rFonts w:hint="eastAsia"/>
                      <w:szCs w:val="21"/>
                    </w:rPr>
                    <w:t>0.023</w:t>
                  </w:r>
                  <w:r>
                    <w:rPr>
                      <w:szCs w:val="21"/>
                    </w:rPr>
                    <w:t>t/a,</w:t>
                  </w:r>
                  <w:r>
                    <w:rPr>
                      <w:rFonts w:hint="eastAsia"/>
                      <w:szCs w:val="21"/>
                    </w:rPr>
                    <w:t>22.06</w:t>
                  </w:r>
                  <w:r>
                    <w:rPr>
                      <w:szCs w:val="21"/>
                    </w:rPr>
                    <w:t>mg/m</w:t>
                  </w:r>
                  <w:r>
                    <w:rPr>
                      <w:szCs w:val="21"/>
                      <w:vertAlign w:val="superscript"/>
                    </w:rPr>
                    <w:t>3</w:t>
                  </w:r>
                </w:p>
              </w:tc>
              <w:tc>
                <w:tcPr>
                  <w:tcW w:w="1959" w:type="dxa"/>
                  <w:vAlign w:val="center"/>
                </w:tcPr>
                <w:p w:rsidR="00373F4D" w:rsidRDefault="00373F4D" w:rsidP="003D3F57">
                  <w:pPr>
                    <w:adjustRightInd w:val="0"/>
                    <w:snapToGrid w:val="0"/>
                    <w:jc w:val="center"/>
                    <w:rPr>
                      <w:szCs w:val="21"/>
                    </w:rPr>
                  </w:pPr>
                  <w:r>
                    <w:rPr>
                      <w:rFonts w:hint="eastAsia"/>
                      <w:szCs w:val="21"/>
                    </w:rPr>
                    <w:t>/</w:t>
                  </w:r>
                </w:p>
              </w:tc>
            </w:tr>
            <w:tr w:rsidR="00373F4D" w:rsidTr="007071C4">
              <w:trPr>
                <w:jc w:val="center"/>
              </w:trPr>
              <w:tc>
                <w:tcPr>
                  <w:tcW w:w="1017" w:type="dxa"/>
                  <w:vMerge/>
                  <w:vAlign w:val="center"/>
                </w:tcPr>
                <w:p w:rsidR="00373F4D" w:rsidRDefault="00373F4D" w:rsidP="00A03529">
                  <w:pPr>
                    <w:adjustRightInd w:val="0"/>
                    <w:snapToGrid w:val="0"/>
                    <w:jc w:val="center"/>
                    <w:rPr>
                      <w:szCs w:val="21"/>
                    </w:rPr>
                  </w:pPr>
                </w:p>
              </w:tc>
              <w:tc>
                <w:tcPr>
                  <w:tcW w:w="992" w:type="dxa"/>
                  <w:vAlign w:val="center"/>
                </w:tcPr>
                <w:p w:rsidR="00373F4D" w:rsidRDefault="00373F4D" w:rsidP="003D3F57">
                  <w:pPr>
                    <w:adjustRightInd w:val="0"/>
                    <w:snapToGrid w:val="0"/>
                    <w:jc w:val="center"/>
                    <w:rPr>
                      <w:szCs w:val="21"/>
                    </w:rPr>
                  </w:pPr>
                  <w:r>
                    <w:rPr>
                      <w:rFonts w:hint="eastAsia"/>
                      <w:szCs w:val="21"/>
                    </w:rPr>
                    <w:t>SO</w:t>
                  </w:r>
                  <w:r w:rsidRPr="007071C4">
                    <w:rPr>
                      <w:rFonts w:hint="eastAsia"/>
                      <w:szCs w:val="21"/>
                      <w:vertAlign w:val="subscript"/>
                    </w:rPr>
                    <w:t>2</w:t>
                  </w:r>
                </w:p>
              </w:tc>
              <w:tc>
                <w:tcPr>
                  <w:tcW w:w="1985" w:type="dxa"/>
                  <w:vAlign w:val="center"/>
                </w:tcPr>
                <w:p w:rsidR="00373F4D" w:rsidRDefault="00373F4D" w:rsidP="003D3F57">
                  <w:pPr>
                    <w:adjustRightInd w:val="0"/>
                    <w:snapToGrid w:val="0"/>
                    <w:jc w:val="center"/>
                    <w:rPr>
                      <w:szCs w:val="21"/>
                    </w:rPr>
                  </w:pPr>
                  <w:r>
                    <w:rPr>
                      <w:rFonts w:hint="eastAsia"/>
                      <w:szCs w:val="21"/>
                    </w:rPr>
                    <w:t>0.032</w:t>
                  </w:r>
                  <w:r>
                    <w:rPr>
                      <w:szCs w:val="21"/>
                    </w:rPr>
                    <w:t>t/a,</w:t>
                  </w:r>
                  <w:r>
                    <w:rPr>
                      <w:rFonts w:hint="eastAsia"/>
                      <w:szCs w:val="21"/>
                    </w:rPr>
                    <w:t>28.68</w:t>
                  </w:r>
                  <w:r>
                    <w:rPr>
                      <w:szCs w:val="21"/>
                    </w:rPr>
                    <w:t>mg/m</w:t>
                  </w:r>
                  <w:r>
                    <w:rPr>
                      <w:szCs w:val="21"/>
                      <w:vertAlign w:val="superscript"/>
                    </w:rPr>
                    <w:t>3</w:t>
                  </w:r>
                </w:p>
              </w:tc>
              <w:tc>
                <w:tcPr>
                  <w:tcW w:w="1984" w:type="dxa"/>
                  <w:vAlign w:val="center"/>
                </w:tcPr>
                <w:p w:rsidR="00373F4D" w:rsidRDefault="00373F4D" w:rsidP="003D3F57">
                  <w:pPr>
                    <w:adjustRightInd w:val="0"/>
                    <w:snapToGrid w:val="0"/>
                    <w:jc w:val="center"/>
                    <w:rPr>
                      <w:szCs w:val="21"/>
                    </w:rPr>
                  </w:pPr>
                  <w:r>
                    <w:rPr>
                      <w:rFonts w:hint="eastAsia"/>
                      <w:szCs w:val="21"/>
                    </w:rPr>
                    <w:t>0.032</w:t>
                  </w:r>
                  <w:r>
                    <w:rPr>
                      <w:szCs w:val="21"/>
                    </w:rPr>
                    <w:t>t/a,</w:t>
                  </w:r>
                  <w:r>
                    <w:rPr>
                      <w:rFonts w:hint="eastAsia"/>
                      <w:szCs w:val="21"/>
                    </w:rPr>
                    <w:t>28.68</w:t>
                  </w:r>
                  <w:r>
                    <w:rPr>
                      <w:szCs w:val="21"/>
                    </w:rPr>
                    <w:t>mg/m</w:t>
                  </w:r>
                  <w:r>
                    <w:rPr>
                      <w:szCs w:val="21"/>
                      <w:vertAlign w:val="superscript"/>
                    </w:rPr>
                    <w:t>3</w:t>
                  </w:r>
                </w:p>
              </w:tc>
              <w:tc>
                <w:tcPr>
                  <w:tcW w:w="1959" w:type="dxa"/>
                  <w:vAlign w:val="center"/>
                </w:tcPr>
                <w:p w:rsidR="00373F4D" w:rsidRDefault="00373F4D" w:rsidP="003D3F57">
                  <w:pPr>
                    <w:adjustRightInd w:val="0"/>
                    <w:snapToGrid w:val="0"/>
                    <w:jc w:val="center"/>
                    <w:rPr>
                      <w:szCs w:val="21"/>
                    </w:rPr>
                  </w:pPr>
                  <w:r>
                    <w:rPr>
                      <w:rFonts w:hint="eastAsia"/>
                      <w:szCs w:val="21"/>
                    </w:rPr>
                    <w:t>/</w:t>
                  </w:r>
                </w:p>
              </w:tc>
            </w:tr>
            <w:tr w:rsidR="00373F4D" w:rsidTr="007071C4">
              <w:trPr>
                <w:jc w:val="center"/>
              </w:trPr>
              <w:tc>
                <w:tcPr>
                  <w:tcW w:w="1017" w:type="dxa"/>
                  <w:vMerge/>
                  <w:vAlign w:val="center"/>
                </w:tcPr>
                <w:p w:rsidR="00373F4D" w:rsidRDefault="00373F4D" w:rsidP="00A03529">
                  <w:pPr>
                    <w:adjustRightInd w:val="0"/>
                    <w:snapToGrid w:val="0"/>
                    <w:jc w:val="center"/>
                    <w:rPr>
                      <w:szCs w:val="21"/>
                    </w:rPr>
                  </w:pPr>
                </w:p>
              </w:tc>
              <w:tc>
                <w:tcPr>
                  <w:tcW w:w="992" w:type="dxa"/>
                  <w:vAlign w:val="center"/>
                </w:tcPr>
                <w:p w:rsidR="00373F4D" w:rsidRDefault="00373F4D" w:rsidP="003D3F57">
                  <w:pPr>
                    <w:adjustRightInd w:val="0"/>
                    <w:snapToGrid w:val="0"/>
                    <w:jc w:val="center"/>
                    <w:rPr>
                      <w:szCs w:val="21"/>
                    </w:rPr>
                  </w:pPr>
                  <w:r>
                    <w:rPr>
                      <w:rFonts w:hint="eastAsia"/>
                      <w:szCs w:val="21"/>
                    </w:rPr>
                    <w:t>NOx</w:t>
                  </w:r>
                </w:p>
              </w:tc>
              <w:tc>
                <w:tcPr>
                  <w:tcW w:w="1985" w:type="dxa"/>
                  <w:vAlign w:val="center"/>
                </w:tcPr>
                <w:p w:rsidR="00373F4D" w:rsidRDefault="00373F4D" w:rsidP="003D3F57">
                  <w:pPr>
                    <w:adjustRightInd w:val="0"/>
                    <w:snapToGrid w:val="0"/>
                    <w:jc w:val="center"/>
                    <w:rPr>
                      <w:szCs w:val="21"/>
                    </w:rPr>
                  </w:pPr>
                  <w:r>
                    <w:rPr>
                      <w:rFonts w:hint="eastAsia"/>
                      <w:szCs w:val="21"/>
                    </w:rPr>
                    <w:t>0.15</w:t>
                  </w:r>
                  <w:r>
                    <w:rPr>
                      <w:szCs w:val="21"/>
                    </w:rPr>
                    <w:t>t/a,</w:t>
                  </w:r>
                  <w:r>
                    <w:rPr>
                      <w:rFonts w:hint="eastAsia"/>
                      <w:szCs w:val="21"/>
                    </w:rPr>
                    <w:t>149.6</w:t>
                  </w:r>
                  <w:r>
                    <w:rPr>
                      <w:szCs w:val="21"/>
                    </w:rPr>
                    <w:t>mg/m</w:t>
                  </w:r>
                  <w:r>
                    <w:rPr>
                      <w:szCs w:val="21"/>
                      <w:vertAlign w:val="superscript"/>
                    </w:rPr>
                    <w:t>3</w:t>
                  </w:r>
                </w:p>
              </w:tc>
              <w:tc>
                <w:tcPr>
                  <w:tcW w:w="1984" w:type="dxa"/>
                  <w:vAlign w:val="center"/>
                </w:tcPr>
                <w:p w:rsidR="00373F4D" w:rsidRDefault="00373F4D" w:rsidP="003D3F57">
                  <w:pPr>
                    <w:adjustRightInd w:val="0"/>
                    <w:snapToGrid w:val="0"/>
                    <w:jc w:val="center"/>
                    <w:rPr>
                      <w:szCs w:val="21"/>
                    </w:rPr>
                  </w:pPr>
                  <w:r>
                    <w:rPr>
                      <w:rFonts w:hint="eastAsia"/>
                      <w:szCs w:val="21"/>
                    </w:rPr>
                    <w:t>0.15</w:t>
                  </w:r>
                  <w:r>
                    <w:rPr>
                      <w:szCs w:val="21"/>
                    </w:rPr>
                    <w:t>t/a,</w:t>
                  </w:r>
                  <w:r>
                    <w:rPr>
                      <w:rFonts w:hint="eastAsia"/>
                      <w:szCs w:val="21"/>
                    </w:rPr>
                    <w:t>149.6</w:t>
                  </w:r>
                  <w:r>
                    <w:rPr>
                      <w:szCs w:val="21"/>
                    </w:rPr>
                    <w:t>mg/m</w:t>
                  </w:r>
                  <w:r>
                    <w:rPr>
                      <w:szCs w:val="21"/>
                      <w:vertAlign w:val="superscript"/>
                    </w:rPr>
                    <w:t>3</w:t>
                  </w:r>
                </w:p>
              </w:tc>
              <w:tc>
                <w:tcPr>
                  <w:tcW w:w="1959" w:type="dxa"/>
                  <w:vAlign w:val="center"/>
                </w:tcPr>
                <w:p w:rsidR="00373F4D" w:rsidRDefault="00373F4D" w:rsidP="003D3F57">
                  <w:pPr>
                    <w:adjustRightInd w:val="0"/>
                    <w:snapToGrid w:val="0"/>
                    <w:jc w:val="center"/>
                    <w:rPr>
                      <w:szCs w:val="21"/>
                    </w:rPr>
                  </w:pPr>
                  <w:r>
                    <w:rPr>
                      <w:rFonts w:hint="eastAsia"/>
                      <w:szCs w:val="21"/>
                    </w:rPr>
                    <w:t>/</w:t>
                  </w:r>
                </w:p>
              </w:tc>
            </w:tr>
            <w:tr w:rsidR="00373F4D" w:rsidTr="007071C4">
              <w:trPr>
                <w:jc w:val="center"/>
              </w:trPr>
              <w:tc>
                <w:tcPr>
                  <w:tcW w:w="1017" w:type="dxa"/>
                  <w:vAlign w:val="center"/>
                </w:tcPr>
                <w:p w:rsidR="00373F4D" w:rsidRDefault="00373F4D" w:rsidP="00BD6317">
                  <w:pPr>
                    <w:adjustRightInd w:val="0"/>
                    <w:snapToGrid w:val="0"/>
                    <w:jc w:val="center"/>
                    <w:rPr>
                      <w:szCs w:val="21"/>
                    </w:rPr>
                  </w:pPr>
                  <w:r>
                    <w:rPr>
                      <w:color w:val="000000"/>
                      <w:kern w:val="0"/>
                      <w:szCs w:val="21"/>
                    </w:rPr>
                    <w:t>DA00</w:t>
                  </w:r>
                  <w:r>
                    <w:rPr>
                      <w:rFonts w:hint="eastAsia"/>
                      <w:color w:val="000000"/>
                      <w:kern w:val="0"/>
                      <w:szCs w:val="21"/>
                    </w:rPr>
                    <w:t>6</w:t>
                  </w:r>
                </w:p>
              </w:tc>
              <w:tc>
                <w:tcPr>
                  <w:tcW w:w="992" w:type="dxa"/>
                  <w:vAlign w:val="center"/>
                </w:tcPr>
                <w:p w:rsidR="00373F4D" w:rsidRDefault="00373F4D" w:rsidP="00A03529">
                  <w:pPr>
                    <w:adjustRightInd w:val="0"/>
                    <w:snapToGrid w:val="0"/>
                    <w:jc w:val="center"/>
                    <w:rPr>
                      <w:szCs w:val="21"/>
                    </w:rPr>
                  </w:pPr>
                  <w:r>
                    <w:rPr>
                      <w:rFonts w:hint="eastAsia"/>
                      <w:szCs w:val="21"/>
                    </w:rPr>
                    <w:t>NMHC</w:t>
                  </w:r>
                </w:p>
              </w:tc>
              <w:tc>
                <w:tcPr>
                  <w:tcW w:w="1985" w:type="dxa"/>
                  <w:vAlign w:val="center"/>
                </w:tcPr>
                <w:p w:rsidR="00373F4D" w:rsidRDefault="00373F4D" w:rsidP="00C0312D">
                  <w:pPr>
                    <w:adjustRightInd w:val="0"/>
                    <w:snapToGrid w:val="0"/>
                    <w:jc w:val="center"/>
                    <w:rPr>
                      <w:szCs w:val="21"/>
                    </w:rPr>
                  </w:pPr>
                  <w:r>
                    <w:rPr>
                      <w:rFonts w:hint="eastAsia"/>
                      <w:szCs w:val="21"/>
                    </w:rPr>
                    <w:t>0.87</w:t>
                  </w:r>
                  <w:r>
                    <w:rPr>
                      <w:szCs w:val="21"/>
                    </w:rPr>
                    <w:t>t/a,</w:t>
                  </w:r>
                  <w:r>
                    <w:rPr>
                      <w:rFonts w:hint="eastAsia"/>
                      <w:szCs w:val="21"/>
                    </w:rPr>
                    <w:t>18.15</w:t>
                  </w:r>
                  <w:r>
                    <w:rPr>
                      <w:szCs w:val="21"/>
                    </w:rPr>
                    <w:t>mg/m</w:t>
                  </w:r>
                  <w:r>
                    <w:rPr>
                      <w:szCs w:val="21"/>
                      <w:vertAlign w:val="superscript"/>
                    </w:rPr>
                    <w:t>3</w:t>
                  </w:r>
                </w:p>
              </w:tc>
              <w:tc>
                <w:tcPr>
                  <w:tcW w:w="1984" w:type="dxa"/>
                  <w:vAlign w:val="center"/>
                </w:tcPr>
                <w:p w:rsidR="00373F4D" w:rsidRDefault="00373F4D" w:rsidP="00C0312D">
                  <w:pPr>
                    <w:adjustRightInd w:val="0"/>
                    <w:snapToGrid w:val="0"/>
                    <w:jc w:val="center"/>
                    <w:rPr>
                      <w:szCs w:val="21"/>
                    </w:rPr>
                  </w:pPr>
                  <w:r>
                    <w:rPr>
                      <w:rFonts w:hint="eastAsia"/>
                      <w:szCs w:val="21"/>
                    </w:rPr>
                    <w:t>00.087</w:t>
                  </w:r>
                  <w:r>
                    <w:rPr>
                      <w:szCs w:val="21"/>
                    </w:rPr>
                    <w:t>t/a,</w:t>
                  </w:r>
                  <w:r>
                    <w:rPr>
                      <w:rFonts w:hint="eastAsia"/>
                      <w:szCs w:val="21"/>
                    </w:rPr>
                    <w:t>1.82</w:t>
                  </w:r>
                  <w:r>
                    <w:rPr>
                      <w:szCs w:val="21"/>
                    </w:rPr>
                    <w:t>mg/m</w:t>
                  </w:r>
                  <w:r>
                    <w:rPr>
                      <w:szCs w:val="21"/>
                      <w:vertAlign w:val="superscript"/>
                    </w:rPr>
                    <w:t>3</w:t>
                  </w:r>
                </w:p>
              </w:tc>
              <w:tc>
                <w:tcPr>
                  <w:tcW w:w="1959" w:type="dxa"/>
                  <w:vAlign w:val="center"/>
                </w:tcPr>
                <w:p w:rsidR="00373F4D" w:rsidRDefault="00373F4D" w:rsidP="008B3F65">
                  <w:pPr>
                    <w:adjustRightInd w:val="0"/>
                    <w:snapToGrid w:val="0"/>
                    <w:jc w:val="center"/>
                    <w:rPr>
                      <w:szCs w:val="21"/>
                    </w:rPr>
                  </w:pPr>
                  <w:r>
                    <w:rPr>
                      <w:rFonts w:hint="eastAsia"/>
                      <w:szCs w:val="21"/>
                    </w:rPr>
                    <w:t>0.097t/a</w:t>
                  </w:r>
                  <w:r>
                    <w:rPr>
                      <w:rFonts w:hint="eastAsia"/>
                      <w:szCs w:val="21"/>
                    </w:rPr>
                    <w:t>，</w:t>
                  </w:r>
                  <w:r>
                    <w:rPr>
                      <w:rFonts w:hint="eastAsia"/>
                      <w:szCs w:val="21"/>
                    </w:rPr>
                    <w:t>0.04kg/h</w:t>
                  </w:r>
                </w:p>
              </w:tc>
            </w:tr>
          </w:tbl>
          <w:p w:rsidR="009E6E67" w:rsidRDefault="00EC48F0" w:rsidP="00EC48F0">
            <w:pPr>
              <w:adjustRightInd w:val="0"/>
              <w:snapToGrid w:val="0"/>
              <w:spacing w:line="360" w:lineRule="auto"/>
              <w:ind w:firstLineChars="200" w:firstLine="482"/>
              <w:rPr>
                <w:b/>
                <w:bCs/>
                <w:sz w:val="24"/>
              </w:rPr>
            </w:pPr>
            <w:r>
              <w:rPr>
                <w:rFonts w:hint="eastAsia"/>
                <w:b/>
                <w:bCs/>
                <w:sz w:val="24"/>
              </w:rPr>
              <w:t>2</w:t>
            </w:r>
            <w:r>
              <w:rPr>
                <w:rFonts w:hint="eastAsia"/>
                <w:b/>
                <w:bCs/>
                <w:sz w:val="24"/>
              </w:rPr>
              <w:t>、</w:t>
            </w:r>
            <w:r w:rsidR="009E6E67">
              <w:rPr>
                <w:rFonts w:hint="eastAsia"/>
                <w:b/>
                <w:bCs/>
                <w:sz w:val="24"/>
              </w:rPr>
              <w:t>废气治理情况一览表</w:t>
            </w:r>
          </w:p>
          <w:p w:rsidR="009E6E67" w:rsidRDefault="009E6E67" w:rsidP="009E6E67">
            <w:pPr>
              <w:pStyle w:val="a9"/>
              <w:jc w:val="center"/>
            </w:pPr>
            <w:r>
              <w:rPr>
                <w:rFonts w:hint="eastAsia"/>
                <w:b/>
                <w:bCs/>
                <w:sz w:val="24"/>
                <w:szCs w:val="24"/>
              </w:rPr>
              <w:t>表</w:t>
            </w:r>
            <w:r>
              <w:rPr>
                <w:rFonts w:hint="eastAsia"/>
                <w:b/>
                <w:bCs/>
                <w:sz w:val="24"/>
                <w:szCs w:val="24"/>
              </w:rPr>
              <w:t>4-</w:t>
            </w:r>
            <w:r w:rsidR="009536AB">
              <w:rPr>
                <w:rFonts w:hint="eastAsia"/>
                <w:b/>
                <w:bCs/>
                <w:sz w:val="24"/>
                <w:szCs w:val="24"/>
              </w:rPr>
              <w:t>3</w:t>
            </w:r>
            <w:r>
              <w:rPr>
                <w:rFonts w:hint="eastAsia"/>
                <w:b/>
                <w:bCs/>
                <w:sz w:val="24"/>
                <w:szCs w:val="24"/>
              </w:rPr>
              <w:t xml:space="preserve">  </w:t>
            </w:r>
            <w:r>
              <w:rPr>
                <w:rFonts w:hint="eastAsia"/>
                <w:b/>
                <w:bCs/>
                <w:sz w:val="24"/>
                <w:szCs w:val="24"/>
              </w:rPr>
              <w:t>废气治理情况一览表</w:t>
            </w:r>
          </w:p>
          <w:tbl>
            <w:tblPr>
              <w:tblStyle w:val="af1"/>
              <w:tblW w:w="7938" w:type="dxa"/>
              <w:jc w:val="center"/>
              <w:tblLayout w:type="fixed"/>
              <w:tblLook w:val="0000"/>
            </w:tblPr>
            <w:tblGrid>
              <w:gridCol w:w="3427"/>
              <w:gridCol w:w="1559"/>
              <w:gridCol w:w="1134"/>
              <w:gridCol w:w="1818"/>
            </w:tblGrid>
            <w:tr w:rsidR="008F4BFF" w:rsidTr="001F6CEF">
              <w:trPr>
                <w:jc w:val="center"/>
              </w:trPr>
              <w:tc>
                <w:tcPr>
                  <w:tcW w:w="3427" w:type="dxa"/>
                  <w:vAlign w:val="center"/>
                </w:tcPr>
                <w:p w:rsidR="008F4BFF" w:rsidRDefault="008F4BFF" w:rsidP="00A03529">
                  <w:pPr>
                    <w:adjustRightInd w:val="0"/>
                    <w:snapToGrid w:val="0"/>
                    <w:jc w:val="center"/>
                    <w:rPr>
                      <w:rFonts w:ascii="宋体" w:hAnsi="宋体" w:cs="宋体"/>
                      <w:b/>
                      <w:bCs/>
                      <w:szCs w:val="21"/>
                    </w:rPr>
                  </w:pPr>
                  <w:r>
                    <w:rPr>
                      <w:rFonts w:ascii="宋体" w:hAnsi="宋体" w:cs="宋体" w:hint="eastAsia"/>
                      <w:b/>
                      <w:bCs/>
                      <w:szCs w:val="21"/>
                    </w:rPr>
                    <w:t>治理设施</w:t>
                  </w:r>
                </w:p>
              </w:tc>
              <w:tc>
                <w:tcPr>
                  <w:tcW w:w="1559" w:type="dxa"/>
                  <w:vAlign w:val="center"/>
                </w:tcPr>
                <w:p w:rsidR="008F4BFF" w:rsidRDefault="008F4BFF" w:rsidP="00A03529">
                  <w:pPr>
                    <w:adjustRightInd w:val="0"/>
                    <w:snapToGrid w:val="0"/>
                    <w:jc w:val="center"/>
                    <w:rPr>
                      <w:rFonts w:ascii="宋体" w:hAnsi="宋体" w:cs="宋体"/>
                      <w:b/>
                      <w:bCs/>
                      <w:szCs w:val="21"/>
                    </w:rPr>
                  </w:pPr>
                  <w:r>
                    <w:rPr>
                      <w:rFonts w:ascii="宋体" w:hAnsi="宋体" w:cs="宋体" w:hint="eastAsia"/>
                      <w:b/>
                      <w:bCs/>
                      <w:szCs w:val="21"/>
                    </w:rPr>
                    <w:t>处理能力</w:t>
                  </w:r>
                </w:p>
              </w:tc>
              <w:tc>
                <w:tcPr>
                  <w:tcW w:w="1134" w:type="dxa"/>
                  <w:vAlign w:val="center"/>
                </w:tcPr>
                <w:p w:rsidR="008F4BFF" w:rsidRDefault="008F4BFF" w:rsidP="00A03529">
                  <w:pPr>
                    <w:adjustRightInd w:val="0"/>
                    <w:snapToGrid w:val="0"/>
                    <w:jc w:val="center"/>
                    <w:rPr>
                      <w:rFonts w:ascii="宋体" w:hAnsi="宋体" w:cs="宋体"/>
                      <w:b/>
                      <w:bCs/>
                      <w:szCs w:val="21"/>
                    </w:rPr>
                  </w:pPr>
                  <w:r>
                    <w:rPr>
                      <w:rFonts w:ascii="宋体" w:hAnsi="宋体" w:cs="宋体" w:hint="eastAsia"/>
                      <w:b/>
                      <w:bCs/>
                      <w:szCs w:val="21"/>
                    </w:rPr>
                    <w:t>收集效率</w:t>
                  </w:r>
                </w:p>
              </w:tc>
              <w:tc>
                <w:tcPr>
                  <w:tcW w:w="1818" w:type="dxa"/>
                  <w:vAlign w:val="center"/>
                </w:tcPr>
                <w:p w:rsidR="008F4BFF" w:rsidRDefault="008F4BFF" w:rsidP="00A03529">
                  <w:pPr>
                    <w:adjustRightInd w:val="0"/>
                    <w:snapToGrid w:val="0"/>
                    <w:jc w:val="center"/>
                    <w:rPr>
                      <w:rFonts w:ascii="宋体" w:hAnsi="宋体" w:cs="宋体"/>
                      <w:b/>
                      <w:bCs/>
                      <w:szCs w:val="21"/>
                    </w:rPr>
                  </w:pPr>
                  <w:r>
                    <w:rPr>
                      <w:rFonts w:ascii="宋体" w:hAnsi="宋体" w:cs="宋体" w:hint="eastAsia"/>
                      <w:b/>
                      <w:bCs/>
                      <w:szCs w:val="21"/>
                    </w:rPr>
                    <w:t>治理工艺去除率</w:t>
                  </w:r>
                </w:p>
              </w:tc>
            </w:tr>
            <w:tr w:rsidR="008F4BFF" w:rsidTr="001F6CEF">
              <w:trPr>
                <w:trHeight w:val="539"/>
                <w:jc w:val="center"/>
              </w:trPr>
              <w:tc>
                <w:tcPr>
                  <w:tcW w:w="3427" w:type="dxa"/>
                  <w:vMerge w:val="restart"/>
                  <w:vAlign w:val="center"/>
                </w:tcPr>
                <w:p w:rsidR="008F4BFF" w:rsidRDefault="001F6CEF" w:rsidP="00D63C42">
                  <w:pPr>
                    <w:adjustRightInd w:val="0"/>
                    <w:snapToGrid w:val="0"/>
                    <w:jc w:val="center"/>
                    <w:rPr>
                      <w:rFonts w:ascii="宋体" w:hAnsi="宋体" w:cs="宋体"/>
                      <w:szCs w:val="21"/>
                    </w:rPr>
                  </w:pPr>
                  <w:r>
                    <w:rPr>
                      <w:rFonts w:hint="eastAsia"/>
                      <w:szCs w:val="21"/>
                    </w:rPr>
                    <w:t>切割粉尘和焊接烟尘</w:t>
                  </w:r>
                  <w:r w:rsidR="008F4BFF">
                    <w:rPr>
                      <w:rFonts w:hint="eastAsia"/>
                      <w:szCs w:val="21"/>
                    </w:rPr>
                    <w:t>经集气罩收集后进入布袋除尘器处理后通过</w:t>
                  </w:r>
                  <w:r w:rsidR="008F4BFF">
                    <w:rPr>
                      <w:rFonts w:hint="eastAsia"/>
                      <w:szCs w:val="21"/>
                    </w:rPr>
                    <w:t>15m</w:t>
                  </w:r>
                  <w:r w:rsidR="008F4BFF">
                    <w:rPr>
                      <w:rFonts w:hint="eastAsia"/>
                      <w:szCs w:val="21"/>
                    </w:rPr>
                    <w:t>高</w:t>
                  </w:r>
                  <w:r>
                    <w:rPr>
                      <w:rFonts w:hint="eastAsia"/>
                      <w:szCs w:val="21"/>
                    </w:rPr>
                    <w:t>的</w:t>
                  </w:r>
                  <w:r>
                    <w:rPr>
                      <w:rFonts w:hint="eastAsia"/>
                      <w:szCs w:val="21"/>
                    </w:rPr>
                    <w:t>1#</w:t>
                  </w:r>
                  <w:r w:rsidR="008F4BFF">
                    <w:rPr>
                      <w:rFonts w:hint="eastAsia"/>
                      <w:szCs w:val="21"/>
                    </w:rPr>
                    <w:t>排气筒排放</w:t>
                  </w:r>
                </w:p>
              </w:tc>
              <w:tc>
                <w:tcPr>
                  <w:tcW w:w="1559" w:type="dxa"/>
                  <w:vMerge w:val="restart"/>
                  <w:vAlign w:val="center"/>
                </w:tcPr>
                <w:p w:rsidR="008F4BFF" w:rsidRDefault="008F4BFF" w:rsidP="007D67AC">
                  <w:pPr>
                    <w:adjustRightInd w:val="0"/>
                    <w:snapToGrid w:val="0"/>
                    <w:jc w:val="center"/>
                    <w:rPr>
                      <w:rFonts w:ascii="宋体" w:hAnsi="宋体" w:cs="宋体"/>
                      <w:szCs w:val="21"/>
                    </w:rPr>
                  </w:pPr>
                  <w:r>
                    <w:rPr>
                      <w:rFonts w:hint="eastAsia"/>
                    </w:rPr>
                    <w:t>风机设计风量为</w:t>
                  </w:r>
                  <w:r w:rsidR="007D67AC">
                    <w:rPr>
                      <w:rFonts w:hint="eastAsia"/>
                    </w:rPr>
                    <w:t>28</w:t>
                  </w:r>
                  <w:r>
                    <w:rPr>
                      <w:rFonts w:hint="eastAsia"/>
                    </w:rPr>
                    <w:t>000m</w:t>
                  </w:r>
                  <w:r>
                    <w:rPr>
                      <w:rFonts w:hint="eastAsia"/>
                      <w:vertAlign w:val="superscript"/>
                    </w:rPr>
                    <w:t>3</w:t>
                  </w:r>
                  <w:r>
                    <w:rPr>
                      <w:rFonts w:hint="eastAsia"/>
                    </w:rPr>
                    <w:t>/h</w:t>
                  </w:r>
                </w:p>
              </w:tc>
              <w:tc>
                <w:tcPr>
                  <w:tcW w:w="1134" w:type="dxa"/>
                  <w:vMerge w:val="restart"/>
                  <w:vAlign w:val="center"/>
                </w:tcPr>
                <w:p w:rsidR="008F4BFF" w:rsidRDefault="008F4BFF" w:rsidP="00A03529">
                  <w:pPr>
                    <w:adjustRightInd w:val="0"/>
                    <w:snapToGrid w:val="0"/>
                    <w:jc w:val="center"/>
                    <w:rPr>
                      <w:rFonts w:ascii="宋体" w:hAnsi="宋体" w:cs="宋体"/>
                      <w:szCs w:val="21"/>
                    </w:rPr>
                  </w:pPr>
                  <w:r>
                    <w:rPr>
                      <w:rFonts w:hint="eastAsia"/>
                    </w:rPr>
                    <w:t>90%</w:t>
                  </w:r>
                </w:p>
              </w:tc>
              <w:tc>
                <w:tcPr>
                  <w:tcW w:w="1818" w:type="dxa"/>
                  <w:vMerge w:val="restart"/>
                  <w:vAlign w:val="center"/>
                </w:tcPr>
                <w:p w:rsidR="008F4BFF" w:rsidRDefault="008F4BFF" w:rsidP="00D52610">
                  <w:pPr>
                    <w:adjustRightInd w:val="0"/>
                    <w:snapToGrid w:val="0"/>
                    <w:jc w:val="center"/>
                    <w:rPr>
                      <w:rFonts w:ascii="宋体" w:hAnsi="宋体" w:cs="宋体"/>
                      <w:szCs w:val="21"/>
                    </w:rPr>
                  </w:pPr>
                  <w:r>
                    <w:rPr>
                      <w:rFonts w:hint="eastAsia"/>
                    </w:rPr>
                    <w:t>99%</w:t>
                  </w:r>
                </w:p>
              </w:tc>
            </w:tr>
            <w:tr w:rsidR="008F4BFF" w:rsidTr="001F6CEF">
              <w:trPr>
                <w:trHeight w:val="539"/>
                <w:jc w:val="center"/>
              </w:trPr>
              <w:tc>
                <w:tcPr>
                  <w:tcW w:w="3427" w:type="dxa"/>
                  <w:vMerge/>
                  <w:vAlign w:val="center"/>
                </w:tcPr>
                <w:p w:rsidR="008F4BFF" w:rsidRDefault="008F4BFF" w:rsidP="00A03529">
                  <w:pPr>
                    <w:adjustRightInd w:val="0"/>
                    <w:snapToGrid w:val="0"/>
                    <w:jc w:val="center"/>
                  </w:pPr>
                </w:p>
              </w:tc>
              <w:tc>
                <w:tcPr>
                  <w:tcW w:w="1559" w:type="dxa"/>
                  <w:vMerge/>
                  <w:vAlign w:val="center"/>
                </w:tcPr>
                <w:p w:rsidR="008F4BFF" w:rsidRDefault="008F4BFF" w:rsidP="00A03529">
                  <w:pPr>
                    <w:adjustRightInd w:val="0"/>
                    <w:snapToGrid w:val="0"/>
                    <w:jc w:val="center"/>
                  </w:pPr>
                </w:p>
              </w:tc>
              <w:tc>
                <w:tcPr>
                  <w:tcW w:w="1134" w:type="dxa"/>
                  <w:vMerge/>
                  <w:vAlign w:val="center"/>
                </w:tcPr>
                <w:p w:rsidR="008F4BFF" w:rsidRDefault="008F4BFF" w:rsidP="00A03529">
                  <w:pPr>
                    <w:adjustRightInd w:val="0"/>
                    <w:snapToGrid w:val="0"/>
                    <w:jc w:val="center"/>
                  </w:pPr>
                </w:p>
              </w:tc>
              <w:tc>
                <w:tcPr>
                  <w:tcW w:w="1818" w:type="dxa"/>
                  <w:vMerge/>
                  <w:vAlign w:val="center"/>
                </w:tcPr>
                <w:p w:rsidR="008F4BFF" w:rsidRDefault="008F4BFF" w:rsidP="00A03529">
                  <w:pPr>
                    <w:adjustRightInd w:val="0"/>
                    <w:snapToGrid w:val="0"/>
                    <w:jc w:val="center"/>
                  </w:pPr>
                </w:p>
              </w:tc>
            </w:tr>
            <w:tr w:rsidR="00D63C42" w:rsidTr="001F6CEF">
              <w:trPr>
                <w:trHeight w:val="539"/>
                <w:jc w:val="center"/>
              </w:trPr>
              <w:tc>
                <w:tcPr>
                  <w:tcW w:w="3427" w:type="dxa"/>
                  <w:vAlign w:val="center"/>
                </w:tcPr>
                <w:p w:rsidR="00D63C42" w:rsidRDefault="00D63C42" w:rsidP="00D63C42">
                  <w:pPr>
                    <w:adjustRightInd w:val="0"/>
                    <w:snapToGrid w:val="0"/>
                    <w:jc w:val="center"/>
                  </w:pPr>
                  <w:r>
                    <w:rPr>
                      <w:rFonts w:hint="eastAsia"/>
                      <w:szCs w:val="21"/>
                    </w:rPr>
                    <w:t>抛丸粉尘经自带布袋除尘器处理后通过</w:t>
                  </w:r>
                  <w:r>
                    <w:rPr>
                      <w:rFonts w:hint="eastAsia"/>
                      <w:szCs w:val="21"/>
                    </w:rPr>
                    <w:t>15m</w:t>
                  </w:r>
                  <w:r>
                    <w:rPr>
                      <w:rFonts w:hint="eastAsia"/>
                      <w:szCs w:val="21"/>
                    </w:rPr>
                    <w:t>高的</w:t>
                  </w:r>
                  <w:r>
                    <w:rPr>
                      <w:rFonts w:hint="eastAsia"/>
                      <w:szCs w:val="21"/>
                    </w:rPr>
                    <w:t>2#</w:t>
                  </w:r>
                  <w:r>
                    <w:rPr>
                      <w:rFonts w:hint="eastAsia"/>
                      <w:szCs w:val="21"/>
                    </w:rPr>
                    <w:t>排气筒排放</w:t>
                  </w:r>
                </w:p>
              </w:tc>
              <w:tc>
                <w:tcPr>
                  <w:tcW w:w="1559" w:type="dxa"/>
                  <w:vAlign w:val="center"/>
                </w:tcPr>
                <w:p w:rsidR="00D63C42" w:rsidRDefault="00D63C42" w:rsidP="00D63C42">
                  <w:pPr>
                    <w:adjustRightInd w:val="0"/>
                    <w:snapToGrid w:val="0"/>
                    <w:jc w:val="center"/>
                    <w:rPr>
                      <w:rFonts w:ascii="宋体" w:hAnsi="宋体" w:cs="宋体"/>
                      <w:szCs w:val="21"/>
                    </w:rPr>
                  </w:pPr>
                  <w:r>
                    <w:rPr>
                      <w:rFonts w:hint="eastAsia"/>
                    </w:rPr>
                    <w:t>风机设计风量为</w:t>
                  </w:r>
                  <w:r>
                    <w:rPr>
                      <w:rFonts w:hint="eastAsia"/>
                    </w:rPr>
                    <w:t>5</w:t>
                  </w:r>
                  <w:r>
                    <w:rPr>
                      <w:rFonts w:hint="eastAsia"/>
                    </w:rPr>
                    <w:t>000m</w:t>
                  </w:r>
                  <w:r>
                    <w:rPr>
                      <w:rFonts w:hint="eastAsia"/>
                      <w:vertAlign w:val="superscript"/>
                    </w:rPr>
                    <w:t>3</w:t>
                  </w:r>
                  <w:r>
                    <w:rPr>
                      <w:rFonts w:hint="eastAsia"/>
                    </w:rPr>
                    <w:t>/h</w:t>
                  </w:r>
                </w:p>
              </w:tc>
              <w:tc>
                <w:tcPr>
                  <w:tcW w:w="1134" w:type="dxa"/>
                  <w:vAlign w:val="center"/>
                </w:tcPr>
                <w:p w:rsidR="00D63C42" w:rsidRDefault="00D63C42" w:rsidP="00EA763D">
                  <w:pPr>
                    <w:adjustRightInd w:val="0"/>
                    <w:snapToGrid w:val="0"/>
                    <w:jc w:val="center"/>
                    <w:rPr>
                      <w:rFonts w:ascii="宋体" w:hAnsi="宋体" w:cs="宋体"/>
                      <w:szCs w:val="21"/>
                    </w:rPr>
                  </w:pPr>
                  <w:r>
                    <w:rPr>
                      <w:rFonts w:hint="eastAsia"/>
                    </w:rPr>
                    <w:t>90%</w:t>
                  </w:r>
                </w:p>
              </w:tc>
              <w:tc>
                <w:tcPr>
                  <w:tcW w:w="1818" w:type="dxa"/>
                  <w:vAlign w:val="center"/>
                </w:tcPr>
                <w:p w:rsidR="00D63C42" w:rsidRDefault="00D63C42" w:rsidP="00EA763D">
                  <w:pPr>
                    <w:adjustRightInd w:val="0"/>
                    <w:snapToGrid w:val="0"/>
                    <w:jc w:val="center"/>
                    <w:rPr>
                      <w:rFonts w:ascii="宋体" w:hAnsi="宋体" w:cs="宋体"/>
                      <w:szCs w:val="21"/>
                    </w:rPr>
                  </w:pPr>
                  <w:r>
                    <w:rPr>
                      <w:rFonts w:hint="eastAsia"/>
                    </w:rPr>
                    <w:t>99%</w:t>
                  </w:r>
                </w:p>
              </w:tc>
            </w:tr>
            <w:tr w:rsidR="00AC4A16" w:rsidTr="00AC4A16">
              <w:trPr>
                <w:trHeight w:val="482"/>
                <w:jc w:val="center"/>
              </w:trPr>
              <w:tc>
                <w:tcPr>
                  <w:tcW w:w="3427" w:type="dxa"/>
                  <w:vMerge w:val="restart"/>
                  <w:vAlign w:val="center"/>
                </w:tcPr>
                <w:p w:rsidR="00AC4A16" w:rsidRDefault="00AC4A16" w:rsidP="00D63C42">
                  <w:pPr>
                    <w:adjustRightInd w:val="0"/>
                    <w:snapToGrid w:val="0"/>
                    <w:jc w:val="center"/>
                  </w:pPr>
                  <w:r>
                    <w:rPr>
                      <w:rFonts w:hint="eastAsia"/>
                    </w:rPr>
                    <w:t>喷漆废气和烘干废气经</w:t>
                  </w:r>
                  <w:r>
                    <w:rPr>
                      <w:rFonts w:hint="eastAsia"/>
                      <w:szCs w:val="21"/>
                    </w:rPr>
                    <w:t>密闭微负压喷漆房管道收集</w:t>
                  </w:r>
                  <w:r>
                    <w:rPr>
                      <w:rFonts w:hint="eastAsia"/>
                      <w:szCs w:val="21"/>
                    </w:rPr>
                    <w:t>+</w:t>
                  </w:r>
                  <w:r>
                    <w:rPr>
                      <w:rFonts w:hint="eastAsia"/>
                      <w:szCs w:val="21"/>
                    </w:rPr>
                    <w:t>过滤棉</w:t>
                  </w:r>
                  <w:r>
                    <w:rPr>
                      <w:rFonts w:hint="eastAsia"/>
                      <w:szCs w:val="21"/>
                    </w:rPr>
                    <w:t>+</w:t>
                  </w:r>
                  <w:r>
                    <w:rPr>
                      <w:rFonts w:hint="eastAsia"/>
                      <w:szCs w:val="21"/>
                    </w:rPr>
                    <w:t>二级活性炭吸附装置处理后通过</w:t>
                  </w:r>
                  <w:r>
                    <w:rPr>
                      <w:rFonts w:hint="eastAsia"/>
                      <w:szCs w:val="21"/>
                    </w:rPr>
                    <w:t>15m</w:t>
                  </w:r>
                  <w:r>
                    <w:rPr>
                      <w:rFonts w:hint="eastAsia"/>
                      <w:szCs w:val="21"/>
                    </w:rPr>
                    <w:t>高</w:t>
                  </w:r>
                  <w:r w:rsidR="00D63C42">
                    <w:rPr>
                      <w:rFonts w:hint="eastAsia"/>
                      <w:szCs w:val="21"/>
                    </w:rPr>
                    <w:t>3</w:t>
                  </w:r>
                  <w:r>
                    <w:rPr>
                      <w:rFonts w:hint="eastAsia"/>
                      <w:szCs w:val="21"/>
                    </w:rPr>
                    <w:t>#</w:t>
                  </w:r>
                  <w:r>
                    <w:rPr>
                      <w:rFonts w:hint="eastAsia"/>
                      <w:szCs w:val="21"/>
                    </w:rPr>
                    <w:t>排气筒排放</w:t>
                  </w:r>
                </w:p>
              </w:tc>
              <w:tc>
                <w:tcPr>
                  <w:tcW w:w="1559" w:type="dxa"/>
                  <w:vMerge w:val="restart"/>
                  <w:vAlign w:val="center"/>
                </w:tcPr>
                <w:p w:rsidR="00AC4A16" w:rsidRDefault="00AC4A16" w:rsidP="00AC4A16">
                  <w:pPr>
                    <w:adjustRightInd w:val="0"/>
                    <w:snapToGrid w:val="0"/>
                    <w:jc w:val="center"/>
                    <w:rPr>
                      <w:rFonts w:ascii="宋体" w:hAnsi="宋体" w:cs="宋体"/>
                      <w:szCs w:val="21"/>
                    </w:rPr>
                  </w:pPr>
                  <w:r>
                    <w:rPr>
                      <w:rFonts w:hint="eastAsia"/>
                    </w:rPr>
                    <w:t>风机设计风量为</w:t>
                  </w:r>
                  <w:r>
                    <w:rPr>
                      <w:rFonts w:hint="eastAsia"/>
                    </w:rPr>
                    <w:t>20000m</w:t>
                  </w:r>
                  <w:r>
                    <w:rPr>
                      <w:rFonts w:hint="eastAsia"/>
                      <w:vertAlign w:val="superscript"/>
                    </w:rPr>
                    <w:t>3</w:t>
                  </w:r>
                  <w:r>
                    <w:rPr>
                      <w:rFonts w:hint="eastAsia"/>
                    </w:rPr>
                    <w:t>/h</w:t>
                  </w:r>
                </w:p>
              </w:tc>
              <w:tc>
                <w:tcPr>
                  <w:tcW w:w="1134" w:type="dxa"/>
                  <w:vMerge w:val="restart"/>
                  <w:vAlign w:val="center"/>
                </w:tcPr>
                <w:p w:rsidR="00AC4A16" w:rsidRDefault="00AC4A16" w:rsidP="00AC4A16">
                  <w:pPr>
                    <w:adjustRightInd w:val="0"/>
                    <w:snapToGrid w:val="0"/>
                    <w:jc w:val="center"/>
                    <w:rPr>
                      <w:rFonts w:ascii="宋体" w:hAnsi="宋体" w:cs="宋体"/>
                      <w:szCs w:val="21"/>
                    </w:rPr>
                  </w:pPr>
                  <w:r>
                    <w:rPr>
                      <w:rFonts w:hint="eastAsia"/>
                    </w:rPr>
                    <w:t>95%</w:t>
                  </w:r>
                </w:p>
              </w:tc>
              <w:tc>
                <w:tcPr>
                  <w:tcW w:w="1818" w:type="dxa"/>
                  <w:vAlign w:val="center"/>
                </w:tcPr>
                <w:p w:rsidR="00AC4A16" w:rsidRDefault="00AC4A16" w:rsidP="00AC4A16">
                  <w:pPr>
                    <w:adjustRightInd w:val="0"/>
                    <w:snapToGrid w:val="0"/>
                    <w:jc w:val="center"/>
                    <w:rPr>
                      <w:rFonts w:ascii="宋体" w:hAnsi="宋体" w:cs="宋体"/>
                      <w:szCs w:val="21"/>
                    </w:rPr>
                  </w:pPr>
                  <w:r>
                    <w:rPr>
                      <w:rFonts w:hint="eastAsia"/>
                    </w:rPr>
                    <w:t>有机废气</w:t>
                  </w:r>
                  <w:r>
                    <w:rPr>
                      <w:rFonts w:hint="eastAsia"/>
                    </w:rPr>
                    <w:t>90%</w:t>
                  </w:r>
                </w:p>
              </w:tc>
            </w:tr>
            <w:tr w:rsidR="00AC4A16" w:rsidTr="001F6CEF">
              <w:trPr>
                <w:trHeight w:val="482"/>
                <w:jc w:val="center"/>
              </w:trPr>
              <w:tc>
                <w:tcPr>
                  <w:tcW w:w="3427" w:type="dxa"/>
                  <w:vMerge/>
                  <w:vAlign w:val="center"/>
                </w:tcPr>
                <w:p w:rsidR="00AC4A16" w:rsidRDefault="00AC4A16" w:rsidP="00A03529">
                  <w:pPr>
                    <w:adjustRightInd w:val="0"/>
                    <w:snapToGrid w:val="0"/>
                    <w:jc w:val="center"/>
                  </w:pPr>
                </w:p>
              </w:tc>
              <w:tc>
                <w:tcPr>
                  <w:tcW w:w="1559" w:type="dxa"/>
                  <w:vMerge/>
                  <w:vAlign w:val="center"/>
                </w:tcPr>
                <w:p w:rsidR="00AC4A16" w:rsidRDefault="00AC4A16" w:rsidP="00AC4A16">
                  <w:pPr>
                    <w:adjustRightInd w:val="0"/>
                    <w:snapToGrid w:val="0"/>
                    <w:jc w:val="center"/>
                  </w:pPr>
                </w:p>
              </w:tc>
              <w:tc>
                <w:tcPr>
                  <w:tcW w:w="1134" w:type="dxa"/>
                  <w:vMerge/>
                  <w:vAlign w:val="center"/>
                </w:tcPr>
                <w:p w:rsidR="00AC4A16" w:rsidRDefault="00AC4A16" w:rsidP="00AC4A16">
                  <w:pPr>
                    <w:adjustRightInd w:val="0"/>
                    <w:snapToGrid w:val="0"/>
                    <w:jc w:val="center"/>
                  </w:pPr>
                </w:p>
              </w:tc>
              <w:tc>
                <w:tcPr>
                  <w:tcW w:w="1818" w:type="dxa"/>
                  <w:vAlign w:val="center"/>
                </w:tcPr>
                <w:p w:rsidR="00AC4A16" w:rsidRDefault="00AC4A16" w:rsidP="00AC4A16">
                  <w:pPr>
                    <w:adjustRightInd w:val="0"/>
                    <w:snapToGrid w:val="0"/>
                    <w:jc w:val="center"/>
                  </w:pPr>
                  <w:r>
                    <w:rPr>
                      <w:rFonts w:hint="eastAsia"/>
                    </w:rPr>
                    <w:t>颗粒物</w:t>
                  </w:r>
                  <w:r>
                    <w:rPr>
                      <w:rFonts w:hint="eastAsia"/>
                    </w:rPr>
                    <w:t>95%</w:t>
                  </w:r>
                </w:p>
              </w:tc>
            </w:tr>
            <w:tr w:rsidR="00572F9F" w:rsidTr="001F6CEF">
              <w:trPr>
                <w:trHeight w:val="539"/>
                <w:jc w:val="center"/>
              </w:trPr>
              <w:tc>
                <w:tcPr>
                  <w:tcW w:w="3427" w:type="dxa"/>
                  <w:vAlign w:val="center"/>
                </w:tcPr>
                <w:p w:rsidR="00572F9F" w:rsidRDefault="00572F9F" w:rsidP="00D63C42">
                  <w:pPr>
                    <w:adjustRightInd w:val="0"/>
                    <w:snapToGrid w:val="0"/>
                    <w:jc w:val="center"/>
                  </w:pPr>
                  <w:r>
                    <w:rPr>
                      <w:rFonts w:hint="eastAsia"/>
                    </w:rPr>
                    <w:t>喷塑粉尘经</w:t>
                  </w:r>
                  <w:r>
                    <w:rPr>
                      <w:color w:val="000000"/>
                      <w:szCs w:val="21"/>
                    </w:rPr>
                    <w:t>密闭微负压喷塑室</w:t>
                  </w:r>
                  <w:r>
                    <w:rPr>
                      <w:rFonts w:hint="eastAsia"/>
                      <w:color w:val="000000"/>
                      <w:szCs w:val="21"/>
                    </w:rPr>
                    <w:t>管道</w:t>
                  </w:r>
                  <w:r>
                    <w:rPr>
                      <w:rFonts w:hint="eastAsia"/>
                      <w:color w:val="000000"/>
                      <w:szCs w:val="21"/>
                    </w:rPr>
                    <w:lastRenderedPageBreak/>
                    <w:t>收集</w:t>
                  </w:r>
                  <w:r>
                    <w:rPr>
                      <w:rFonts w:hint="eastAsia"/>
                      <w:color w:val="000000"/>
                      <w:szCs w:val="21"/>
                    </w:rPr>
                    <w:t>+</w:t>
                  </w:r>
                  <w:r>
                    <w:rPr>
                      <w:color w:val="000000"/>
                      <w:szCs w:val="21"/>
                    </w:rPr>
                    <w:t>脉冲滤芯除尘器处理后通过</w:t>
                  </w:r>
                  <w:r>
                    <w:rPr>
                      <w:color w:val="000000"/>
                      <w:szCs w:val="21"/>
                    </w:rPr>
                    <w:t>1</w:t>
                  </w:r>
                  <w:r>
                    <w:rPr>
                      <w:color w:val="000000"/>
                      <w:szCs w:val="21"/>
                    </w:rPr>
                    <w:t>根</w:t>
                  </w:r>
                  <w:r>
                    <w:rPr>
                      <w:color w:val="000000"/>
                      <w:szCs w:val="21"/>
                    </w:rPr>
                    <w:t>15m</w:t>
                  </w:r>
                  <w:r>
                    <w:rPr>
                      <w:color w:val="000000"/>
                      <w:szCs w:val="21"/>
                    </w:rPr>
                    <w:t>高的</w:t>
                  </w:r>
                  <w:r w:rsidR="00D63C42">
                    <w:rPr>
                      <w:rFonts w:hint="eastAsia"/>
                      <w:color w:val="000000"/>
                      <w:szCs w:val="21"/>
                    </w:rPr>
                    <w:t>4</w:t>
                  </w:r>
                  <w:r>
                    <w:rPr>
                      <w:color w:val="000000"/>
                      <w:szCs w:val="21"/>
                    </w:rPr>
                    <w:t>#</w:t>
                  </w:r>
                  <w:r>
                    <w:rPr>
                      <w:color w:val="000000"/>
                      <w:szCs w:val="21"/>
                    </w:rPr>
                    <w:t>排气筒排放</w:t>
                  </w:r>
                </w:p>
              </w:tc>
              <w:tc>
                <w:tcPr>
                  <w:tcW w:w="1559" w:type="dxa"/>
                  <w:vAlign w:val="center"/>
                </w:tcPr>
                <w:p w:rsidR="00572F9F" w:rsidRDefault="00572F9F" w:rsidP="00572F9F">
                  <w:pPr>
                    <w:adjustRightInd w:val="0"/>
                    <w:snapToGrid w:val="0"/>
                    <w:jc w:val="center"/>
                    <w:rPr>
                      <w:rFonts w:ascii="宋体" w:hAnsi="宋体" w:cs="宋体"/>
                      <w:szCs w:val="21"/>
                    </w:rPr>
                  </w:pPr>
                  <w:r>
                    <w:rPr>
                      <w:rFonts w:hint="eastAsia"/>
                    </w:rPr>
                    <w:lastRenderedPageBreak/>
                    <w:t>风机设计风量</w:t>
                  </w:r>
                  <w:r>
                    <w:rPr>
                      <w:rFonts w:hint="eastAsia"/>
                    </w:rPr>
                    <w:lastRenderedPageBreak/>
                    <w:t>为</w:t>
                  </w:r>
                  <w:r>
                    <w:rPr>
                      <w:rFonts w:hint="eastAsia"/>
                    </w:rPr>
                    <w:t>5000m</w:t>
                  </w:r>
                  <w:r>
                    <w:rPr>
                      <w:rFonts w:hint="eastAsia"/>
                      <w:vertAlign w:val="superscript"/>
                    </w:rPr>
                    <w:t>3</w:t>
                  </w:r>
                  <w:r>
                    <w:rPr>
                      <w:rFonts w:hint="eastAsia"/>
                    </w:rPr>
                    <w:t>/h</w:t>
                  </w:r>
                </w:p>
              </w:tc>
              <w:tc>
                <w:tcPr>
                  <w:tcW w:w="1134" w:type="dxa"/>
                  <w:vAlign w:val="center"/>
                </w:tcPr>
                <w:p w:rsidR="00572F9F" w:rsidRDefault="00572F9F" w:rsidP="00572F9F">
                  <w:pPr>
                    <w:adjustRightInd w:val="0"/>
                    <w:snapToGrid w:val="0"/>
                    <w:jc w:val="center"/>
                    <w:rPr>
                      <w:rFonts w:ascii="宋体" w:hAnsi="宋体" w:cs="宋体"/>
                      <w:szCs w:val="21"/>
                    </w:rPr>
                  </w:pPr>
                  <w:r>
                    <w:rPr>
                      <w:rFonts w:hint="eastAsia"/>
                    </w:rPr>
                    <w:lastRenderedPageBreak/>
                    <w:t>95%</w:t>
                  </w:r>
                </w:p>
              </w:tc>
              <w:tc>
                <w:tcPr>
                  <w:tcW w:w="1818" w:type="dxa"/>
                  <w:vAlign w:val="center"/>
                </w:tcPr>
                <w:p w:rsidR="00572F9F" w:rsidRDefault="00572F9F" w:rsidP="003D3F57">
                  <w:pPr>
                    <w:adjustRightInd w:val="0"/>
                    <w:snapToGrid w:val="0"/>
                    <w:jc w:val="center"/>
                    <w:rPr>
                      <w:rFonts w:ascii="宋体" w:hAnsi="宋体" w:cs="宋体"/>
                      <w:szCs w:val="21"/>
                    </w:rPr>
                  </w:pPr>
                  <w:r>
                    <w:rPr>
                      <w:rFonts w:hint="eastAsia"/>
                    </w:rPr>
                    <w:t>99%</w:t>
                  </w:r>
                </w:p>
              </w:tc>
            </w:tr>
            <w:tr w:rsidR="00572F9F" w:rsidTr="001F6CEF">
              <w:trPr>
                <w:trHeight w:val="539"/>
                <w:jc w:val="center"/>
              </w:trPr>
              <w:tc>
                <w:tcPr>
                  <w:tcW w:w="3427" w:type="dxa"/>
                  <w:vAlign w:val="center"/>
                </w:tcPr>
                <w:p w:rsidR="00572F9F" w:rsidRDefault="00572F9F" w:rsidP="00D63C42">
                  <w:pPr>
                    <w:adjustRightInd w:val="0"/>
                    <w:snapToGrid w:val="0"/>
                    <w:jc w:val="center"/>
                  </w:pPr>
                  <w:r>
                    <w:rPr>
                      <w:rFonts w:hint="eastAsia"/>
                    </w:rPr>
                    <w:lastRenderedPageBreak/>
                    <w:t>喷塑烘干废气经</w:t>
                  </w:r>
                  <w:r>
                    <w:rPr>
                      <w:rFonts w:hint="eastAsia"/>
                      <w:color w:val="000000"/>
                      <w:szCs w:val="21"/>
                    </w:rPr>
                    <w:t>密闭微负压固化室管道收集</w:t>
                  </w:r>
                  <w:r>
                    <w:rPr>
                      <w:color w:val="000000"/>
                      <w:szCs w:val="21"/>
                    </w:rPr>
                    <w:t>+</w:t>
                  </w:r>
                  <w:r>
                    <w:rPr>
                      <w:rFonts w:hint="eastAsia"/>
                      <w:color w:val="000000"/>
                      <w:szCs w:val="21"/>
                    </w:rPr>
                    <w:t>风冷</w:t>
                  </w:r>
                  <w:r>
                    <w:rPr>
                      <w:color w:val="000000"/>
                      <w:szCs w:val="21"/>
                    </w:rPr>
                    <w:t>+</w:t>
                  </w:r>
                  <w:r>
                    <w:rPr>
                      <w:color w:val="000000"/>
                      <w:szCs w:val="21"/>
                    </w:rPr>
                    <w:t>二级活性炭处理后通过</w:t>
                  </w:r>
                  <w:r>
                    <w:rPr>
                      <w:color w:val="000000"/>
                      <w:szCs w:val="21"/>
                    </w:rPr>
                    <w:t>1</w:t>
                  </w:r>
                  <w:r>
                    <w:rPr>
                      <w:color w:val="000000"/>
                      <w:szCs w:val="21"/>
                    </w:rPr>
                    <w:t>根</w:t>
                  </w:r>
                  <w:r>
                    <w:rPr>
                      <w:color w:val="000000"/>
                      <w:szCs w:val="21"/>
                    </w:rPr>
                    <w:t>15m</w:t>
                  </w:r>
                  <w:r>
                    <w:rPr>
                      <w:color w:val="000000"/>
                      <w:szCs w:val="21"/>
                    </w:rPr>
                    <w:t>高的</w:t>
                  </w:r>
                  <w:r w:rsidR="00D63C42">
                    <w:rPr>
                      <w:rFonts w:hint="eastAsia"/>
                      <w:color w:val="000000"/>
                      <w:szCs w:val="21"/>
                    </w:rPr>
                    <w:t>5</w:t>
                  </w:r>
                  <w:r>
                    <w:rPr>
                      <w:color w:val="000000"/>
                      <w:szCs w:val="21"/>
                    </w:rPr>
                    <w:t>#</w:t>
                  </w:r>
                  <w:r>
                    <w:rPr>
                      <w:color w:val="000000"/>
                      <w:szCs w:val="21"/>
                    </w:rPr>
                    <w:t>排气筒排放</w:t>
                  </w:r>
                </w:p>
              </w:tc>
              <w:tc>
                <w:tcPr>
                  <w:tcW w:w="1559" w:type="dxa"/>
                  <w:vAlign w:val="center"/>
                </w:tcPr>
                <w:p w:rsidR="00572F9F" w:rsidRDefault="00572F9F" w:rsidP="00572F9F">
                  <w:pPr>
                    <w:adjustRightInd w:val="0"/>
                    <w:snapToGrid w:val="0"/>
                    <w:jc w:val="center"/>
                    <w:rPr>
                      <w:rFonts w:ascii="宋体" w:hAnsi="宋体" w:cs="宋体"/>
                      <w:szCs w:val="21"/>
                    </w:rPr>
                  </w:pPr>
                  <w:r>
                    <w:rPr>
                      <w:rFonts w:hint="eastAsia"/>
                    </w:rPr>
                    <w:t>风机设计风量为</w:t>
                  </w:r>
                  <w:r>
                    <w:rPr>
                      <w:rFonts w:hint="eastAsia"/>
                    </w:rPr>
                    <w:t>5000m</w:t>
                  </w:r>
                  <w:r>
                    <w:rPr>
                      <w:rFonts w:hint="eastAsia"/>
                      <w:vertAlign w:val="superscript"/>
                    </w:rPr>
                    <w:t>3</w:t>
                  </w:r>
                  <w:r>
                    <w:rPr>
                      <w:rFonts w:hint="eastAsia"/>
                    </w:rPr>
                    <w:t>/h</w:t>
                  </w:r>
                </w:p>
              </w:tc>
              <w:tc>
                <w:tcPr>
                  <w:tcW w:w="1134" w:type="dxa"/>
                  <w:vAlign w:val="center"/>
                </w:tcPr>
                <w:p w:rsidR="00572F9F" w:rsidRDefault="00572F9F" w:rsidP="00572F9F">
                  <w:pPr>
                    <w:adjustRightInd w:val="0"/>
                    <w:snapToGrid w:val="0"/>
                    <w:jc w:val="center"/>
                    <w:rPr>
                      <w:rFonts w:ascii="宋体" w:hAnsi="宋体" w:cs="宋体"/>
                      <w:szCs w:val="21"/>
                    </w:rPr>
                  </w:pPr>
                  <w:r>
                    <w:rPr>
                      <w:rFonts w:hint="eastAsia"/>
                    </w:rPr>
                    <w:t>95%</w:t>
                  </w:r>
                </w:p>
              </w:tc>
              <w:tc>
                <w:tcPr>
                  <w:tcW w:w="1818" w:type="dxa"/>
                  <w:vAlign w:val="center"/>
                </w:tcPr>
                <w:p w:rsidR="00572F9F" w:rsidRDefault="00572F9F" w:rsidP="00572F9F">
                  <w:pPr>
                    <w:adjustRightInd w:val="0"/>
                    <w:snapToGrid w:val="0"/>
                    <w:jc w:val="center"/>
                    <w:rPr>
                      <w:rFonts w:ascii="宋体" w:hAnsi="宋体" w:cs="宋体"/>
                      <w:szCs w:val="21"/>
                    </w:rPr>
                  </w:pPr>
                  <w:r>
                    <w:rPr>
                      <w:rFonts w:hint="eastAsia"/>
                    </w:rPr>
                    <w:t>90%</w:t>
                  </w:r>
                </w:p>
              </w:tc>
            </w:tr>
            <w:tr w:rsidR="001B514A" w:rsidTr="001F6CEF">
              <w:trPr>
                <w:trHeight w:val="539"/>
                <w:jc w:val="center"/>
              </w:trPr>
              <w:tc>
                <w:tcPr>
                  <w:tcW w:w="3427" w:type="dxa"/>
                  <w:vAlign w:val="center"/>
                </w:tcPr>
                <w:p w:rsidR="001B514A" w:rsidRDefault="001B514A" w:rsidP="00D63C42">
                  <w:pPr>
                    <w:adjustRightInd w:val="0"/>
                    <w:snapToGrid w:val="0"/>
                    <w:jc w:val="center"/>
                  </w:pPr>
                  <w:r>
                    <w:rPr>
                      <w:rFonts w:hint="eastAsia"/>
                    </w:rPr>
                    <w:t>混炼、密炼、开炼、粘合和发泡成型废气经</w:t>
                  </w:r>
                  <w:r>
                    <w:rPr>
                      <w:rFonts w:hint="eastAsia"/>
                      <w:szCs w:val="21"/>
                    </w:rPr>
                    <w:t>集气罩收集</w:t>
                  </w:r>
                  <w:r>
                    <w:rPr>
                      <w:rFonts w:hint="eastAsia"/>
                      <w:szCs w:val="21"/>
                    </w:rPr>
                    <w:t>+</w:t>
                  </w:r>
                  <w:r>
                    <w:rPr>
                      <w:rFonts w:hint="eastAsia"/>
                      <w:szCs w:val="21"/>
                    </w:rPr>
                    <w:t>二级活性炭吸附装置处理后通过</w:t>
                  </w:r>
                  <w:r>
                    <w:rPr>
                      <w:rFonts w:hint="eastAsia"/>
                      <w:szCs w:val="21"/>
                    </w:rPr>
                    <w:t>15m</w:t>
                  </w:r>
                  <w:r>
                    <w:rPr>
                      <w:rFonts w:hint="eastAsia"/>
                      <w:szCs w:val="21"/>
                    </w:rPr>
                    <w:t>高的</w:t>
                  </w:r>
                  <w:r w:rsidR="00D63C42">
                    <w:rPr>
                      <w:rFonts w:hint="eastAsia"/>
                      <w:szCs w:val="21"/>
                    </w:rPr>
                    <w:t>6</w:t>
                  </w:r>
                  <w:r>
                    <w:rPr>
                      <w:rFonts w:hint="eastAsia"/>
                      <w:szCs w:val="21"/>
                    </w:rPr>
                    <w:t>#</w:t>
                  </w:r>
                  <w:r>
                    <w:rPr>
                      <w:rFonts w:hint="eastAsia"/>
                      <w:szCs w:val="21"/>
                    </w:rPr>
                    <w:t>排气筒排放</w:t>
                  </w:r>
                </w:p>
              </w:tc>
              <w:tc>
                <w:tcPr>
                  <w:tcW w:w="1559" w:type="dxa"/>
                  <w:vAlign w:val="center"/>
                </w:tcPr>
                <w:p w:rsidR="001B514A" w:rsidRDefault="001B514A" w:rsidP="00AF1CD4">
                  <w:pPr>
                    <w:adjustRightInd w:val="0"/>
                    <w:snapToGrid w:val="0"/>
                    <w:jc w:val="center"/>
                    <w:rPr>
                      <w:rFonts w:ascii="宋体" w:hAnsi="宋体" w:cs="宋体"/>
                      <w:szCs w:val="21"/>
                    </w:rPr>
                  </w:pPr>
                  <w:r>
                    <w:rPr>
                      <w:rFonts w:hint="eastAsia"/>
                    </w:rPr>
                    <w:t>风机设计风量为</w:t>
                  </w:r>
                  <w:r w:rsidR="00AF1CD4">
                    <w:rPr>
                      <w:rFonts w:hint="eastAsia"/>
                    </w:rPr>
                    <w:t>20</w:t>
                  </w:r>
                  <w:r>
                    <w:rPr>
                      <w:rFonts w:hint="eastAsia"/>
                    </w:rPr>
                    <w:t>000m</w:t>
                  </w:r>
                  <w:r>
                    <w:rPr>
                      <w:rFonts w:hint="eastAsia"/>
                      <w:vertAlign w:val="superscript"/>
                    </w:rPr>
                    <w:t>3</w:t>
                  </w:r>
                  <w:r>
                    <w:rPr>
                      <w:rFonts w:hint="eastAsia"/>
                    </w:rPr>
                    <w:t>/h</w:t>
                  </w:r>
                </w:p>
              </w:tc>
              <w:tc>
                <w:tcPr>
                  <w:tcW w:w="1134" w:type="dxa"/>
                  <w:vAlign w:val="center"/>
                </w:tcPr>
                <w:p w:rsidR="001B514A" w:rsidRDefault="001B514A" w:rsidP="003D3F57">
                  <w:pPr>
                    <w:adjustRightInd w:val="0"/>
                    <w:snapToGrid w:val="0"/>
                    <w:jc w:val="center"/>
                    <w:rPr>
                      <w:rFonts w:ascii="宋体" w:hAnsi="宋体" w:cs="宋体"/>
                      <w:szCs w:val="21"/>
                    </w:rPr>
                  </w:pPr>
                  <w:r>
                    <w:rPr>
                      <w:rFonts w:hint="eastAsia"/>
                    </w:rPr>
                    <w:t>90%</w:t>
                  </w:r>
                </w:p>
              </w:tc>
              <w:tc>
                <w:tcPr>
                  <w:tcW w:w="1818" w:type="dxa"/>
                  <w:vAlign w:val="center"/>
                </w:tcPr>
                <w:p w:rsidR="001B514A" w:rsidRDefault="001B514A" w:rsidP="00AF1CD4">
                  <w:pPr>
                    <w:adjustRightInd w:val="0"/>
                    <w:snapToGrid w:val="0"/>
                    <w:jc w:val="center"/>
                    <w:rPr>
                      <w:rFonts w:ascii="宋体" w:hAnsi="宋体" w:cs="宋体"/>
                      <w:szCs w:val="21"/>
                    </w:rPr>
                  </w:pPr>
                  <w:r>
                    <w:rPr>
                      <w:rFonts w:hint="eastAsia"/>
                    </w:rPr>
                    <w:t>9</w:t>
                  </w:r>
                  <w:r w:rsidR="00AF1CD4">
                    <w:rPr>
                      <w:rFonts w:hint="eastAsia"/>
                    </w:rPr>
                    <w:t>0</w:t>
                  </w:r>
                  <w:r>
                    <w:rPr>
                      <w:rFonts w:hint="eastAsia"/>
                    </w:rPr>
                    <w:t>%</w:t>
                  </w:r>
                </w:p>
              </w:tc>
            </w:tr>
          </w:tbl>
          <w:p w:rsidR="007927D0" w:rsidRDefault="007927D0" w:rsidP="007927D0">
            <w:pPr>
              <w:adjustRightInd w:val="0"/>
              <w:snapToGrid w:val="0"/>
              <w:spacing w:line="360" w:lineRule="auto"/>
              <w:ind w:firstLineChars="200" w:firstLine="482"/>
              <w:rPr>
                <w:b/>
                <w:bCs/>
                <w:sz w:val="24"/>
              </w:rPr>
            </w:pPr>
            <w:r>
              <w:rPr>
                <w:rFonts w:hint="eastAsia"/>
                <w:b/>
                <w:bCs/>
                <w:sz w:val="24"/>
              </w:rPr>
              <w:t>3</w:t>
            </w:r>
            <w:r>
              <w:rPr>
                <w:rFonts w:hint="eastAsia"/>
                <w:b/>
                <w:bCs/>
                <w:sz w:val="24"/>
              </w:rPr>
              <w:t>、废气排放情况一览表</w:t>
            </w:r>
          </w:p>
          <w:p w:rsidR="007927D0" w:rsidRDefault="007927D0" w:rsidP="007927D0">
            <w:pPr>
              <w:adjustRightInd w:val="0"/>
              <w:snapToGrid w:val="0"/>
              <w:spacing w:line="360" w:lineRule="auto"/>
              <w:ind w:firstLineChars="200" w:firstLine="482"/>
              <w:jc w:val="center"/>
              <w:rPr>
                <w:b/>
                <w:bCs/>
                <w:sz w:val="24"/>
              </w:rPr>
            </w:pPr>
            <w:r>
              <w:rPr>
                <w:rFonts w:hint="eastAsia"/>
                <w:b/>
                <w:bCs/>
                <w:sz w:val="24"/>
              </w:rPr>
              <w:t>表</w:t>
            </w:r>
            <w:r>
              <w:rPr>
                <w:rFonts w:hint="eastAsia"/>
                <w:b/>
                <w:bCs/>
                <w:sz w:val="24"/>
              </w:rPr>
              <w:t xml:space="preserve">4-4  </w:t>
            </w:r>
            <w:r>
              <w:rPr>
                <w:rFonts w:hint="eastAsia"/>
                <w:b/>
                <w:bCs/>
                <w:sz w:val="24"/>
              </w:rPr>
              <w:t>废气排放情况一览表</w:t>
            </w:r>
          </w:p>
          <w:tbl>
            <w:tblPr>
              <w:tblStyle w:val="af1"/>
              <w:tblW w:w="7937" w:type="dxa"/>
              <w:jc w:val="center"/>
              <w:tblLayout w:type="fixed"/>
              <w:tblLook w:val="0000"/>
            </w:tblPr>
            <w:tblGrid>
              <w:gridCol w:w="592"/>
              <w:gridCol w:w="567"/>
              <w:gridCol w:w="709"/>
              <w:gridCol w:w="850"/>
              <w:gridCol w:w="1134"/>
              <w:gridCol w:w="709"/>
              <w:gridCol w:w="850"/>
              <w:gridCol w:w="993"/>
              <w:gridCol w:w="1533"/>
            </w:tblGrid>
            <w:tr w:rsidR="007927D0" w:rsidTr="00D41ABE">
              <w:trPr>
                <w:jc w:val="center"/>
              </w:trPr>
              <w:tc>
                <w:tcPr>
                  <w:tcW w:w="4561" w:type="dxa"/>
                  <w:gridSpan w:val="6"/>
                  <w:vAlign w:val="center"/>
                </w:tcPr>
                <w:p w:rsidR="007927D0" w:rsidRDefault="007927D0" w:rsidP="003D3F57">
                  <w:pPr>
                    <w:adjustRightInd w:val="0"/>
                    <w:snapToGrid w:val="0"/>
                    <w:jc w:val="center"/>
                    <w:rPr>
                      <w:b/>
                      <w:bCs/>
                    </w:rPr>
                  </w:pPr>
                  <w:r>
                    <w:rPr>
                      <w:rFonts w:hint="eastAsia"/>
                      <w:b/>
                      <w:bCs/>
                    </w:rPr>
                    <w:t>排放口基本情况</w:t>
                  </w:r>
                </w:p>
              </w:tc>
              <w:tc>
                <w:tcPr>
                  <w:tcW w:w="1843" w:type="dxa"/>
                  <w:gridSpan w:val="2"/>
                  <w:vAlign w:val="center"/>
                </w:tcPr>
                <w:p w:rsidR="007927D0" w:rsidRDefault="007927D0" w:rsidP="003D3F57">
                  <w:pPr>
                    <w:adjustRightInd w:val="0"/>
                    <w:snapToGrid w:val="0"/>
                    <w:jc w:val="center"/>
                    <w:rPr>
                      <w:b/>
                      <w:bCs/>
                    </w:rPr>
                  </w:pPr>
                  <w:r>
                    <w:rPr>
                      <w:b/>
                      <w:bCs/>
                    </w:rPr>
                    <w:t>坐标</w:t>
                  </w:r>
                  <w:r>
                    <w:rPr>
                      <w:b/>
                      <w:bCs/>
                    </w:rPr>
                    <w:t>(°)</w:t>
                  </w:r>
                </w:p>
              </w:tc>
              <w:tc>
                <w:tcPr>
                  <w:tcW w:w="1533" w:type="dxa"/>
                  <w:vMerge w:val="restart"/>
                  <w:vAlign w:val="center"/>
                </w:tcPr>
                <w:p w:rsidR="007927D0" w:rsidRDefault="007927D0" w:rsidP="003D3F57">
                  <w:pPr>
                    <w:adjustRightInd w:val="0"/>
                    <w:snapToGrid w:val="0"/>
                    <w:jc w:val="center"/>
                    <w:rPr>
                      <w:b/>
                      <w:bCs/>
                    </w:rPr>
                  </w:pPr>
                  <w:r>
                    <w:rPr>
                      <w:rFonts w:hint="eastAsia"/>
                      <w:b/>
                      <w:bCs/>
                    </w:rPr>
                    <w:t>排放标准</w:t>
                  </w:r>
                </w:p>
              </w:tc>
            </w:tr>
            <w:tr w:rsidR="007927D0" w:rsidTr="00DA1F39">
              <w:trPr>
                <w:jc w:val="center"/>
              </w:trPr>
              <w:tc>
                <w:tcPr>
                  <w:tcW w:w="592" w:type="dxa"/>
                  <w:vAlign w:val="center"/>
                </w:tcPr>
                <w:p w:rsidR="007927D0" w:rsidRDefault="007927D0" w:rsidP="003D3F57">
                  <w:pPr>
                    <w:adjustRightInd w:val="0"/>
                    <w:snapToGrid w:val="0"/>
                    <w:jc w:val="center"/>
                    <w:rPr>
                      <w:b/>
                      <w:bCs/>
                    </w:rPr>
                  </w:pPr>
                  <w:r>
                    <w:rPr>
                      <w:rFonts w:hint="eastAsia"/>
                      <w:b/>
                      <w:bCs/>
                    </w:rPr>
                    <w:t>高度</w:t>
                  </w:r>
                </w:p>
              </w:tc>
              <w:tc>
                <w:tcPr>
                  <w:tcW w:w="567" w:type="dxa"/>
                  <w:vAlign w:val="center"/>
                </w:tcPr>
                <w:p w:rsidR="007927D0" w:rsidRDefault="007927D0" w:rsidP="003D3F57">
                  <w:pPr>
                    <w:adjustRightInd w:val="0"/>
                    <w:snapToGrid w:val="0"/>
                    <w:jc w:val="center"/>
                    <w:rPr>
                      <w:b/>
                      <w:bCs/>
                    </w:rPr>
                  </w:pPr>
                  <w:r>
                    <w:rPr>
                      <w:rFonts w:hint="eastAsia"/>
                      <w:b/>
                      <w:bCs/>
                    </w:rPr>
                    <w:t>内径</w:t>
                  </w:r>
                </w:p>
              </w:tc>
              <w:tc>
                <w:tcPr>
                  <w:tcW w:w="709" w:type="dxa"/>
                  <w:vAlign w:val="center"/>
                </w:tcPr>
                <w:p w:rsidR="007927D0" w:rsidRDefault="007927D0" w:rsidP="003D3F57">
                  <w:pPr>
                    <w:adjustRightInd w:val="0"/>
                    <w:snapToGrid w:val="0"/>
                    <w:jc w:val="center"/>
                    <w:rPr>
                      <w:b/>
                      <w:bCs/>
                    </w:rPr>
                  </w:pPr>
                  <w:r>
                    <w:rPr>
                      <w:rFonts w:hint="eastAsia"/>
                      <w:b/>
                      <w:bCs/>
                    </w:rPr>
                    <w:t>温度</w:t>
                  </w:r>
                </w:p>
              </w:tc>
              <w:tc>
                <w:tcPr>
                  <w:tcW w:w="850" w:type="dxa"/>
                  <w:vAlign w:val="center"/>
                </w:tcPr>
                <w:p w:rsidR="007927D0" w:rsidRDefault="007927D0" w:rsidP="003D3F57">
                  <w:pPr>
                    <w:adjustRightInd w:val="0"/>
                    <w:snapToGrid w:val="0"/>
                    <w:jc w:val="center"/>
                    <w:rPr>
                      <w:b/>
                      <w:bCs/>
                    </w:rPr>
                  </w:pPr>
                  <w:r>
                    <w:rPr>
                      <w:rFonts w:hint="eastAsia"/>
                      <w:b/>
                      <w:bCs/>
                    </w:rPr>
                    <w:t>编号</w:t>
                  </w:r>
                </w:p>
              </w:tc>
              <w:tc>
                <w:tcPr>
                  <w:tcW w:w="1134" w:type="dxa"/>
                  <w:vAlign w:val="center"/>
                </w:tcPr>
                <w:p w:rsidR="007927D0" w:rsidRDefault="007927D0" w:rsidP="003D3F57">
                  <w:pPr>
                    <w:adjustRightInd w:val="0"/>
                    <w:snapToGrid w:val="0"/>
                    <w:jc w:val="center"/>
                    <w:rPr>
                      <w:b/>
                      <w:bCs/>
                    </w:rPr>
                  </w:pPr>
                  <w:r>
                    <w:rPr>
                      <w:rFonts w:hint="eastAsia"/>
                      <w:b/>
                      <w:bCs/>
                    </w:rPr>
                    <w:t>名称</w:t>
                  </w:r>
                </w:p>
              </w:tc>
              <w:tc>
                <w:tcPr>
                  <w:tcW w:w="709" w:type="dxa"/>
                  <w:vAlign w:val="center"/>
                </w:tcPr>
                <w:p w:rsidR="007927D0" w:rsidRDefault="007927D0" w:rsidP="003D3F57">
                  <w:pPr>
                    <w:adjustRightInd w:val="0"/>
                    <w:snapToGrid w:val="0"/>
                    <w:jc w:val="center"/>
                    <w:rPr>
                      <w:b/>
                      <w:bCs/>
                    </w:rPr>
                  </w:pPr>
                  <w:r>
                    <w:rPr>
                      <w:rFonts w:hint="eastAsia"/>
                      <w:b/>
                      <w:bCs/>
                    </w:rPr>
                    <w:t>类型</w:t>
                  </w:r>
                </w:p>
              </w:tc>
              <w:tc>
                <w:tcPr>
                  <w:tcW w:w="850" w:type="dxa"/>
                  <w:vAlign w:val="center"/>
                </w:tcPr>
                <w:p w:rsidR="007927D0" w:rsidRDefault="007927D0" w:rsidP="003D3F57">
                  <w:pPr>
                    <w:adjustRightInd w:val="0"/>
                    <w:snapToGrid w:val="0"/>
                    <w:jc w:val="center"/>
                    <w:rPr>
                      <w:b/>
                      <w:bCs/>
                    </w:rPr>
                  </w:pPr>
                  <w:r>
                    <w:rPr>
                      <w:b/>
                      <w:bCs/>
                    </w:rPr>
                    <w:t>经度</w:t>
                  </w:r>
                </w:p>
              </w:tc>
              <w:tc>
                <w:tcPr>
                  <w:tcW w:w="993" w:type="dxa"/>
                  <w:vAlign w:val="center"/>
                </w:tcPr>
                <w:p w:rsidR="007927D0" w:rsidRDefault="007927D0" w:rsidP="003D3F57">
                  <w:pPr>
                    <w:adjustRightInd w:val="0"/>
                    <w:snapToGrid w:val="0"/>
                    <w:jc w:val="center"/>
                    <w:rPr>
                      <w:b/>
                      <w:bCs/>
                    </w:rPr>
                  </w:pPr>
                  <w:r>
                    <w:rPr>
                      <w:b/>
                      <w:bCs/>
                    </w:rPr>
                    <w:t>纬度</w:t>
                  </w:r>
                </w:p>
              </w:tc>
              <w:tc>
                <w:tcPr>
                  <w:tcW w:w="1533" w:type="dxa"/>
                  <w:vMerge/>
                  <w:vAlign w:val="center"/>
                </w:tcPr>
                <w:p w:rsidR="007927D0" w:rsidRDefault="007927D0" w:rsidP="003D3F57">
                  <w:pPr>
                    <w:adjustRightInd w:val="0"/>
                    <w:snapToGrid w:val="0"/>
                    <w:jc w:val="center"/>
                    <w:rPr>
                      <w:b/>
                      <w:bCs/>
                    </w:rPr>
                  </w:pPr>
                </w:p>
              </w:tc>
            </w:tr>
            <w:tr w:rsidR="007927D0" w:rsidTr="00F069DD">
              <w:trPr>
                <w:trHeight w:val="1090"/>
                <w:jc w:val="center"/>
              </w:trPr>
              <w:tc>
                <w:tcPr>
                  <w:tcW w:w="592" w:type="dxa"/>
                  <w:vAlign w:val="center"/>
                </w:tcPr>
                <w:p w:rsidR="007927D0" w:rsidRDefault="007927D0" w:rsidP="003D3F57">
                  <w:pPr>
                    <w:adjustRightInd w:val="0"/>
                    <w:snapToGrid w:val="0"/>
                    <w:jc w:val="center"/>
                  </w:pPr>
                  <w:r>
                    <w:rPr>
                      <w:rFonts w:hint="eastAsia"/>
                    </w:rPr>
                    <w:t>15m</w:t>
                  </w:r>
                </w:p>
              </w:tc>
              <w:tc>
                <w:tcPr>
                  <w:tcW w:w="567" w:type="dxa"/>
                  <w:vAlign w:val="center"/>
                </w:tcPr>
                <w:p w:rsidR="007927D0" w:rsidRDefault="007927D0" w:rsidP="00D85870">
                  <w:pPr>
                    <w:adjustRightInd w:val="0"/>
                    <w:snapToGrid w:val="0"/>
                    <w:jc w:val="center"/>
                  </w:pPr>
                  <w:r>
                    <w:rPr>
                      <w:rFonts w:hint="eastAsia"/>
                    </w:rPr>
                    <w:t>0.</w:t>
                  </w:r>
                  <w:r w:rsidR="00D85870">
                    <w:rPr>
                      <w:rFonts w:hint="eastAsia"/>
                    </w:rPr>
                    <w:t>8</w:t>
                  </w:r>
                  <w:r>
                    <w:rPr>
                      <w:rFonts w:hint="eastAsia"/>
                    </w:rPr>
                    <w:t>m</w:t>
                  </w:r>
                </w:p>
              </w:tc>
              <w:tc>
                <w:tcPr>
                  <w:tcW w:w="709" w:type="dxa"/>
                  <w:vAlign w:val="center"/>
                </w:tcPr>
                <w:p w:rsidR="007927D0" w:rsidRDefault="007927D0" w:rsidP="003D3F57">
                  <w:pPr>
                    <w:adjustRightInd w:val="0"/>
                    <w:snapToGrid w:val="0"/>
                    <w:jc w:val="center"/>
                  </w:pPr>
                  <w:r>
                    <w:rPr>
                      <w:rFonts w:hint="eastAsia"/>
                    </w:rPr>
                    <w:t>25</w:t>
                  </w:r>
                  <w:r>
                    <w:rPr>
                      <w:rFonts w:ascii="宋体" w:hAnsi="宋体" w:cs="宋体" w:hint="eastAsia"/>
                    </w:rPr>
                    <w:t>℃</w:t>
                  </w:r>
                </w:p>
              </w:tc>
              <w:tc>
                <w:tcPr>
                  <w:tcW w:w="850" w:type="dxa"/>
                  <w:vAlign w:val="center"/>
                </w:tcPr>
                <w:p w:rsidR="007927D0" w:rsidRDefault="007927D0" w:rsidP="003D3F57">
                  <w:pPr>
                    <w:adjustRightInd w:val="0"/>
                    <w:snapToGrid w:val="0"/>
                    <w:jc w:val="center"/>
                  </w:pPr>
                  <w:r>
                    <w:rPr>
                      <w:rFonts w:hint="eastAsia"/>
                    </w:rPr>
                    <w:t>DA001</w:t>
                  </w:r>
                </w:p>
              </w:tc>
              <w:tc>
                <w:tcPr>
                  <w:tcW w:w="1134" w:type="dxa"/>
                  <w:vAlign w:val="center"/>
                </w:tcPr>
                <w:p w:rsidR="007927D0" w:rsidRDefault="00D85870" w:rsidP="00D63C42">
                  <w:pPr>
                    <w:adjustRightInd w:val="0"/>
                    <w:snapToGrid w:val="0"/>
                    <w:jc w:val="center"/>
                  </w:pPr>
                  <w:r>
                    <w:rPr>
                      <w:rFonts w:hint="eastAsia"/>
                    </w:rPr>
                    <w:t>切割</w:t>
                  </w:r>
                  <w:r w:rsidR="00D63C42">
                    <w:rPr>
                      <w:rFonts w:hint="eastAsia"/>
                    </w:rPr>
                    <w:t>粉尘</w:t>
                  </w:r>
                  <w:r>
                    <w:rPr>
                      <w:rFonts w:hint="eastAsia"/>
                    </w:rPr>
                    <w:t>、焊接</w:t>
                  </w:r>
                  <w:r w:rsidR="00D63C42">
                    <w:rPr>
                      <w:rFonts w:hint="eastAsia"/>
                    </w:rPr>
                    <w:t>烟尘</w:t>
                  </w:r>
                  <w:r w:rsidR="007927D0">
                    <w:rPr>
                      <w:rFonts w:hint="eastAsia"/>
                    </w:rPr>
                    <w:t>排放口</w:t>
                  </w:r>
                </w:p>
              </w:tc>
              <w:tc>
                <w:tcPr>
                  <w:tcW w:w="709" w:type="dxa"/>
                  <w:vAlign w:val="center"/>
                </w:tcPr>
                <w:p w:rsidR="007927D0" w:rsidRDefault="007927D0" w:rsidP="003D3F57">
                  <w:pPr>
                    <w:adjustRightInd w:val="0"/>
                    <w:snapToGrid w:val="0"/>
                    <w:jc w:val="center"/>
                  </w:pPr>
                  <w:r>
                    <w:rPr>
                      <w:rFonts w:hint="eastAsia"/>
                    </w:rPr>
                    <w:t>一般排放口</w:t>
                  </w:r>
                </w:p>
              </w:tc>
              <w:tc>
                <w:tcPr>
                  <w:tcW w:w="850" w:type="dxa"/>
                  <w:vAlign w:val="center"/>
                </w:tcPr>
                <w:p w:rsidR="007927D0" w:rsidRPr="00217732" w:rsidRDefault="006219A5" w:rsidP="003D3F57">
                  <w:pPr>
                    <w:jc w:val="center"/>
                    <w:rPr>
                      <w:szCs w:val="21"/>
                    </w:rPr>
                  </w:pPr>
                  <w:r w:rsidRPr="006219A5">
                    <w:rPr>
                      <w:szCs w:val="21"/>
                    </w:rPr>
                    <w:t>118.422811561</w:t>
                  </w:r>
                </w:p>
              </w:tc>
              <w:tc>
                <w:tcPr>
                  <w:tcW w:w="993" w:type="dxa"/>
                  <w:vAlign w:val="center"/>
                </w:tcPr>
                <w:p w:rsidR="007927D0" w:rsidRPr="00217732" w:rsidRDefault="006219A5" w:rsidP="003D3F57">
                  <w:pPr>
                    <w:jc w:val="center"/>
                    <w:rPr>
                      <w:szCs w:val="21"/>
                    </w:rPr>
                  </w:pPr>
                  <w:r w:rsidRPr="006219A5">
                    <w:rPr>
                      <w:szCs w:val="21"/>
                    </w:rPr>
                    <w:t>32.306172408</w:t>
                  </w:r>
                </w:p>
              </w:tc>
              <w:tc>
                <w:tcPr>
                  <w:tcW w:w="1533" w:type="dxa"/>
                  <w:vMerge w:val="restart"/>
                  <w:vAlign w:val="center"/>
                </w:tcPr>
                <w:p w:rsidR="007927D0" w:rsidRDefault="007927D0" w:rsidP="003D3F57">
                  <w:pPr>
                    <w:adjustRightInd w:val="0"/>
                    <w:snapToGrid w:val="0"/>
                    <w:jc w:val="center"/>
                  </w:pPr>
                  <w:r>
                    <w:rPr>
                      <w:szCs w:val="21"/>
                    </w:rPr>
                    <w:t>颗粒物</w:t>
                  </w:r>
                  <w:r>
                    <w:rPr>
                      <w:rFonts w:hint="eastAsia"/>
                      <w:szCs w:val="21"/>
                    </w:rPr>
                    <w:t>和非甲烷总烃</w:t>
                  </w:r>
                  <w:r>
                    <w:rPr>
                      <w:szCs w:val="21"/>
                    </w:rPr>
                    <w:t>排放满足上海市地方标准《大气污染物综合排放标准》（</w:t>
                  </w:r>
                  <w:r>
                    <w:rPr>
                      <w:szCs w:val="21"/>
                    </w:rPr>
                    <w:t>DB31/933-2015</w:t>
                  </w:r>
                  <w:r>
                    <w:rPr>
                      <w:szCs w:val="21"/>
                    </w:rPr>
                    <w:t>）中表</w:t>
                  </w:r>
                  <w:r>
                    <w:rPr>
                      <w:szCs w:val="21"/>
                    </w:rPr>
                    <w:t>1</w:t>
                  </w:r>
                  <w:r>
                    <w:rPr>
                      <w:szCs w:val="21"/>
                    </w:rPr>
                    <w:t>、表</w:t>
                  </w:r>
                  <w:r>
                    <w:rPr>
                      <w:szCs w:val="21"/>
                    </w:rPr>
                    <w:t>3</w:t>
                  </w:r>
                  <w:r>
                    <w:rPr>
                      <w:szCs w:val="21"/>
                    </w:rPr>
                    <w:t>的排放限值</w:t>
                  </w:r>
                  <w:r w:rsidR="00284008">
                    <w:rPr>
                      <w:rFonts w:hint="eastAsia"/>
                      <w:szCs w:val="21"/>
                    </w:rPr>
                    <w:t>；</w:t>
                  </w:r>
                  <w:r w:rsidR="000F5DDD" w:rsidRPr="000F5DDD">
                    <w:rPr>
                      <w:rFonts w:hint="eastAsia"/>
                      <w:bCs/>
                      <w:szCs w:val="21"/>
                    </w:rPr>
                    <w:t>热风炉（使用天然气为燃料）废气颗粒物、</w:t>
                  </w:r>
                  <w:r w:rsidR="000F5DDD" w:rsidRPr="000F5DDD">
                    <w:rPr>
                      <w:rFonts w:hint="eastAsia"/>
                      <w:bCs/>
                      <w:szCs w:val="21"/>
                    </w:rPr>
                    <w:t>SO</w:t>
                  </w:r>
                  <w:r w:rsidR="000F5DDD" w:rsidRPr="000F5DDD">
                    <w:rPr>
                      <w:rFonts w:hint="eastAsia"/>
                      <w:bCs/>
                      <w:szCs w:val="21"/>
                      <w:vertAlign w:val="subscript"/>
                    </w:rPr>
                    <w:t>2</w:t>
                  </w:r>
                  <w:r w:rsidR="000F5DDD" w:rsidRPr="000F5DDD">
                    <w:rPr>
                      <w:rFonts w:hint="eastAsia"/>
                      <w:bCs/>
                      <w:szCs w:val="21"/>
                    </w:rPr>
                    <w:t>和</w:t>
                  </w:r>
                  <w:r w:rsidR="000F5DDD" w:rsidRPr="000F5DDD">
                    <w:rPr>
                      <w:rFonts w:hint="eastAsia"/>
                      <w:bCs/>
                      <w:szCs w:val="21"/>
                    </w:rPr>
                    <w:t>NOx</w:t>
                  </w:r>
                  <w:r w:rsidR="000F5DDD" w:rsidRPr="000F5DDD">
                    <w:rPr>
                      <w:rFonts w:hint="eastAsia"/>
                      <w:bCs/>
                      <w:szCs w:val="21"/>
                    </w:rPr>
                    <w:t>执行</w:t>
                  </w:r>
                  <w:r w:rsidR="000F5DDD" w:rsidRPr="000F5DDD">
                    <w:rPr>
                      <w:rFonts w:hint="eastAsia"/>
                      <w:szCs w:val="21"/>
                    </w:rPr>
                    <w:t>《关于印发</w:t>
                  </w:r>
                  <w:r w:rsidR="000F5DDD" w:rsidRPr="000F5DDD">
                    <w:rPr>
                      <w:rFonts w:hint="eastAsia"/>
                      <w:szCs w:val="21"/>
                    </w:rPr>
                    <w:t>&lt;</w:t>
                  </w:r>
                  <w:r w:rsidR="000F5DDD" w:rsidRPr="000F5DDD">
                    <w:rPr>
                      <w:rFonts w:hint="eastAsia"/>
                      <w:szCs w:val="21"/>
                    </w:rPr>
                    <w:t>滁州市</w:t>
                  </w:r>
                  <w:r w:rsidR="000F5DDD" w:rsidRPr="000F5DDD">
                    <w:rPr>
                      <w:rFonts w:hint="eastAsia"/>
                      <w:szCs w:val="21"/>
                    </w:rPr>
                    <w:t>2020</w:t>
                  </w:r>
                  <w:r w:rsidR="000F5DDD" w:rsidRPr="000F5DDD">
                    <w:rPr>
                      <w:rFonts w:hint="eastAsia"/>
                      <w:szCs w:val="21"/>
                    </w:rPr>
                    <w:t>年大气污染防治重点工作任务实施方案</w:t>
                  </w:r>
                  <w:r w:rsidR="000F5DDD" w:rsidRPr="000F5DDD">
                    <w:rPr>
                      <w:rFonts w:hint="eastAsia"/>
                      <w:szCs w:val="21"/>
                    </w:rPr>
                    <w:t>&gt;</w:t>
                  </w:r>
                  <w:r w:rsidR="000F5DDD" w:rsidRPr="000F5DDD">
                    <w:rPr>
                      <w:rFonts w:hint="eastAsia"/>
                      <w:szCs w:val="21"/>
                    </w:rPr>
                    <w:t>的通知》（滁大气办</w:t>
                  </w:r>
                  <w:r w:rsidR="000F5DDD" w:rsidRPr="000F5DDD">
                    <w:rPr>
                      <w:rFonts w:hint="eastAsia"/>
                      <w:szCs w:val="21"/>
                    </w:rPr>
                    <w:t>[2020]9</w:t>
                  </w:r>
                  <w:r w:rsidR="000F5DDD" w:rsidRPr="000F5DDD">
                    <w:rPr>
                      <w:rFonts w:hint="eastAsia"/>
                      <w:szCs w:val="21"/>
                    </w:rPr>
                    <w:t>号）中相关标准要求</w:t>
                  </w:r>
                </w:p>
              </w:tc>
            </w:tr>
            <w:tr w:rsidR="00D63C42" w:rsidTr="00F069DD">
              <w:trPr>
                <w:trHeight w:val="1134"/>
                <w:jc w:val="center"/>
              </w:trPr>
              <w:tc>
                <w:tcPr>
                  <w:tcW w:w="592" w:type="dxa"/>
                  <w:vAlign w:val="center"/>
                </w:tcPr>
                <w:p w:rsidR="00D63C42" w:rsidRDefault="00D63C42" w:rsidP="00EA763D">
                  <w:pPr>
                    <w:adjustRightInd w:val="0"/>
                    <w:snapToGrid w:val="0"/>
                    <w:jc w:val="center"/>
                  </w:pPr>
                  <w:r>
                    <w:rPr>
                      <w:rFonts w:hint="eastAsia"/>
                    </w:rPr>
                    <w:t>15m</w:t>
                  </w:r>
                </w:p>
              </w:tc>
              <w:tc>
                <w:tcPr>
                  <w:tcW w:w="567" w:type="dxa"/>
                  <w:vAlign w:val="center"/>
                </w:tcPr>
                <w:p w:rsidR="00D63C42" w:rsidRDefault="00D63C42" w:rsidP="00F069DD">
                  <w:pPr>
                    <w:adjustRightInd w:val="0"/>
                    <w:snapToGrid w:val="0"/>
                    <w:jc w:val="center"/>
                  </w:pPr>
                  <w:r>
                    <w:rPr>
                      <w:rFonts w:hint="eastAsia"/>
                    </w:rPr>
                    <w:t>0.</w:t>
                  </w:r>
                  <w:r w:rsidR="00F069DD">
                    <w:rPr>
                      <w:rFonts w:hint="eastAsia"/>
                    </w:rPr>
                    <w:t>4</w:t>
                  </w:r>
                  <w:r>
                    <w:rPr>
                      <w:rFonts w:hint="eastAsia"/>
                    </w:rPr>
                    <w:t>m</w:t>
                  </w:r>
                </w:p>
              </w:tc>
              <w:tc>
                <w:tcPr>
                  <w:tcW w:w="709" w:type="dxa"/>
                  <w:vAlign w:val="center"/>
                </w:tcPr>
                <w:p w:rsidR="00D63C42" w:rsidRDefault="00D63C42" w:rsidP="00EA763D">
                  <w:pPr>
                    <w:adjustRightInd w:val="0"/>
                    <w:snapToGrid w:val="0"/>
                    <w:jc w:val="center"/>
                  </w:pPr>
                  <w:r>
                    <w:rPr>
                      <w:rFonts w:hint="eastAsia"/>
                    </w:rPr>
                    <w:t>25</w:t>
                  </w:r>
                  <w:r>
                    <w:rPr>
                      <w:rFonts w:ascii="宋体" w:hAnsi="宋体" w:cs="宋体" w:hint="eastAsia"/>
                    </w:rPr>
                    <w:t>℃</w:t>
                  </w:r>
                </w:p>
              </w:tc>
              <w:tc>
                <w:tcPr>
                  <w:tcW w:w="850" w:type="dxa"/>
                  <w:vAlign w:val="center"/>
                </w:tcPr>
                <w:p w:rsidR="00D63C42" w:rsidRDefault="00D63C42" w:rsidP="00D63C42">
                  <w:pPr>
                    <w:adjustRightInd w:val="0"/>
                    <w:snapToGrid w:val="0"/>
                    <w:jc w:val="center"/>
                  </w:pPr>
                  <w:r>
                    <w:rPr>
                      <w:rFonts w:hint="eastAsia"/>
                    </w:rPr>
                    <w:t>DA00</w:t>
                  </w:r>
                  <w:r>
                    <w:rPr>
                      <w:rFonts w:hint="eastAsia"/>
                    </w:rPr>
                    <w:t>2</w:t>
                  </w:r>
                </w:p>
              </w:tc>
              <w:tc>
                <w:tcPr>
                  <w:tcW w:w="1134" w:type="dxa"/>
                  <w:vAlign w:val="center"/>
                </w:tcPr>
                <w:p w:rsidR="00D63C42" w:rsidRDefault="00D63C42" w:rsidP="00EA763D">
                  <w:pPr>
                    <w:adjustRightInd w:val="0"/>
                    <w:snapToGrid w:val="0"/>
                    <w:jc w:val="center"/>
                  </w:pPr>
                  <w:r>
                    <w:rPr>
                      <w:rFonts w:hint="eastAsia"/>
                    </w:rPr>
                    <w:t>抛丸粉尘排放口</w:t>
                  </w:r>
                </w:p>
              </w:tc>
              <w:tc>
                <w:tcPr>
                  <w:tcW w:w="709" w:type="dxa"/>
                  <w:vAlign w:val="center"/>
                </w:tcPr>
                <w:p w:rsidR="00D63C42" w:rsidRDefault="00D63C42" w:rsidP="00EA763D">
                  <w:pPr>
                    <w:adjustRightInd w:val="0"/>
                    <w:snapToGrid w:val="0"/>
                    <w:jc w:val="center"/>
                  </w:pPr>
                  <w:r>
                    <w:rPr>
                      <w:rFonts w:hint="eastAsia"/>
                    </w:rPr>
                    <w:t>一般排放口</w:t>
                  </w:r>
                </w:p>
              </w:tc>
              <w:tc>
                <w:tcPr>
                  <w:tcW w:w="850" w:type="dxa"/>
                  <w:vAlign w:val="center"/>
                </w:tcPr>
                <w:p w:rsidR="00D63C42" w:rsidRPr="00217732" w:rsidRDefault="00B16950" w:rsidP="00EA763D">
                  <w:pPr>
                    <w:jc w:val="center"/>
                    <w:rPr>
                      <w:szCs w:val="21"/>
                    </w:rPr>
                  </w:pPr>
                  <w:r w:rsidRPr="00B16950">
                    <w:rPr>
                      <w:szCs w:val="21"/>
                    </w:rPr>
                    <w:t>118.422818241</w:t>
                  </w:r>
                </w:p>
              </w:tc>
              <w:tc>
                <w:tcPr>
                  <w:tcW w:w="993" w:type="dxa"/>
                  <w:vAlign w:val="center"/>
                </w:tcPr>
                <w:p w:rsidR="00D63C42" w:rsidRPr="00217732" w:rsidRDefault="00B16950" w:rsidP="00EA763D">
                  <w:pPr>
                    <w:jc w:val="center"/>
                    <w:rPr>
                      <w:szCs w:val="21"/>
                    </w:rPr>
                  </w:pPr>
                  <w:r w:rsidRPr="00B16950">
                    <w:rPr>
                      <w:szCs w:val="21"/>
                    </w:rPr>
                    <w:t>32.306511733</w:t>
                  </w:r>
                </w:p>
              </w:tc>
              <w:tc>
                <w:tcPr>
                  <w:tcW w:w="1533" w:type="dxa"/>
                  <w:vMerge/>
                  <w:vAlign w:val="center"/>
                </w:tcPr>
                <w:p w:rsidR="00D63C42" w:rsidRDefault="00D63C42" w:rsidP="003D3F57">
                  <w:pPr>
                    <w:adjustRightInd w:val="0"/>
                    <w:snapToGrid w:val="0"/>
                    <w:jc w:val="center"/>
                    <w:rPr>
                      <w:szCs w:val="21"/>
                    </w:rPr>
                  </w:pPr>
                </w:p>
              </w:tc>
            </w:tr>
            <w:tr w:rsidR="00D63C42" w:rsidTr="00F069DD">
              <w:trPr>
                <w:trHeight w:val="1264"/>
                <w:jc w:val="center"/>
              </w:trPr>
              <w:tc>
                <w:tcPr>
                  <w:tcW w:w="592" w:type="dxa"/>
                  <w:vAlign w:val="center"/>
                </w:tcPr>
                <w:p w:rsidR="00D63C42" w:rsidRDefault="00D63C42" w:rsidP="001B03B2">
                  <w:pPr>
                    <w:adjustRightInd w:val="0"/>
                    <w:snapToGrid w:val="0"/>
                    <w:jc w:val="center"/>
                  </w:pPr>
                  <w:r>
                    <w:rPr>
                      <w:rFonts w:hint="eastAsia"/>
                    </w:rPr>
                    <w:t>15m</w:t>
                  </w:r>
                </w:p>
              </w:tc>
              <w:tc>
                <w:tcPr>
                  <w:tcW w:w="567" w:type="dxa"/>
                  <w:vAlign w:val="center"/>
                </w:tcPr>
                <w:p w:rsidR="00D63C42" w:rsidRDefault="00D63C42" w:rsidP="001B03B2">
                  <w:pPr>
                    <w:adjustRightInd w:val="0"/>
                    <w:snapToGrid w:val="0"/>
                    <w:jc w:val="center"/>
                  </w:pPr>
                  <w:r>
                    <w:rPr>
                      <w:rFonts w:hint="eastAsia"/>
                    </w:rPr>
                    <w:t>0.6m</w:t>
                  </w:r>
                </w:p>
              </w:tc>
              <w:tc>
                <w:tcPr>
                  <w:tcW w:w="709" w:type="dxa"/>
                  <w:vAlign w:val="center"/>
                </w:tcPr>
                <w:p w:rsidR="00D63C42" w:rsidRDefault="00D63C42" w:rsidP="001B03B2">
                  <w:pPr>
                    <w:adjustRightInd w:val="0"/>
                    <w:snapToGrid w:val="0"/>
                    <w:jc w:val="center"/>
                  </w:pPr>
                  <w:r>
                    <w:rPr>
                      <w:rFonts w:hint="eastAsia"/>
                    </w:rPr>
                    <w:t>30</w:t>
                  </w:r>
                  <w:r>
                    <w:rPr>
                      <w:rFonts w:ascii="宋体" w:hAnsi="宋体" w:cs="宋体" w:hint="eastAsia"/>
                    </w:rPr>
                    <w:t>℃</w:t>
                  </w:r>
                </w:p>
              </w:tc>
              <w:tc>
                <w:tcPr>
                  <w:tcW w:w="850" w:type="dxa"/>
                  <w:vAlign w:val="center"/>
                </w:tcPr>
                <w:p w:rsidR="00D63C42" w:rsidRDefault="00D63C42" w:rsidP="00D63C42">
                  <w:pPr>
                    <w:adjustRightInd w:val="0"/>
                    <w:snapToGrid w:val="0"/>
                    <w:jc w:val="center"/>
                  </w:pPr>
                  <w:r>
                    <w:rPr>
                      <w:rFonts w:hint="eastAsia"/>
                    </w:rPr>
                    <w:t>DA00</w:t>
                  </w:r>
                  <w:r>
                    <w:rPr>
                      <w:rFonts w:hint="eastAsia"/>
                    </w:rPr>
                    <w:t>3</w:t>
                  </w:r>
                </w:p>
              </w:tc>
              <w:tc>
                <w:tcPr>
                  <w:tcW w:w="1134" w:type="dxa"/>
                  <w:vAlign w:val="center"/>
                </w:tcPr>
                <w:p w:rsidR="00D63C42" w:rsidRDefault="00D63C42" w:rsidP="001B03B2">
                  <w:pPr>
                    <w:adjustRightInd w:val="0"/>
                    <w:snapToGrid w:val="0"/>
                    <w:jc w:val="center"/>
                  </w:pPr>
                  <w:r>
                    <w:rPr>
                      <w:rFonts w:hint="eastAsia"/>
                    </w:rPr>
                    <w:t>喷漆和、烘干及燃烧废气排放口</w:t>
                  </w:r>
                </w:p>
              </w:tc>
              <w:tc>
                <w:tcPr>
                  <w:tcW w:w="709" w:type="dxa"/>
                  <w:vAlign w:val="center"/>
                </w:tcPr>
                <w:p w:rsidR="00D63C42" w:rsidRDefault="00D63C42" w:rsidP="001B03B2">
                  <w:pPr>
                    <w:adjustRightInd w:val="0"/>
                    <w:snapToGrid w:val="0"/>
                    <w:jc w:val="center"/>
                  </w:pPr>
                  <w:r>
                    <w:rPr>
                      <w:rFonts w:hint="eastAsia"/>
                    </w:rPr>
                    <w:t>一般排放口</w:t>
                  </w:r>
                </w:p>
              </w:tc>
              <w:tc>
                <w:tcPr>
                  <w:tcW w:w="850" w:type="dxa"/>
                  <w:vAlign w:val="center"/>
                </w:tcPr>
                <w:p w:rsidR="00D63C42" w:rsidRPr="00217732" w:rsidRDefault="00D63C42" w:rsidP="001B03B2">
                  <w:pPr>
                    <w:jc w:val="center"/>
                    <w:rPr>
                      <w:szCs w:val="21"/>
                    </w:rPr>
                  </w:pPr>
                  <w:r w:rsidRPr="006219A5">
                    <w:rPr>
                      <w:szCs w:val="21"/>
                    </w:rPr>
                    <w:t>118.423031502</w:t>
                  </w:r>
                </w:p>
              </w:tc>
              <w:tc>
                <w:tcPr>
                  <w:tcW w:w="993" w:type="dxa"/>
                  <w:vAlign w:val="center"/>
                </w:tcPr>
                <w:p w:rsidR="00D63C42" w:rsidRPr="00217732" w:rsidRDefault="00D63C42" w:rsidP="001B03B2">
                  <w:pPr>
                    <w:jc w:val="center"/>
                    <w:rPr>
                      <w:szCs w:val="21"/>
                    </w:rPr>
                  </w:pPr>
                  <w:r w:rsidRPr="006219A5">
                    <w:rPr>
                      <w:szCs w:val="21"/>
                    </w:rPr>
                    <w:t>32.305802263</w:t>
                  </w:r>
                </w:p>
              </w:tc>
              <w:tc>
                <w:tcPr>
                  <w:tcW w:w="1533" w:type="dxa"/>
                  <w:vMerge/>
                  <w:vAlign w:val="center"/>
                </w:tcPr>
                <w:p w:rsidR="00D63C42" w:rsidRDefault="00D63C42" w:rsidP="003D3F57">
                  <w:pPr>
                    <w:adjustRightInd w:val="0"/>
                    <w:snapToGrid w:val="0"/>
                    <w:jc w:val="center"/>
                    <w:rPr>
                      <w:szCs w:val="21"/>
                    </w:rPr>
                  </w:pPr>
                </w:p>
              </w:tc>
            </w:tr>
            <w:tr w:rsidR="00D63C42" w:rsidTr="00F069DD">
              <w:trPr>
                <w:trHeight w:val="1268"/>
                <w:jc w:val="center"/>
              </w:trPr>
              <w:tc>
                <w:tcPr>
                  <w:tcW w:w="592" w:type="dxa"/>
                  <w:vAlign w:val="center"/>
                </w:tcPr>
                <w:p w:rsidR="00D63C42" w:rsidRDefault="00D63C42" w:rsidP="003D3F57">
                  <w:pPr>
                    <w:adjustRightInd w:val="0"/>
                    <w:snapToGrid w:val="0"/>
                    <w:jc w:val="center"/>
                  </w:pPr>
                  <w:r>
                    <w:rPr>
                      <w:rFonts w:hint="eastAsia"/>
                    </w:rPr>
                    <w:t>15m</w:t>
                  </w:r>
                </w:p>
              </w:tc>
              <w:tc>
                <w:tcPr>
                  <w:tcW w:w="567" w:type="dxa"/>
                  <w:vAlign w:val="center"/>
                </w:tcPr>
                <w:p w:rsidR="00D63C42" w:rsidRDefault="00D63C42" w:rsidP="003D3F57">
                  <w:pPr>
                    <w:adjustRightInd w:val="0"/>
                    <w:snapToGrid w:val="0"/>
                    <w:jc w:val="center"/>
                  </w:pPr>
                  <w:r>
                    <w:rPr>
                      <w:rFonts w:hint="eastAsia"/>
                    </w:rPr>
                    <w:t>0.4m</w:t>
                  </w:r>
                </w:p>
              </w:tc>
              <w:tc>
                <w:tcPr>
                  <w:tcW w:w="709" w:type="dxa"/>
                  <w:vAlign w:val="center"/>
                </w:tcPr>
                <w:p w:rsidR="00D63C42" w:rsidRDefault="00D63C42" w:rsidP="003D3F57">
                  <w:pPr>
                    <w:adjustRightInd w:val="0"/>
                    <w:snapToGrid w:val="0"/>
                    <w:jc w:val="center"/>
                  </w:pPr>
                  <w:r>
                    <w:rPr>
                      <w:rFonts w:hint="eastAsia"/>
                    </w:rPr>
                    <w:t>25</w:t>
                  </w:r>
                  <w:r>
                    <w:rPr>
                      <w:rFonts w:ascii="宋体" w:hAnsi="宋体" w:cs="宋体" w:hint="eastAsia"/>
                    </w:rPr>
                    <w:t>℃</w:t>
                  </w:r>
                </w:p>
              </w:tc>
              <w:tc>
                <w:tcPr>
                  <w:tcW w:w="850" w:type="dxa"/>
                  <w:vAlign w:val="center"/>
                </w:tcPr>
                <w:p w:rsidR="00D63C42" w:rsidRDefault="00D63C42" w:rsidP="00D63C42">
                  <w:pPr>
                    <w:adjustRightInd w:val="0"/>
                    <w:snapToGrid w:val="0"/>
                    <w:jc w:val="center"/>
                  </w:pPr>
                  <w:r>
                    <w:rPr>
                      <w:rFonts w:hint="eastAsia"/>
                    </w:rPr>
                    <w:t>DA004</w:t>
                  </w:r>
                </w:p>
              </w:tc>
              <w:tc>
                <w:tcPr>
                  <w:tcW w:w="1134" w:type="dxa"/>
                  <w:vAlign w:val="center"/>
                </w:tcPr>
                <w:p w:rsidR="00D63C42" w:rsidRDefault="00D63C42" w:rsidP="003D3F57">
                  <w:pPr>
                    <w:adjustRightInd w:val="0"/>
                    <w:snapToGrid w:val="0"/>
                    <w:jc w:val="center"/>
                  </w:pPr>
                  <w:r>
                    <w:rPr>
                      <w:rFonts w:hint="eastAsia"/>
                    </w:rPr>
                    <w:t>喷塑粉尘排放口</w:t>
                  </w:r>
                </w:p>
              </w:tc>
              <w:tc>
                <w:tcPr>
                  <w:tcW w:w="709" w:type="dxa"/>
                  <w:vAlign w:val="center"/>
                </w:tcPr>
                <w:p w:rsidR="00D63C42" w:rsidRDefault="00D63C42" w:rsidP="003D3F57">
                  <w:pPr>
                    <w:adjustRightInd w:val="0"/>
                    <w:snapToGrid w:val="0"/>
                    <w:jc w:val="center"/>
                  </w:pPr>
                  <w:r>
                    <w:rPr>
                      <w:rFonts w:hint="eastAsia"/>
                    </w:rPr>
                    <w:t>一般排放口</w:t>
                  </w:r>
                </w:p>
              </w:tc>
              <w:tc>
                <w:tcPr>
                  <w:tcW w:w="850" w:type="dxa"/>
                  <w:vAlign w:val="center"/>
                </w:tcPr>
                <w:p w:rsidR="00D63C42" w:rsidRPr="00217732" w:rsidRDefault="00D63C42" w:rsidP="003D3F57">
                  <w:pPr>
                    <w:jc w:val="center"/>
                    <w:rPr>
                      <w:szCs w:val="21"/>
                    </w:rPr>
                  </w:pPr>
                  <w:r w:rsidRPr="006219A5">
                    <w:rPr>
                      <w:szCs w:val="21"/>
                    </w:rPr>
                    <w:t>118.423026137</w:t>
                  </w:r>
                </w:p>
              </w:tc>
              <w:tc>
                <w:tcPr>
                  <w:tcW w:w="993" w:type="dxa"/>
                  <w:vAlign w:val="center"/>
                </w:tcPr>
                <w:p w:rsidR="00D63C42" w:rsidRPr="00217732" w:rsidRDefault="00D63C42" w:rsidP="003D3F57">
                  <w:pPr>
                    <w:jc w:val="center"/>
                    <w:rPr>
                      <w:szCs w:val="21"/>
                    </w:rPr>
                  </w:pPr>
                  <w:r w:rsidRPr="006219A5">
                    <w:rPr>
                      <w:szCs w:val="21"/>
                    </w:rPr>
                    <w:t>32.306429900</w:t>
                  </w:r>
                </w:p>
              </w:tc>
              <w:tc>
                <w:tcPr>
                  <w:tcW w:w="1533" w:type="dxa"/>
                  <w:vMerge/>
                  <w:vAlign w:val="center"/>
                </w:tcPr>
                <w:p w:rsidR="00D63C42" w:rsidRDefault="00D63C42" w:rsidP="003D3F57">
                  <w:pPr>
                    <w:adjustRightInd w:val="0"/>
                    <w:snapToGrid w:val="0"/>
                    <w:jc w:val="center"/>
                    <w:rPr>
                      <w:szCs w:val="21"/>
                    </w:rPr>
                  </w:pPr>
                </w:p>
              </w:tc>
            </w:tr>
            <w:tr w:rsidR="00D63C42" w:rsidTr="00F069DD">
              <w:trPr>
                <w:trHeight w:val="1258"/>
                <w:jc w:val="center"/>
              </w:trPr>
              <w:tc>
                <w:tcPr>
                  <w:tcW w:w="592" w:type="dxa"/>
                  <w:vAlign w:val="center"/>
                </w:tcPr>
                <w:p w:rsidR="00D63C42" w:rsidRDefault="00D63C42" w:rsidP="003D3F57">
                  <w:pPr>
                    <w:adjustRightInd w:val="0"/>
                    <w:snapToGrid w:val="0"/>
                    <w:jc w:val="center"/>
                  </w:pPr>
                  <w:r>
                    <w:rPr>
                      <w:rFonts w:hint="eastAsia"/>
                    </w:rPr>
                    <w:t>15m</w:t>
                  </w:r>
                </w:p>
              </w:tc>
              <w:tc>
                <w:tcPr>
                  <w:tcW w:w="567" w:type="dxa"/>
                  <w:vAlign w:val="center"/>
                </w:tcPr>
                <w:p w:rsidR="00D63C42" w:rsidRDefault="00D63C42" w:rsidP="003D3F57">
                  <w:pPr>
                    <w:adjustRightInd w:val="0"/>
                    <w:snapToGrid w:val="0"/>
                    <w:jc w:val="center"/>
                  </w:pPr>
                  <w:r>
                    <w:rPr>
                      <w:rFonts w:hint="eastAsia"/>
                    </w:rPr>
                    <w:t>0.4m</w:t>
                  </w:r>
                </w:p>
              </w:tc>
              <w:tc>
                <w:tcPr>
                  <w:tcW w:w="709" w:type="dxa"/>
                  <w:vAlign w:val="center"/>
                </w:tcPr>
                <w:p w:rsidR="00D63C42" w:rsidRDefault="00D63C42" w:rsidP="003D3F57">
                  <w:pPr>
                    <w:adjustRightInd w:val="0"/>
                    <w:snapToGrid w:val="0"/>
                    <w:jc w:val="center"/>
                  </w:pPr>
                  <w:r>
                    <w:rPr>
                      <w:rFonts w:hint="eastAsia"/>
                    </w:rPr>
                    <w:t>30</w:t>
                  </w:r>
                  <w:r>
                    <w:rPr>
                      <w:rFonts w:ascii="宋体" w:hAnsi="宋体" w:cs="宋体" w:hint="eastAsia"/>
                    </w:rPr>
                    <w:t>℃</w:t>
                  </w:r>
                </w:p>
              </w:tc>
              <w:tc>
                <w:tcPr>
                  <w:tcW w:w="850" w:type="dxa"/>
                  <w:vAlign w:val="center"/>
                </w:tcPr>
                <w:p w:rsidR="00D63C42" w:rsidRDefault="00D63C42" w:rsidP="00D63C42">
                  <w:pPr>
                    <w:adjustRightInd w:val="0"/>
                    <w:snapToGrid w:val="0"/>
                    <w:jc w:val="center"/>
                  </w:pPr>
                  <w:r>
                    <w:rPr>
                      <w:rFonts w:hint="eastAsia"/>
                    </w:rPr>
                    <w:t>DA005</w:t>
                  </w:r>
                </w:p>
              </w:tc>
              <w:tc>
                <w:tcPr>
                  <w:tcW w:w="1134" w:type="dxa"/>
                  <w:vAlign w:val="center"/>
                </w:tcPr>
                <w:p w:rsidR="00D63C42" w:rsidRDefault="00D63C42" w:rsidP="003D3F57">
                  <w:pPr>
                    <w:adjustRightInd w:val="0"/>
                    <w:snapToGrid w:val="0"/>
                    <w:jc w:val="center"/>
                  </w:pPr>
                  <w:r>
                    <w:rPr>
                      <w:rFonts w:hint="eastAsia"/>
                    </w:rPr>
                    <w:t>喷塑烘干及燃烧废气排放口</w:t>
                  </w:r>
                </w:p>
              </w:tc>
              <w:tc>
                <w:tcPr>
                  <w:tcW w:w="709" w:type="dxa"/>
                  <w:vAlign w:val="center"/>
                </w:tcPr>
                <w:p w:rsidR="00D63C42" w:rsidRDefault="00D63C42" w:rsidP="003D3F57">
                  <w:pPr>
                    <w:adjustRightInd w:val="0"/>
                    <w:snapToGrid w:val="0"/>
                    <w:jc w:val="center"/>
                  </w:pPr>
                  <w:r>
                    <w:rPr>
                      <w:rFonts w:hint="eastAsia"/>
                    </w:rPr>
                    <w:t>一般排放口</w:t>
                  </w:r>
                </w:p>
              </w:tc>
              <w:tc>
                <w:tcPr>
                  <w:tcW w:w="850" w:type="dxa"/>
                  <w:vAlign w:val="center"/>
                </w:tcPr>
                <w:p w:rsidR="00D63C42" w:rsidRPr="00217732" w:rsidRDefault="00D63C42" w:rsidP="003D3F57">
                  <w:pPr>
                    <w:jc w:val="center"/>
                    <w:rPr>
                      <w:szCs w:val="21"/>
                    </w:rPr>
                  </w:pPr>
                  <w:r w:rsidRPr="008662D7">
                    <w:rPr>
                      <w:szCs w:val="21"/>
                    </w:rPr>
                    <w:t>118.423074417</w:t>
                  </w:r>
                </w:p>
              </w:tc>
              <w:tc>
                <w:tcPr>
                  <w:tcW w:w="993" w:type="dxa"/>
                  <w:vAlign w:val="center"/>
                </w:tcPr>
                <w:p w:rsidR="00D63C42" w:rsidRPr="00217732" w:rsidRDefault="00D63C42" w:rsidP="003D3F57">
                  <w:pPr>
                    <w:jc w:val="center"/>
                    <w:rPr>
                      <w:szCs w:val="21"/>
                    </w:rPr>
                  </w:pPr>
                  <w:r w:rsidRPr="008662D7">
                    <w:rPr>
                      <w:szCs w:val="21"/>
                    </w:rPr>
                    <w:t>32.306432582</w:t>
                  </w:r>
                </w:p>
              </w:tc>
              <w:tc>
                <w:tcPr>
                  <w:tcW w:w="1533" w:type="dxa"/>
                  <w:vMerge/>
                  <w:vAlign w:val="center"/>
                </w:tcPr>
                <w:p w:rsidR="00D63C42" w:rsidRDefault="00D63C42" w:rsidP="003D3F57">
                  <w:pPr>
                    <w:adjustRightInd w:val="0"/>
                    <w:snapToGrid w:val="0"/>
                    <w:jc w:val="center"/>
                    <w:rPr>
                      <w:szCs w:val="21"/>
                    </w:rPr>
                  </w:pPr>
                </w:p>
              </w:tc>
            </w:tr>
            <w:tr w:rsidR="00D63C42" w:rsidTr="00F069DD">
              <w:trPr>
                <w:trHeight w:val="1120"/>
                <w:jc w:val="center"/>
              </w:trPr>
              <w:tc>
                <w:tcPr>
                  <w:tcW w:w="592" w:type="dxa"/>
                  <w:vAlign w:val="center"/>
                </w:tcPr>
                <w:p w:rsidR="00D63C42" w:rsidRDefault="00D63C42" w:rsidP="003D3F57">
                  <w:pPr>
                    <w:adjustRightInd w:val="0"/>
                    <w:snapToGrid w:val="0"/>
                    <w:jc w:val="center"/>
                  </w:pPr>
                  <w:r>
                    <w:rPr>
                      <w:rFonts w:hint="eastAsia"/>
                    </w:rPr>
                    <w:t>15m</w:t>
                  </w:r>
                </w:p>
              </w:tc>
              <w:tc>
                <w:tcPr>
                  <w:tcW w:w="567" w:type="dxa"/>
                  <w:vAlign w:val="center"/>
                </w:tcPr>
                <w:p w:rsidR="00D63C42" w:rsidRDefault="00D63C42" w:rsidP="00D85870">
                  <w:pPr>
                    <w:adjustRightInd w:val="0"/>
                    <w:snapToGrid w:val="0"/>
                    <w:jc w:val="center"/>
                  </w:pPr>
                  <w:r>
                    <w:rPr>
                      <w:rFonts w:hint="eastAsia"/>
                    </w:rPr>
                    <w:t>0.6m</w:t>
                  </w:r>
                </w:p>
              </w:tc>
              <w:tc>
                <w:tcPr>
                  <w:tcW w:w="709" w:type="dxa"/>
                  <w:vAlign w:val="center"/>
                </w:tcPr>
                <w:p w:rsidR="00D63C42" w:rsidRDefault="00D63C42" w:rsidP="003D3F57">
                  <w:pPr>
                    <w:adjustRightInd w:val="0"/>
                    <w:snapToGrid w:val="0"/>
                    <w:jc w:val="center"/>
                  </w:pPr>
                  <w:r>
                    <w:rPr>
                      <w:rFonts w:hint="eastAsia"/>
                    </w:rPr>
                    <w:t>25</w:t>
                  </w:r>
                  <w:r>
                    <w:rPr>
                      <w:rFonts w:ascii="宋体" w:hAnsi="宋体" w:cs="宋体" w:hint="eastAsia"/>
                    </w:rPr>
                    <w:t>℃</w:t>
                  </w:r>
                </w:p>
              </w:tc>
              <w:tc>
                <w:tcPr>
                  <w:tcW w:w="850" w:type="dxa"/>
                  <w:vAlign w:val="center"/>
                </w:tcPr>
                <w:p w:rsidR="00D63C42" w:rsidRDefault="00D63C42" w:rsidP="00D63C42">
                  <w:pPr>
                    <w:adjustRightInd w:val="0"/>
                    <w:snapToGrid w:val="0"/>
                    <w:jc w:val="center"/>
                  </w:pPr>
                  <w:r>
                    <w:rPr>
                      <w:rFonts w:hint="eastAsia"/>
                    </w:rPr>
                    <w:t>DA006</w:t>
                  </w:r>
                </w:p>
              </w:tc>
              <w:tc>
                <w:tcPr>
                  <w:tcW w:w="1134" w:type="dxa"/>
                  <w:vAlign w:val="center"/>
                </w:tcPr>
                <w:p w:rsidR="00D63C42" w:rsidRDefault="00D63C42" w:rsidP="003D3F57">
                  <w:pPr>
                    <w:adjustRightInd w:val="0"/>
                    <w:snapToGrid w:val="0"/>
                    <w:jc w:val="center"/>
                  </w:pPr>
                  <w:r>
                    <w:rPr>
                      <w:rFonts w:hint="eastAsia"/>
                    </w:rPr>
                    <w:t>混炼、密炼、开炼、粘合及发泡成型排放口</w:t>
                  </w:r>
                </w:p>
              </w:tc>
              <w:tc>
                <w:tcPr>
                  <w:tcW w:w="709" w:type="dxa"/>
                  <w:vAlign w:val="center"/>
                </w:tcPr>
                <w:p w:rsidR="00D63C42" w:rsidRDefault="00D63C42" w:rsidP="003D3F57">
                  <w:pPr>
                    <w:adjustRightInd w:val="0"/>
                    <w:snapToGrid w:val="0"/>
                    <w:jc w:val="center"/>
                  </w:pPr>
                  <w:r>
                    <w:rPr>
                      <w:rFonts w:hint="eastAsia"/>
                    </w:rPr>
                    <w:t>一般排放口</w:t>
                  </w:r>
                </w:p>
              </w:tc>
              <w:tc>
                <w:tcPr>
                  <w:tcW w:w="850" w:type="dxa"/>
                  <w:vAlign w:val="center"/>
                </w:tcPr>
                <w:p w:rsidR="00D63C42" w:rsidRPr="00217732" w:rsidRDefault="00D63C42" w:rsidP="003D3F57">
                  <w:pPr>
                    <w:jc w:val="center"/>
                    <w:rPr>
                      <w:szCs w:val="21"/>
                    </w:rPr>
                  </w:pPr>
                  <w:r w:rsidRPr="008662D7">
                    <w:rPr>
                      <w:szCs w:val="21"/>
                    </w:rPr>
                    <w:t>118.423396282</w:t>
                  </w:r>
                </w:p>
              </w:tc>
              <w:tc>
                <w:tcPr>
                  <w:tcW w:w="993" w:type="dxa"/>
                  <w:vAlign w:val="center"/>
                </w:tcPr>
                <w:p w:rsidR="00D63C42" w:rsidRPr="00217732" w:rsidRDefault="00D63C42" w:rsidP="003D3F57">
                  <w:pPr>
                    <w:jc w:val="center"/>
                    <w:rPr>
                      <w:szCs w:val="21"/>
                    </w:rPr>
                  </w:pPr>
                  <w:r w:rsidRPr="008662D7">
                    <w:rPr>
                      <w:szCs w:val="21"/>
                    </w:rPr>
                    <w:t>32.305812992</w:t>
                  </w:r>
                </w:p>
              </w:tc>
              <w:tc>
                <w:tcPr>
                  <w:tcW w:w="1533" w:type="dxa"/>
                  <w:vMerge/>
                  <w:vAlign w:val="center"/>
                </w:tcPr>
                <w:p w:rsidR="00D63C42" w:rsidRDefault="00D63C42" w:rsidP="003D3F57">
                  <w:pPr>
                    <w:adjustRightInd w:val="0"/>
                    <w:snapToGrid w:val="0"/>
                    <w:jc w:val="center"/>
                    <w:rPr>
                      <w:szCs w:val="21"/>
                    </w:rPr>
                  </w:pPr>
                </w:p>
              </w:tc>
            </w:tr>
          </w:tbl>
          <w:p w:rsidR="00441773" w:rsidRPr="007927D0" w:rsidRDefault="00441773" w:rsidP="00441773">
            <w:pPr>
              <w:adjustRightInd w:val="0"/>
              <w:snapToGrid w:val="0"/>
              <w:spacing w:line="360" w:lineRule="auto"/>
              <w:ind w:firstLineChars="200" w:firstLine="380"/>
              <w:rPr>
                <w:rFonts w:ascii="宋体" w:hAnsi="宋体" w:cs="宋体"/>
                <w:bCs/>
                <w:spacing w:val="-10"/>
                <w:szCs w:val="21"/>
              </w:rPr>
            </w:pPr>
          </w:p>
          <w:p w:rsidR="002A197F" w:rsidRDefault="002A197F">
            <w:pPr>
              <w:adjustRightInd w:val="0"/>
              <w:snapToGrid w:val="0"/>
              <w:rPr>
                <w:rFonts w:ascii="宋体" w:hAnsi="宋体" w:cs="宋体"/>
                <w:bCs/>
                <w:spacing w:val="-10"/>
                <w:szCs w:val="21"/>
              </w:rPr>
            </w:pPr>
          </w:p>
          <w:p w:rsidR="002A197F" w:rsidRPr="002805AB" w:rsidRDefault="002A197F">
            <w:pPr>
              <w:adjustRightInd w:val="0"/>
              <w:snapToGrid w:val="0"/>
              <w:rPr>
                <w:rFonts w:ascii="宋体" w:hAnsi="宋体" w:cs="宋体"/>
                <w:bCs/>
                <w:spacing w:val="-10"/>
                <w:szCs w:val="21"/>
              </w:rPr>
            </w:pPr>
          </w:p>
        </w:tc>
      </w:tr>
    </w:tbl>
    <w:p w:rsidR="002A197F" w:rsidRDefault="002A197F">
      <w:pPr>
        <w:sectPr w:rsidR="002A197F">
          <w:pgSz w:w="11907" w:h="16840"/>
          <w:pgMar w:top="1701" w:right="1531" w:bottom="2127" w:left="1531" w:header="851" w:footer="851" w:gutter="0"/>
          <w:cols w:space="720"/>
          <w:docGrid w:linePitch="312"/>
        </w:sectPr>
      </w:pPr>
    </w:p>
    <w:p w:rsidR="002A197F" w:rsidRDefault="002A197F"/>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46"/>
        <w:gridCol w:w="8162"/>
      </w:tblGrid>
      <w:tr w:rsidR="002A197F" w:rsidRPr="002805AB" w:rsidTr="00780FEB">
        <w:trPr>
          <w:trHeight w:val="10470"/>
          <w:jc w:val="center"/>
        </w:trPr>
        <w:tc>
          <w:tcPr>
            <w:tcW w:w="746" w:type="dxa"/>
            <w:tcMar>
              <w:left w:w="28" w:type="dxa"/>
              <w:right w:w="28" w:type="dxa"/>
            </w:tcMar>
            <w:vAlign w:val="center"/>
          </w:tcPr>
          <w:p w:rsidR="00486103" w:rsidRPr="0056506D" w:rsidRDefault="00486103" w:rsidP="00486103">
            <w:pPr>
              <w:adjustRightInd w:val="0"/>
              <w:snapToGrid w:val="0"/>
              <w:jc w:val="center"/>
              <w:rPr>
                <w:rFonts w:ascii="宋体" w:hAnsi="宋体" w:cs="宋体"/>
                <w:bCs/>
                <w:sz w:val="28"/>
                <w:szCs w:val="28"/>
              </w:rPr>
            </w:pPr>
            <w:r w:rsidRPr="0056506D">
              <w:rPr>
                <w:rFonts w:ascii="宋体" w:hAnsi="宋体" w:cs="宋体" w:hint="eastAsia"/>
                <w:bCs/>
                <w:sz w:val="28"/>
                <w:szCs w:val="28"/>
              </w:rPr>
              <w:t>运营</w:t>
            </w:r>
          </w:p>
          <w:p w:rsidR="00486103" w:rsidRPr="0056506D" w:rsidRDefault="00486103" w:rsidP="00486103">
            <w:pPr>
              <w:adjustRightInd w:val="0"/>
              <w:snapToGrid w:val="0"/>
              <w:jc w:val="center"/>
              <w:rPr>
                <w:rFonts w:ascii="宋体" w:hAnsi="宋体" w:cs="宋体"/>
                <w:bCs/>
                <w:sz w:val="28"/>
                <w:szCs w:val="28"/>
              </w:rPr>
            </w:pPr>
            <w:r w:rsidRPr="0056506D">
              <w:rPr>
                <w:rFonts w:ascii="宋体" w:hAnsi="宋体" w:cs="宋体" w:hint="eastAsia"/>
                <w:bCs/>
                <w:sz w:val="28"/>
                <w:szCs w:val="28"/>
              </w:rPr>
              <w:t>期环</w:t>
            </w:r>
          </w:p>
          <w:p w:rsidR="00486103" w:rsidRPr="0056506D" w:rsidRDefault="00486103" w:rsidP="00486103">
            <w:pPr>
              <w:adjustRightInd w:val="0"/>
              <w:snapToGrid w:val="0"/>
              <w:jc w:val="center"/>
              <w:rPr>
                <w:rFonts w:ascii="宋体" w:hAnsi="宋体" w:cs="宋体"/>
                <w:bCs/>
                <w:sz w:val="28"/>
                <w:szCs w:val="28"/>
              </w:rPr>
            </w:pPr>
            <w:r w:rsidRPr="0056506D">
              <w:rPr>
                <w:rFonts w:ascii="宋体" w:hAnsi="宋体" w:cs="宋体" w:hint="eastAsia"/>
                <w:bCs/>
                <w:sz w:val="28"/>
                <w:szCs w:val="28"/>
              </w:rPr>
              <w:t>境影</w:t>
            </w:r>
          </w:p>
          <w:p w:rsidR="00486103" w:rsidRPr="0056506D" w:rsidRDefault="00486103" w:rsidP="00486103">
            <w:pPr>
              <w:adjustRightInd w:val="0"/>
              <w:snapToGrid w:val="0"/>
              <w:jc w:val="center"/>
              <w:rPr>
                <w:rFonts w:ascii="宋体" w:hAnsi="宋体" w:cs="宋体"/>
                <w:bCs/>
                <w:sz w:val="28"/>
                <w:szCs w:val="28"/>
              </w:rPr>
            </w:pPr>
            <w:r w:rsidRPr="0056506D">
              <w:rPr>
                <w:rFonts w:ascii="宋体" w:hAnsi="宋体" w:cs="宋体" w:hint="eastAsia"/>
                <w:bCs/>
                <w:sz w:val="28"/>
                <w:szCs w:val="28"/>
              </w:rPr>
              <w:t>响和</w:t>
            </w:r>
          </w:p>
          <w:p w:rsidR="00486103" w:rsidRPr="0056506D" w:rsidRDefault="00486103" w:rsidP="00486103">
            <w:pPr>
              <w:adjustRightInd w:val="0"/>
              <w:snapToGrid w:val="0"/>
              <w:jc w:val="center"/>
              <w:rPr>
                <w:rFonts w:ascii="宋体" w:hAnsi="宋体" w:cs="宋体"/>
                <w:bCs/>
                <w:sz w:val="28"/>
                <w:szCs w:val="28"/>
              </w:rPr>
            </w:pPr>
            <w:r w:rsidRPr="0056506D">
              <w:rPr>
                <w:rFonts w:ascii="宋体" w:hAnsi="宋体" w:cs="宋体" w:hint="eastAsia"/>
                <w:bCs/>
                <w:sz w:val="28"/>
                <w:szCs w:val="28"/>
              </w:rPr>
              <w:t>保护</w:t>
            </w:r>
          </w:p>
          <w:p w:rsidR="002A197F" w:rsidRPr="0056506D" w:rsidRDefault="00486103" w:rsidP="00486103">
            <w:pPr>
              <w:adjustRightInd w:val="0"/>
              <w:snapToGrid w:val="0"/>
              <w:jc w:val="center"/>
              <w:rPr>
                <w:rFonts w:ascii="宋体" w:hAnsi="宋体" w:cs="宋体"/>
                <w:bCs/>
                <w:sz w:val="28"/>
                <w:szCs w:val="28"/>
              </w:rPr>
            </w:pPr>
            <w:r w:rsidRPr="0056506D">
              <w:rPr>
                <w:rFonts w:ascii="宋体" w:hAnsi="宋体" w:cs="宋体" w:hint="eastAsia"/>
                <w:bCs/>
                <w:sz w:val="28"/>
                <w:szCs w:val="28"/>
              </w:rPr>
              <w:t>措施</w:t>
            </w:r>
          </w:p>
        </w:tc>
        <w:tc>
          <w:tcPr>
            <w:tcW w:w="8162" w:type="dxa"/>
            <w:vAlign w:val="center"/>
          </w:tcPr>
          <w:p w:rsidR="00FE108F" w:rsidRDefault="00FE108F" w:rsidP="00E210F7">
            <w:pPr>
              <w:adjustRightInd w:val="0"/>
              <w:snapToGrid w:val="0"/>
              <w:spacing w:beforeLines="50" w:line="360" w:lineRule="auto"/>
              <w:ind w:firstLineChars="200" w:firstLine="482"/>
              <w:rPr>
                <w:b/>
                <w:bCs/>
                <w:sz w:val="24"/>
              </w:rPr>
            </w:pPr>
            <w:r>
              <w:rPr>
                <w:rFonts w:hint="eastAsia"/>
                <w:b/>
                <w:bCs/>
                <w:sz w:val="24"/>
              </w:rPr>
              <w:t>4</w:t>
            </w:r>
            <w:r w:rsidR="0008004F">
              <w:rPr>
                <w:rFonts w:hint="eastAsia"/>
                <w:b/>
                <w:bCs/>
                <w:sz w:val="24"/>
              </w:rPr>
              <w:t>、</w:t>
            </w:r>
            <w:r>
              <w:rPr>
                <w:rFonts w:hint="eastAsia"/>
                <w:b/>
                <w:bCs/>
                <w:sz w:val="24"/>
              </w:rPr>
              <w:t>废气监测计划一览表</w:t>
            </w:r>
          </w:p>
          <w:p w:rsidR="00FE108F" w:rsidRDefault="00FE108F" w:rsidP="00FE108F">
            <w:pPr>
              <w:adjustRightInd w:val="0"/>
              <w:snapToGrid w:val="0"/>
              <w:spacing w:line="360" w:lineRule="auto"/>
              <w:ind w:firstLineChars="200" w:firstLine="482"/>
              <w:jc w:val="center"/>
              <w:rPr>
                <w:b/>
                <w:bCs/>
                <w:sz w:val="24"/>
              </w:rPr>
            </w:pPr>
            <w:r>
              <w:rPr>
                <w:rFonts w:hint="eastAsia"/>
                <w:b/>
                <w:bCs/>
                <w:sz w:val="24"/>
              </w:rPr>
              <w:t>表</w:t>
            </w:r>
            <w:r>
              <w:rPr>
                <w:rFonts w:hint="eastAsia"/>
                <w:b/>
                <w:bCs/>
                <w:sz w:val="24"/>
              </w:rPr>
              <w:t>4-</w:t>
            </w:r>
            <w:r w:rsidR="009536AB">
              <w:rPr>
                <w:rFonts w:hint="eastAsia"/>
                <w:b/>
                <w:bCs/>
                <w:sz w:val="24"/>
              </w:rPr>
              <w:t>5</w:t>
            </w:r>
            <w:r>
              <w:rPr>
                <w:rFonts w:hint="eastAsia"/>
                <w:b/>
                <w:bCs/>
                <w:sz w:val="24"/>
              </w:rPr>
              <w:t xml:space="preserve"> </w:t>
            </w:r>
            <w:r>
              <w:rPr>
                <w:rFonts w:hint="eastAsia"/>
                <w:b/>
                <w:bCs/>
                <w:sz w:val="24"/>
              </w:rPr>
              <w:t>废气监测计划一览表</w:t>
            </w:r>
          </w:p>
          <w:tbl>
            <w:tblPr>
              <w:tblStyle w:val="af1"/>
              <w:tblW w:w="7937" w:type="dxa"/>
              <w:jc w:val="center"/>
              <w:tblLayout w:type="fixed"/>
              <w:tblLook w:val="0000"/>
            </w:tblPr>
            <w:tblGrid>
              <w:gridCol w:w="449"/>
              <w:gridCol w:w="653"/>
              <w:gridCol w:w="900"/>
              <w:gridCol w:w="1388"/>
              <w:gridCol w:w="1362"/>
              <w:gridCol w:w="3185"/>
            </w:tblGrid>
            <w:tr w:rsidR="00FE108F" w:rsidTr="00A03529">
              <w:trPr>
                <w:trHeight w:val="23"/>
                <w:jc w:val="center"/>
              </w:trPr>
              <w:tc>
                <w:tcPr>
                  <w:tcW w:w="2002" w:type="dxa"/>
                  <w:gridSpan w:val="3"/>
                  <w:vAlign w:val="center"/>
                </w:tcPr>
                <w:p w:rsidR="00FE108F" w:rsidRDefault="00FE108F" w:rsidP="00A03529">
                  <w:pPr>
                    <w:jc w:val="center"/>
                    <w:rPr>
                      <w:b/>
                      <w:bCs/>
                      <w:szCs w:val="21"/>
                    </w:rPr>
                  </w:pPr>
                  <w:r>
                    <w:rPr>
                      <w:rFonts w:hint="eastAsia"/>
                      <w:b/>
                      <w:bCs/>
                      <w:szCs w:val="21"/>
                    </w:rPr>
                    <w:t>监测点位</w:t>
                  </w:r>
                </w:p>
              </w:tc>
              <w:tc>
                <w:tcPr>
                  <w:tcW w:w="1388" w:type="dxa"/>
                  <w:vAlign w:val="center"/>
                </w:tcPr>
                <w:p w:rsidR="00FE108F" w:rsidRDefault="00FE108F" w:rsidP="00A03529">
                  <w:pPr>
                    <w:jc w:val="center"/>
                    <w:rPr>
                      <w:b/>
                      <w:bCs/>
                      <w:szCs w:val="21"/>
                    </w:rPr>
                  </w:pPr>
                  <w:r>
                    <w:rPr>
                      <w:rFonts w:hint="eastAsia"/>
                      <w:b/>
                      <w:bCs/>
                      <w:szCs w:val="21"/>
                    </w:rPr>
                    <w:t>监测因子</w:t>
                  </w:r>
                </w:p>
              </w:tc>
              <w:tc>
                <w:tcPr>
                  <w:tcW w:w="1362" w:type="dxa"/>
                  <w:vAlign w:val="center"/>
                </w:tcPr>
                <w:p w:rsidR="00FE108F" w:rsidRDefault="00FE108F" w:rsidP="00A03529">
                  <w:pPr>
                    <w:jc w:val="center"/>
                    <w:rPr>
                      <w:b/>
                      <w:bCs/>
                      <w:szCs w:val="21"/>
                    </w:rPr>
                  </w:pPr>
                  <w:r>
                    <w:rPr>
                      <w:rFonts w:hint="eastAsia"/>
                      <w:b/>
                      <w:bCs/>
                      <w:szCs w:val="21"/>
                    </w:rPr>
                    <w:t>监测频次</w:t>
                  </w:r>
                </w:p>
              </w:tc>
              <w:tc>
                <w:tcPr>
                  <w:tcW w:w="3185" w:type="dxa"/>
                  <w:vAlign w:val="center"/>
                </w:tcPr>
                <w:p w:rsidR="00FE108F" w:rsidRDefault="00FE108F" w:rsidP="00A03529">
                  <w:pPr>
                    <w:jc w:val="center"/>
                    <w:rPr>
                      <w:b/>
                      <w:bCs/>
                      <w:szCs w:val="21"/>
                    </w:rPr>
                  </w:pPr>
                  <w:r>
                    <w:rPr>
                      <w:rFonts w:hint="eastAsia"/>
                      <w:b/>
                      <w:bCs/>
                      <w:szCs w:val="21"/>
                    </w:rPr>
                    <w:t>执行标准</w:t>
                  </w:r>
                </w:p>
              </w:tc>
            </w:tr>
            <w:tr w:rsidR="00F61CC7" w:rsidTr="00F61CC7">
              <w:trPr>
                <w:trHeight w:val="386"/>
                <w:jc w:val="center"/>
              </w:trPr>
              <w:tc>
                <w:tcPr>
                  <w:tcW w:w="449" w:type="dxa"/>
                  <w:vMerge w:val="restart"/>
                  <w:vAlign w:val="center"/>
                </w:tcPr>
                <w:p w:rsidR="00F61CC7" w:rsidRDefault="00F61CC7" w:rsidP="00ED464D">
                  <w:pPr>
                    <w:widowControl/>
                    <w:jc w:val="center"/>
                    <w:rPr>
                      <w:szCs w:val="21"/>
                    </w:rPr>
                  </w:pPr>
                  <w:r>
                    <w:rPr>
                      <w:rFonts w:hint="eastAsia"/>
                      <w:szCs w:val="21"/>
                    </w:rPr>
                    <w:t>有组织</w:t>
                  </w:r>
                </w:p>
              </w:tc>
              <w:tc>
                <w:tcPr>
                  <w:tcW w:w="1553" w:type="dxa"/>
                  <w:gridSpan w:val="2"/>
                  <w:vAlign w:val="center"/>
                </w:tcPr>
                <w:p w:rsidR="00F61CC7" w:rsidRDefault="00F61CC7" w:rsidP="00482A88">
                  <w:pPr>
                    <w:jc w:val="center"/>
                    <w:rPr>
                      <w:szCs w:val="21"/>
                    </w:rPr>
                  </w:pPr>
                  <w:r>
                    <w:rPr>
                      <w:color w:val="000000"/>
                      <w:kern w:val="0"/>
                      <w:szCs w:val="21"/>
                    </w:rPr>
                    <w:t>DA001</w:t>
                  </w:r>
                </w:p>
              </w:tc>
              <w:tc>
                <w:tcPr>
                  <w:tcW w:w="1388" w:type="dxa"/>
                  <w:vAlign w:val="center"/>
                </w:tcPr>
                <w:p w:rsidR="00F61CC7" w:rsidRDefault="00F61CC7" w:rsidP="00A03529">
                  <w:pPr>
                    <w:jc w:val="center"/>
                    <w:rPr>
                      <w:szCs w:val="21"/>
                    </w:rPr>
                  </w:pPr>
                  <w:r>
                    <w:rPr>
                      <w:rFonts w:hint="eastAsia"/>
                      <w:szCs w:val="21"/>
                    </w:rPr>
                    <w:t>颗粒物</w:t>
                  </w:r>
                </w:p>
              </w:tc>
              <w:tc>
                <w:tcPr>
                  <w:tcW w:w="1362" w:type="dxa"/>
                  <w:vMerge w:val="restart"/>
                  <w:vAlign w:val="center"/>
                </w:tcPr>
                <w:p w:rsidR="00F61CC7" w:rsidRDefault="00F61CC7" w:rsidP="00A03529">
                  <w:pPr>
                    <w:jc w:val="center"/>
                    <w:rPr>
                      <w:szCs w:val="21"/>
                    </w:rPr>
                  </w:pPr>
                  <w:r>
                    <w:rPr>
                      <w:rFonts w:hint="eastAsia"/>
                      <w:color w:val="000000"/>
                      <w:kern w:val="0"/>
                      <w:szCs w:val="21"/>
                    </w:rPr>
                    <w:t>1</w:t>
                  </w:r>
                  <w:r>
                    <w:rPr>
                      <w:rFonts w:ascii="宋体" w:hAnsi="宋体" w:cs="宋体" w:hint="eastAsia"/>
                      <w:color w:val="000000"/>
                      <w:kern w:val="0"/>
                      <w:szCs w:val="21"/>
                    </w:rPr>
                    <w:t>次</w:t>
                  </w:r>
                  <w:r>
                    <w:rPr>
                      <w:color w:val="000000"/>
                      <w:kern w:val="0"/>
                      <w:szCs w:val="21"/>
                    </w:rPr>
                    <w:t>/</w:t>
                  </w:r>
                  <w:r>
                    <w:rPr>
                      <w:rFonts w:ascii="宋体" w:hAnsi="宋体" w:cs="宋体" w:hint="eastAsia"/>
                      <w:color w:val="000000"/>
                      <w:kern w:val="0"/>
                      <w:szCs w:val="21"/>
                    </w:rPr>
                    <w:t>年</w:t>
                  </w:r>
                </w:p>
              </w:tc>
              <w:tc>
                <w:tcPr>
                  <w:tcW w:w="3185" w:type="dxa"/>
                  <w:vMerge w:val="restart"/>
                  <w:vAlign w:val="center"/>
                </w:tcPr>
                <w:p w:rsidR="00F61CC7" w:rsidRDefault="00F61CC7" w:rsidP="00482A88">
                  <w:pPr>
                    <w:jc w:val="center"/>
                    <w:rPr>
                      <w:szCs w:val="21"/>
                    </w:rPr>
                  </w:pPr>
                  <w:r>
                    <w:rPr>
                      <w:szCs w:val="21"/>
                    </w:rPr>
                    <w:t>颗粒物</w:t>
                  </w:r>
                  <w:r>
                    <w:rPr>
                      <w:rFonts w:hint="eastAsia"/>
                      <w:szCs w:val="21"/>
                    </w:rPr>
                    <w:t>和非甲烷总烃</w:t>
                  </w:r>
                  <w:r>
                    <w:rPr>
                      <w:szCs w:val="21"/>
                    </w:rPr>
                    <w:t>排放满足上海市地方标准《大气污染物综合排放标准》（</w:t>
                  </w:r>
                  <w:r>
                    <w:rPr>
                      <w:szCs w:val="21"/>
                    </w:rPr>
                    <w:t>DB31/933-2015</w:t>
                  </w:r>
                  <w:r>
                    <w:rPr>
                      <w:szCs w:val="21"/>
                    </w:rPr>
                    <w:t>）中表</w:t>
                  </w:r>
                  <w:r>
                    <w:rPr>
                      <w:szCs w:val="21"/>
                    </w:rPr>
                    <w:t>1</w:t>
                  </w:r>
                  <w:r>
                    <w:rPr>
                      <w:szCs w:val="21"/>
                    </w:rPr>
                    <w:t>、表</w:t>
                  </w:r>
                  <w:r>
                    <w:rPr>
                      <w:szCs w:val="21"/>
                    </w:rPr>
                    <w:t>3</w:t>
                  </w:r>
                  <w:r>
                    <w:rPr>
                      <w:szCs w:val="21"/>
                    </w:rPr>
                    <w:t>的排放限值</w:t>
                  </w:r>
                  <w:r>
                    <w:rPr>
                      <w:rFonts w:hint="eastAsia"/>
                      <w:szCs w:val="21"/>
                    </w:rPr>
                    <w:t>；</w:t>
                  </w:r>
                  <w:r w:rsidRPr="000F5DDD">
                    <w:rPr>
                      <w:rFonts w:hint="eastAsia"/>
                      <w:bCs/>
                      <w:szCs w:val="21"/>
                    </w:rPr>
                    <w:t>热风炉（使用天然气为燃料）废气颗粒物、</w:t>
                  </w:r>
                  <w:r w:rsidRPr="000F5DDD">
                    <w:rPr>
                      <w:rFonts w:hint="eastAsia"/>
                      <w:bCs/>
                      <w:szCs w:val="21"/>
                    </w:rPr>
                    <w:t>SO</w:t>
                  </w:r>
                  <w:r w:rsidRPr="000F5DDD">
                    <w:rPr>
                      <w:rFonts w:hint="eastAsia"/>
                      <w:bCs/>
                      <w:szCs w:val="21"/>
                      <w:vertAlign w:val="subscript"/>
                    </w:rPr>
                    <w:t>2</w:t>
                  </w:r>
                  <w:r w:rsidRPr="000F5DDD">
                    <w:rPr>
                      <w:rFonts w:hint="eastAsia"/>
                      <w:bCs/>
                      <w:szCs w:val="21"/>
                    </w:rPr>
                    <w:t>和</w:t>
                  </w:r>
                  <w:r w:rsidRPr="000F5DDD">
                    <w:rPr>
                      <w:rFonts w:hint="eastAsia"/>
                      <w:bCs/>
                      <w:szCs w:val="21"/>
                    </w:rPr>
                    <w:t>NOx</w:t>
                  </w:r>
                  <w:r w:rsidRPr="000F5DDD">
                    <w:rPr>
                      <w:rFonts w:hint="eastAsia"/>
                      <w:bCs/>
                      <w:szCs w:val="21"/>
                    </w:rPr>
                    <w:t>执行</w:t>
                  </w:r>
                  <w:r w:rsidRPr="000F5DDD">
                    <w:rPr>
                      <w:rFonts w:hint="eastAsia"/>
                      <w:szCs w:val="21"/>
                    </w:rPr>
                    <w:t>《关于印发</w:t>
                  </w:r>
                  <w:r w:rsidRPr="000F5DDD">
                    <w:rPr>
                      <w:rFonts w:hint="eastAsia"/>
                      <w:szCs w:val="21"/>
                    </w:rPr>
                    <w:t>&lt;</w:t>
                  </w:r>
                  <w:r w:rsidRPr="000F5DDD">
                    <w:rPr>
                      <w:rFonts w:hint="eastAsia"/>
                      <w:szCs w:val="21"/>
                    </w:rPr>
                    <w:t>滁州市</w:t>
                  </w:r>
                  <w:r w:rsidRPr="000F5DDD">
                    <w:rPr>
                      <w:rFonts w:hint="eastAsia"/>
                      <w:szCs w:val="21"/>
                    </w:rPr>
                    <w:t>2020</w:t>
                  </w:r>
                  <w:r w:rsidRPr="000F5DDD">
                    <w:rPr>
                      <w:rFonts w:hint="eastAsia"/>
                      <w:szCs w:val="21"/>
                    </w:rPr>
                    <w:t>年大气污染防治重点工作任务实施方案</w:t>
                  </w:r>
                  <w:r w:rsidRPr="000F5DDD">
                    <w:rPr>
                      <w:rFonts w:hint="eastAsia"/>
                      <w:szCs w:val="21"/>
                    </w:rPr>
                    <w:t>&gt;</w:t>
                  </w:r>
                  <w:r w:rsidRPr="000F5DDD">
                    <w:rPr>
                      <w:rFonts w:hint="eastAsia"/>
                      <w:szCs w:val="21"/>
                    </w:rPr>
                    <w:t>的通知》（滁大气办</w:t>
                  </w:r>
                  <w:r w:rsidRPr="000F5DDD">
                    <w:rPr>
                      <w:rFonts w:hint="eastAsia"/>
                      <w:szCs w:val="21"/>
                    </w:rPr>
                    <w:t>[2020]9</w:t>
                  </w:r>
                  <w:r w:rsidRPr="000F5DDD">
                    <w:rPr>
                      <w:rFonts w:hint="eastAsia"/>
                      <w:szCs w:val="21"/>
                    </w:rPr>
                    <w:t>号）中相关标准要求</w:t>
                  </w:r>
                </w:p>
              </w:tc>
            </w:tr>
            <w:tr w:rsidR="00F61CC7" w:rsidTr="00F61CC7">
              <w:trPr>
                <w:trHeight w:val="251"/>
                <w:jc w:val="center"/>
              </w:trPr>
              <w:tc>
                <w:tcPr>
                  <w:tcW w:w="449" w:type="dxa"/>
                  <w:vMerge/>
                  <w:vAlign w:val="center"/>
                </w:tcPr>
                <w:p w:rsidR="00F61CC7" w:rsidRDefault="00F61CC7" w:rsidP="00ED464D">
                  <w:pPr>
                    <w:widowControl/>
                    <w:jc w:val="center"/>
                    <w:rPr>
                      <w:rFonts w:hint="eastAsia"/>
                      <w:szCs w:val="21"/>
                    </w:rPr>
                  </w:pPr>
                </w:p>
              </w:tc>
              <w:tc>
                <w:tcPr>
                  <w:tcW w:w="1553" w:type="dxa"/>
                  <w:gridSpan w:val="2"/>
                  <w:vAlign w:val="center"/>
                </w:tcPr>
                <w:p w:rsidR="00F61CC7" w:rsidRDefault="00F61CC7" w:rsidP="005E5550">
                  <w:pPr>
                    <w:widowControl/>
                    <w:jc w:val="center"/>
                    <w:rPr>
                      <w:color w:val="000000"/>
                      <w:kern w:val="0"/>
                      <w:szCs w:val="21"/>
                    </w:rPr>
                  </w:pPr>
                  <w:r>
                    <w:rPr>
                      <w:color w:val="000000"/>
                      <w:kern w:val="0"/>
                      <w:szCs w:val="21"/>
                    </w:rPr>
                    <w:t>DA00</w:t>
                  </w:r>
                  <w:r>
                    <w:rPr>
                      <w:rFonts w:hint="eastAsia"/>
                      <w:color w:val="000000"/>
                      <w:kern w:val="0"/>
                      <w:szCs w:val="21"/>
                    </w:rPr>
                    <w:t>2</w:t>
                  </w:r>
                </w:p>
              </w:tc>
              <w:tc>
                <w:tcPr>
                  <w:tcW w:w="1388" w:type="dxa"/>
                  <w:vAlign w:val="center"/>
                </w:tcPr>
                <w:p w:rsidR="00F61CC7" w:rsidRDefault="00F61CC7" w:rsidP="00A03529">
                  <w:pPr>
                    <w:jc w:val="center"/>
                    <w:rPr>
                      <w:rFonts w:hint="eastAsia"/>
                      <w:szCs w:val="21"/>
                    </w:rPr>
                  </w:pPr>
                  <w:r>
                    <w:rPr>
                      <w:rFonts w:hint="eastAsia"/>
                      <w:szCs w:val="21"/>
                    </w:rPr>
                    <w:t>颗粒物</w:t>
                  </w:r>
                </w:p>
              </w:tc>
              <w:tc>
                <w:tcPr>
                  <w:tcW w:w="1362" w:type="dxa"/>
                  <w:vMerge/>
                  <w:vAlign w:val="center"/>
                </w:tcPr>
                <w:p w:rsidR="00F61CC7" w:rsidRDefault="00F61CC7" w:rsidP="00A03529">
                  <w:pPr>
                    <w:jc w:val="center"/>
                    <w:rPr>
                      <w:rFonts w:hint="eastAsia"/>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96"/>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Merge w:val="restart"/>
                  <w:vAlign w:val="center"/>
                </w:tcPr>
                <w:p w:rsidR="00F61CC7" w:rsidRDefault="00F61CC7" w:rsidP="005E5550">
                  <w:pPr>
                    <w:widowControl/>
                    <w:jc w:val="center"/>
                    <w:rPr>
                      <w:color w:val="000000"/>
                      <w:kern w:val="0"/>
                      <w:szCs w:val="21"/>
                    </w:rPr>
                  </w:pPr>
                </w:p>
                <w:p w:rsidR="00F61CC7" w:rsidRDefault="00F61CC7" w:rsidP="005E5550">
                  <w:pPr>
                    <w:widowControl/>
                    <w:jc w:val="center"/>
                    <w:rPr>
                      <w:color w:val="000000"/>
                      <w:kern w:val="0"/>
                      <w:szCs w:val="21"/>
                    </w:rPr>
                  </w:pPr>
                  <w:r>
                    <w:rPr>
                      <w:color w:val="000000"/>
                      <w:kern w:val="0"/>
                      <w:szCs w:val="21"/>
                    </w:rPr>
                    <w:t>DA00</w:t>
                  </w:r>
                  <w:r>
                    <w:rPr>
                      <w:rFonts w:hint="eastAsia"/>
                      <w:color w:val="000000"/>
                      <w:kern w:val="0"/>
                      <w:szCs w:val="21"/>
                    </w:rPr>
                    <w:t>3</w:t>
                  </w:r>
                </w:p>
              </w:tc>
              <w:tc>
                <w:tcPr>
                  <w:tcW w:w="1388" w:type="dxa"/>
                  <w:vAlign w:val="center"/>
                </w:tcPr>
                <w:p w:rsidR="00F61CC7" w:rsidRDefault="00F61CC7" w:rsidP="00A03529">
                  <w:pPr>
                    <w:jc w:val="center"/>
                    <w:rPr>
                      <w:szCs w:val="21"/>
                    </w:rPr>
                  </w:pPr>
                  <w:r>
                    <w:rPr>
                      <w:rFonts w:hint="eastAsia"/>
                      <w:szCs w:val="21"/>
                    </w:rPr>
                    <w:t>颗粒物</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95"/>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Merge/>
                  <w:vAlign w:val="center"/>
                </w:tcPr>
                <w:p w:rsidR="00F61CC7" w:rsidRDefault="00F61CC7" w:rsidP="00482A88">
                  <w:pPr>
                    <w:widowControl/>
                    <w:jc w:val="center"/>
                    <w:rPr>
                      <w:color w:val="000000"/>
                      <w:kern w:val="0"/>
                      <w:szCs w:val="21"/>
                    </w:rPr>
                  </w:pPr>
                </w:p>
              </w:tc>
              <w:tc>
                <w:tcPr>
                  <w:tcW w:w="1388" w:type="dxa"/>
                  <w:vAlign w:val="center"/>
                </w:tcPr>
                <w:p w:rsidR="00F61CC7" w:rsidRDefault="00F61CC7" w:rsidP="00A03529">
                  <w:pPr>
                    <w:jc w:val="center"/>
                    <w:rPr>
                      <w:szCs w:val="21"/>
                    </w:rPr>
                  </w:pPr>
                  <w:r>
                    <w:rPr>
                      <w:rFonts w:hint="eastAsia"/>
                      <w:szCs w:val="21"/>
                    </w:rPr>
                    <w:t>NMHC</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95"/>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Merge/>
                  <w:vAlign w:val="center"/>
                </w:tcPr>
                <w:p w:rsidR="00F61CC7" w:rsidRDefault="00F61CC7" w:rsidP="00482A88">
                  <w:pPr>
                    <w:widowControl/>
                    <w:jc w:val="center"/>
                    <w:rPr>
                      <w:color w:val="000000"/>
                      <w:kern w:val="0"/>
                      <w:szCs w:val="21"/>
                    </w:rPr>
                  </w:pPr>
                </w:p>
              </w:tc>
              <w:tc>
                <w:tcPr>
                  <w:tcW w:w="1388" w:type="dxa"/>
                  <w:vAlign w:val="center"/>
                </w:tcPr>
                <w:p w:rsidR="00F61CC7" w:rsidRDefault="00F61CC7" w:rsidP="00A03529">
                  <w:pPr>
                    <w:jc w:val="center"/>
                    <w:rPr>
                      <w:szCs w:val="21"/>
                    </w:rPr>
                  </w:pPr>
                  <w:r>
                    <w:rPr>
                      <w:rFonts w:hint="eastAsia"/>
                      <w:szCs w:val="21"/>
                    </w:rPr>
                    <w:t>SO</w:t>
                  </w:r>
                  <w:r w:rsidRPr="00ED464D">
                    <w:rPr>
                      <w:rFonts w:hint="eastAsia"/>
                      <w:szCs w:val="21"/>
                      <w:vertAlign w:val="subscript"/>
                    </w:rPr>
                    <w:t>2</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95"/>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Merge/>
                  <w:vAlign w:val="center"/>
                </w:tcPr>
                <w:p w:rsidR="00F61CC7" w:rsidRDefault="00F61CC7" w:rsidP="00482A88">
                  <w:pPr>
                    <w:widowControl/>
                    <w:jc w:val="center"/>
                    <w:rPr>
                      <w:color w:val="000000"/>
                      <w:kern w:val="0"/>
                      <w:szCs w:val="21"/>
                    </w:rPr>
                  </w:pPr>
                </w:p>
              </w:tc>
              <w:tc>
                <w:tcPr>
                  <w:tcW w:w="1388" w:type="dxa"/>
                  <w:vAlign w:val="center"/>
                </w:tcPr>
                <w:p w:rsidR="00F61CC7" w:rsidRDefault="00F61CC7" w:rsidP="00A03529">
                  <w:pPr>
                    <w:jc w:val="center"/>
                    <w:rPr>
                      <w:szCs w:val="21"/>
                    </w:rPr>
                  </w:pPr>
                  <w:r>
                    <w:rPr>
                      <w:rFonts w:hint="eastAsia"/>
                      <w:szCs w:val="21"/>
                    </w:rPr>
                    <w:t>NOx</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115D73">
              <w:trPr>
                <w:trHeight w:val="351"/>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Align w:val="center"/>
                </w:tcPr>
                <w:p w:rsidR="00F61CC7" w:rsidRDefault="00F61CC7" w:rsidP="005E5550">
                  <w:pPr>
                    <w:widowControl/>
                    <w:jc w:val="center"/>
                    <w:rPr>
                      <w:color w:val="000000"/>
                      <w:kern w:val="0"/>
                      <w:szCs w:val="21"/>
                    </w:rPr>
                  </w:pPr>
                  <w:r>
                    <w:rPr>
                      <w:color w:val="000000"/>
                      <w:kern w:val="0"/>
                      <w:szCs w:val="21"/>
                    </w:rPr>
                    <w:t>DA00</w:t>
                  </w:r>
                  <w:r>
                    <w:rPr>
                      <w:rFonts w:hint="eastAsia"/>
                      <w:color w:val="000000"/>
                      <w:kern w:val="0"/>
                      <w:szCs w:val="21"/>
                    </w:rPr>
                    <w:t>4</w:t>
                  </w:r>
                </w:p>
              </w:tc>
              <w:tc>
                <w:tcPr>
                  <w:tcW w:w="1388" w:type="dxa"/>
                  <w:vAlign w:val="center"/>
                </w:tcPr>
                <w:p w:rsidR="00F61CC7" w:rsidRDefault="00F61CC7" w:rsidP="00A03529">
                  <w:pPr>
                    <w:jc w:val="center"/>
                    <w:rPr>
                      <w:szCs w:val="21"/>
                    </w:rPr>
                  </w:pPr>
                  <w:r>
                    <w:rPr>
                      <w:rFonts w:hint="eastAsia"/>
                      <w:szCs w:val="21"/>
                    </w:rPr>
                    <w:t>颗粒物</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119"/>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Merge w:val="restart"/>
                  <w:vAlign w:val="center"/>
                </w:tcPr>
                <w:p w:rsidR="00F61CC7" w:rsidRDefault="00F61CC7" w:rsidP="005E5550">
                  <w:pPr>
                    <w:widowControl/>
                    <w:jc w:val="center"/>
                    <w:rPr>
                      <w:color w:val="000000"/>
                      <w:kern w:val="0"/>
                      <w:szCs w:val="21"/>
                    </w:rPr>
                  </w:pPr>
                </w:p>
                <w:p w:rsidR="00F61CC7" w:rsidRDefault="00F61CC7" w:rsidP="005E5550">
                  <w:pPr>
                    <w:widowControl/>
                    <w:jc w:val="center"/>
                    <w:rPr>
                      <w:color w:val="000000"/>
                      <w:kern w:val="0"/>
                      <w:szCs w:val="21"/>
                    </w:rPr>
                  </w:pPr>
                  <w:r>
                    <w:rPr>
                      <w:color w:val="000000"/>
                      <w:kern w:val="0"/>
                      <w:szCs w:val="21"/>
                    </w:rPr>
                    <w:t>DA00</w:t>
                  </w:r>
                  <w:r>
                    <w:rPr>
                      <w:rFonts w:hint="eastAsia"/>
                      <w:color w:val="000000"/>
                      <w:kern w:val="0"/>
                      <w:szCs w:val="21"/>
                    </w:rPr>
                    <w:t>5</w:t>
                  </w:r>
                </w:p>
              </w:tc>
              <w:tc>
                <w:tcPr>
                  <w:tcW w:w="1388" w:type="dxa"/>
                  <w:vAlign w:val="center"/>
                </w:tcPr>
                <w:p w:rsidR="00F61CC7" w:rsidRDefault="00F61CC7" w:rsidP="003D3F57">
                  <w:pPr>
                    <w:jc w:val="center"/>
                    <w:rPr>
                      <w:szCs w:val="21"/>
                    </w:rPr>
                  </w:pPr>
                  <w:r>
                    <w:rPr>
                      <w:rFonts w:hint="eastAsia"/>
                      <w:szCs w:val="21"/>
                    </w:rPr>
                    <w:t>NMHC</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119"/>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Merge/>
                  <w:vAlign w:val="center"/>
                </w:tcPr>
                <w:p w:rsidR="00F61CC7" w:rsidRDefault="00F61CC7" w:rsidP="00482A88">
                  <w:pPr>
                    <w:widowControl/>
                    <w:jc w:val="center"/>
                    <w:rPr>
                      <w:color w:val="000000"/>
                      <w:kern w:val="0"/>
                      <w:szCs w:val="21"/>
                    </w:rPr>
                  </w:pPr>
                </w:p>
              </w:tc>
              <w:tc>
                <w:tcPr>
                  <w:tcW w:w="1388" w:type="dxa"/>
                  <w:vAlign w:val="center"/>
                </w:tcPr>
                <w:p w:rsidR="00F61CC7" w:rsidRDefault="00F61CC7" w:rsidP="003D3F57">
                  <w:pPr>
                    <w:jc w:val="center"/>
                    <w:rPr>
                      <w:szCs w:val="21"/>
                    </w:rPr>
                  </w:pPr>
                  <w:r>
                    <w:rPr>
                      <w:rFonts w:hint="eastAsia"/>
                      <w:szCs w:val="21"/>
                    </w:rPr>
                    <w:t>SO</w:t>
                  </w:r>
                  <w:r w:rsidRPr="00ED464D">
                    <w:rPr>
                      <w:rFonts w:hint="eastAsia"/>
                      <w:szCs w:val="21"/>
                      <w:vertAlign w:val="subscript"/>
                    </w:rPr>
                    <w:t>2</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119"/>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Merge/>
                  <w:vAlign w:val="center"/>
                </w:tcPr>
                <w:p w:rsidR="00F61CC7" w:rsidRDefault="00F61CC7" w:rsidP="00482A88">
                  <w:pPr>
                    <w:widowControl/>
                    <w:jc w:val="center"/>
                    <w:rPr>
                      <w:color w:val="000000"/>
                      <w:kern w:val="0"/>
                      <w:szCs w:val="21"/>
                    </w:rPr>
                  </w:pPr>
                </w:p>
              </w:tc>
              <w:tc>
                <w:tcPr>
                  <w:tcW w:w="1388" w:type="dxa"/>
                  <w:vAlign w:val="center"/>
                </w:tcPr>
                <w:p w:rsidR="00F61CC7" w:rsidRDefault="00F61CC7" w:rsidP="003D3F57">
                  <w:pPr>
                    <w:jc w:val="center"/>
                    <w:rPr>
                      <w:szCs w:val="21"/>
                    </w:rPr>
                  </w:pPr>
                  <w:r>
                    <w:rPr>
                      <w:rFonts w:hint="eastAsia"/>
                      <w:szCs w:val="21"/>
                    </w:rPr>
                    <w:t>NOx</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ED464D">
              <w:trPr>
                <w:trHeight w:val="545"/>
                <w:jc w:val="center"/>
              </w:trPr>
              <w:tc>
                <w:tcPr>
                  <w:tcW w:w="449" w:type="dxa"/>
                  <w:vMerge/>
                  <w:vAlign w:val="center"/>
                </w:tcPr>
                <w:p w:rsidR="00F61CC7" w:rsidRDefault="00F61CC7" w:rsidP="00482A88">
                  <w:pPr>
                    <w:widowControl/>
                    <w:jc w:val="center"/>
                    <w:rPr>
                      <w:color w:val="000000"/>
                      <w:kern w:val="0"/>
                      <w:szCs w:val="21"/>
                    </w:rPr>
                  </w:pPr>
                </w:p>
              </w:tc>
              <w:tc>
                <w:tcPr>
                  <w:tcW w:w="1553" w:type="dxa"/>
                  <w:gridSpan w:val="2"/>
                  <w:vAlign w:val="center"/>
                </w:tcPr>
                <w:p w:rsidR="00F61CC7" w:rsidRDefault="00F61CC7" w:rsidP="00F61CC7">
                  <w:pPr>
                    <w:widowControl/>
                    <w:jc w:val="center"/>
                    <w:rPr>
                      <w:color w:val="000000"/>
                      <w:kern w:val="0"/>
                      <w:szCs w:val="21"/>
                    </w:rPr>
                  </w:pPr>
                  <w:r>
                    <w:rPr>
                      <w:color w:val="000000"/>
                      <w:kern w:val="0"/>
                      <w:szCs w:val="21"/>
                    </w:rPr>
                    <w:t>DA00</w:t>
                  </w:r>
                  <w:r>
                    <w:rPr>
                      <w:rFonts w:hint="eastAsia"/>
                      <w:color w:val="000000"/>
                      <w:kern w:val="0"/>
                      <w:szCs w:val="21"/>
                    </w:rPr>
                    <w:t>6</w:t>
                  </w:r>
                </w:p>
              </w:tc>
              <w:tc>
                <w:tcPr>
                  <w:tcW w:w="1388" w:type="dxa"/>
                  <w:vAlign w:val="center"/>
                </w:tcPr>
                <w:p w:rsidR="00F61CC7" w:rsidRDefault="00F61CC7" w:rsidP="00A03529">
                  <w:pPr>
                    <w:jc w:val="center"/>
                    <w:rPr>
                      <w:szCs w:val="21"/>
                    </w:rPr>
                  </w:pPr>
                  <w:r>
                    <w:rPr>
                      <w:rFonts w:hint="eastAsia"/>
                      <w:szCs w:val="21"/>
                    </w:rPr>
                    <w:t>NMHC</w:t>
                  </w:r>
                </w:p>
              </w:tc>
              <w:tc>
                <w:tcPr>
                  <w:tcW w:w="1362" w:type="dxa"/>
                  <w:vMerge/>
                  <w:vAlign w:val="center"/>
                </w:tcPr>
                <w:p w:rsidR="00F61CC7" w:rsidRDefault="00F61CC7" w:rsidP="00A03529">
                  <w:pPr>
                    <w:jc w:val="center"/>
                    <w:rPr>
                      <w:color w:val="000000"/>
                      <w:kern w:val="0"/>
                      <w:szCs w:val="21"/>
                    </w:rPr>
                  </w:pPr>
                </w:p>
              </w:tc>
              <w:tc>
                <w:tcPr>
                  <w:tcW w:w="3185" w:type="dxa"/>
                  <w:vMerge/>
                  <w:vAlign w:val="center"/>
                </w:tcPr>
                <w:p w:rsidR="00F61CC7" w:rsidRDefault="00F61CC7" w:rsidP="00482A88">
                  <w:pPr>
                    <w:jc w:val="center"/>
                    <w:rPr>
                      <w:szCs w:val="21"/>
                    </w:rPr>
                  </w:pPr>
                </w:p>
              </w:tc>
            </w:tr>
            <w:tr w:rsidR="00F61CC7" w:rsidTr="00A03529">
              <w:trPr>
                <w:trHeight w:val="23"/>
                <w:jc w:val="center"/>
              </w:trPr>
              <w:tc>
                <w:tcPr>
                  <w:tcW w:w="1102" w:type="dxa"/>
                  <w:gridSpan w:val="2"/>
                  <w:vMerge w:val="restart"/>
                  <w:vAlign w:val="center"/>
                </w:tcPr>
                <w:p w:rsidR="00F61CC7" w:rsidRDefault="00F61CC7" w:rsidP="00A03529">
                  <w:pPr>
                    <w:jc w:val="center"/>
                    <w:rPr>
                      <w:szCs w:val="21"/>
                    </w:rPr>
                  </w:pPr>
                  <w:r>
                    <w:rPr>
                      <w:rFonts w:hint="eastAsia"/>
                      <w:szCs w:val="21"/>
                    </w:rPr>
                    <w:t>无组织</w:t>
                  </w:r>
                </w:p>
              </w:tc>
              <w:tc>
                <w:tcPr>
                  <w:tcW w:w="900" w:type="dxa"/>
                  <w:vMerge w:val="restart"/>
                  <w:vAlign w:val="center"/>
                </w:tcPr>
                <w:p w:rsidR="00F61CC7" w:rsidRDefault="00F61CC7" w:rsidP="00A03529">
                  <w:pPr>
                    <w:jc w:val="center"/>
                    <w:rPr>
                      <w:szCs w:val="21"/>
                    </w:rPr>
                  </w:pPr>
                  <w:r>
                    <w:rPr>
                      <w:rFonts w:hint="eastAsia"/>
                      <w:szCs w:val="21"/>
                    </w:rPr>
                    <w:t>厂界外</w:t>
                  </w:r>
                </w:p>
              </w:tc>
              <w:tc>
                <w:tcPr>
                  <w:tcW w:w="1388" w:type="dxa"/>
                  <w:vAlign w:val="center"/>
                </w:tcPr>
                <w:p w:rsidR="00F61CC7" w:rsidRDefault="00F61CC7" w:rsidP="00A03529">
                  <w:pPr>
                    <w:jc w:val="center"/>
                    <w:rPr>
                      <w:szCs w:val="21"/>
                    </w:rPr>
                  </w:pPr>
                  <w:r>
                    <w:rPr>
                      <w:rFonts w:hint="eastAsia"/>
                      <w:szCs w:val="21"/>
                    </w:rPr>
                    <w:t>颗粒物</w:t>
                  </w:r>
                </w:p>
              </w:tc>
              <w:tc>
                <w:tcPr>
                  <w:tcW w:w="1362" w:type="dxa"/>
                  <w:vMerge/>
                  <w:vAlign w:val="center"/>
                </w:tcPr>
                <w:p w:rsidR="00F61CC7" w:rsidRDefault="00F61CC7" w:rsidP="00A03529">
                  <w:pPr>
                    <w:widowControl/>
                    <w:jc w:val="center"/>
                    <w:rPr>
                      <w:szCs w:val="21"/>
                    </w:rPr>
                  </w:pPr>
                </w:p>
              </w:tc>
              <w:tc>
                <w:tcPr>
                  <w:tcW w:w="3185" w:type="dxa"/>
                  <w:vMerge/>
                  <w:vAlign w:val="center"/>
                </w:tcPr>
                <w:p w:rsidR="00F61CC7" w:rsidRDefault="00F61CC7" w:rsidP="00A03529">
                  <w:pPr>
                    <w:jc w:val="center"/>
                    <w:rPr>
                      <w:szCs w:val="21"/>
                    </w:rPr>
                  </w:pPr>
                </w:p>
              </w:tc>
            </w:tr>
            <w:tr w:rsidR="00F61CC7" w:rsidTr="00A03529">
              <w:trPr>
                <w:trHeight w:val="23"/>
                <w:jc w:val="center"/>
              </w:trPr>
              <w:tc>
                <w:tcPr>
                  <w:tcW w:w="1102" w:type="dxa"/>
                  <w:gridSpan w:val="2"/>
                  <w:vMerge/>
                  <w:vAlign w:val="center"/>
                </w:tcPr>
                <w:p w:rsidR="00F61CC7" w:rsidRDefault="00F61CC7" w:rsidP="00A03529">
                  <w:pPr>
                    <w:jc w:val="center"/>
                    <w:rPr>
                      <w:rFonts w:hint="eastAsia"/>
                      <w:szCs w:val="21"/>
                    </w:rPr>
                  </w:pPr>
                </w:p>
              </w:tc>
              <w:tc>
                <w:tcPr>
                  <w:tcW w:w="900" w:type="dxa"/>
                  <w:vMerge/>
                  <w:vAlign w:val="center"/>
                </w:tcPr>
                <w:p w:rsidR="00F61CC7" w:rsidRDefault="00F61CC7" w:rsidP="00A03529">
                  <w:pPr>
                    <w:jc w:val="center"/>
                    <w:rPr>
                      <w:rFonts w:hint="eastAsia"/>
                      <w:szCs w:val="21"/>
                    </w:rPr>
                  </w:pPr>
                </w:p>
              </w:tc>
              <w:tc>
                <w:tcPr>
                  <w:tcW w:w="1388" w:type="dxa"/>
                  <w:vAlign w:val="center"/>
                </w:tcPr>
                <w:p w:rsidR="00F61CC7" w:rsidRDefault="00F61CC7" w:rsidP="00A03529">
                  <w:pPr>
                    <w:jc w:val="center"/>
                    <w:rPr>
                      <w:rFonts w:hint="eastAsia"/>
                      <w:szCs w:val="21"/>
                    </w:rPr>
                  </w:pPr>
                  <w:r>
                    <w:rPr>
                      <w:rFonts w:hint="eastAsia"/>
                      <w:szCs w:val="21"/>
                    </w:rPr>
                    <w:t>NHMC</w:t>
                  </w:r>
                </w:p>
              </w:tc>
              <w:tc>
                <w:tcPr>
                  <w:tcW w:w="1362" w:type="dxa"/>
                  <w:vMerge/>
                  <w:vAlign w:val="center"/>
                </w:tcPr>
                <w:p w:rsidR="00F61CC7" w:rsidRDefault="00F61CC7" w:rsidP="00A03529">
                  <w:pPr>
                    <w:widowControl/>
                    <w:jc w:val="center"/>
                    <w:rPr>
                      <w:szCs w:val="21"/>
                    </w:rPr>
                  </w:pPr>
                </w:p>
              </w:tc>
              <w:tc>
                <w:tcPr>
                  <w:tcW w:w="3185" w:type="dxa"/>
                  <w:vMerge/>
                  <w:vAlign w:val="center"/>
                </w:tcPr>
                <w:p w:rsidR="00F61CC7" w:rsidRDefault="00F61CC7" w:rsidP="00A03529">
                  <w:pPr>
                    <w:jc w:val="center"/>
                    <w:rPr>
                      <w:szCs w:val="21"/>
                    </w:rPr>
                  </w:pPr>
                </w:p>
              </w:tc>
            </w:tr>
          </w:tbl>
          <w:p w:rsidR="002A197F" w:rsidRPr="00441773" w:rsidRDefault="00215A8D" w:rsidP="00EE1431">
            <w:pPr>
              <w:pStyle w:val="TableParagraph"/>
              <w:snapToGrid w:val="0"/>
              <w:spacing w:line="360" w:lineRule="auto"/>
              <w:ind w:firstLineChars="200" w:firstLine="482"/>
              <w:rPr>
                <w:b/>
                <w:bCs/>
                <w:sz w:val="24"/>
                <w:lang w:eastAsia="zh-CN"/>
              </w:rPr>
            </w:pPr>
            <w:r>
              <w:rPr>
                <w:rFonts w:hint="eastAsia"/>
                <w:b/>
                <w:bCs/>
                <w:sz w:val="24"/>
                <w:lang w:eastAsia="zh-CN"/>
              </w:rPr>
              <w:t>5</w:t>
            </w:r>
            <w:r w:rsidR="00213CAF">
              <w:rPr>
                <w:rFonts w:hint="eastAsia"/>
                <w:b/>
                <w:bCs/>
                <w:sz w:val="24"/>
                <w:lang w:eastAsia="zh-CN"/>
              </w:rPr>
              <w:t>、</w:t>
            </w:r>
            <w:r w:rsidR="00441773" w:rsidRPr="00441773">
              <w:rPr>
                <w:rFonts w:hint="eastAsia"/>
                <w:b/>
                <w:bCs/>
                <w:sz w:val="24"/>
                <w:lang w:eastAsia="zh-CN"/>
              </w:rPr>
              <w:t>废气源强核算过程</w:t>
            </w:r>
          </w:p>
          <w:p w:rsidR="00215A8D" w:rsidRDefault="00215A8D" w:rsidP="00EE1431">
            <w:pPr>
              <w:spacing w:line="360" w:lineRule="auto"/>
              <w:ind w:firstLineChars="200" w:firstLine="480"/>
              <w:rPr>
                <w:sz w:val="24"/>
              </w:rPr>
            </w:pPr>
            <w:r w:rsidRPr="00AA5396">
              <w:rPr>
                <w:sz w:val="24"/>
              </w:rPr>
              <w:t>本项目生产过程中产生的废气主要为</w:t>
            </w:r>
            <w:r w:rsidRPr="00AA5396">
              <w:rPr>
                <w:rFonts w:hint="eastAsia"/>
                <w:sz w:val="24"/>
              </w:rPr>
              <w:t>生产</w:t>
            </w:r>
            <w:r w:rsidRPr="00AA5396">
              <w:rPr>
                <w:sz w:val="24"/>
              </w:rPr>
              <w:t>过程中产生的</w:t>
            </w:r>
            <w:r w:rsidR="00866A97">
              <w:rPr>
                <w:rFonts w:hint="eastAsia"/>
                <w:sz w:val="24"/>
              </w:rPr>
              <w:t>切割粉尘、焊接烟尘、抛丸粉尘、喷漆废气、固化烘干废气、喷塑粉尘、混炼、密炼和开炼废气、发泡成型废气、粘合废气</w:t>
            </w:r>
            <w:r w:rsidRPr="00AA5396">
              <w:rPr>
                <w:sz w:val="24"/>
              </w:rPr>
              <w:t>。</w:t>
            </w:r>
          </w:p>
          <w:p w:rsidR="00866A97" w:rsidRDefault="00866A97" w:rsidP="00EE1431">
            <w:pPr>
              <w:spacing w:line="360" w:lineRule="auto"/>
              <w:ind w:firstLineChars="200" w:firstLine="480"/>
              <w:rPr>
                <w:sz w:val="24"/>
              </w:rPr>
            </w:pPr>
            <w:r>
              <w:rPr>
                <w:rFonts w:hint="eastAsia"/>
                <w:sz w:val="24"/>
              </w:rPr>
              <w:t>（</w:t>
            </w:r>
            <w:r>
              <w:rPr>
                <w:rFonts w:hint="eastAsia"/>
                <w:sz w:val="24"/>
              </w:rPr>
              <w:t>1</w:t>
            </w:r>
            <w:r>
              <w:rPr>
                <w:rFonts w:hint="eastAsia"/>
                <w:sz w:val="24"/>
              </w:rPr>
              <w:t>）切割粉尘、焊接烟尘</w:t>
            </w:r>
          </w:p>
          <w:p w:rsidR="00866A97" w:rsidRDefault="00866A97" w:rsidP="00EE1431">
            <w:pPr>
              <w:spacing w:line="360" w:lineRule="auto"/>
              <w:ind w:firstLineChars="200" w:firstLine="480"/>
              <w:rPr>
                <w:sz w:val="24"/>
              </w:rPr>
            </w:pPr>
            <w:r>
              <w:rPr>
                <w:rFonts w:hint="eastAsia"/>
                <w:sz w:val="24"/>
              </w:rPr>
              <w:t>①切割粉尘</w:t>
            </w:r>
          </w:p>
          <w:p w:rsidR="00866A97" w:rsidRPr="006A7143" w:rsidRDefault="007D227A" w:rsidP="00EE1431">
            <w:pPr>
              <w:spacing w:line="360" w:lineRule="auto"/>
              <w:ind w:firstLineChars="200" w:firstLine="480"/>
              <w:rPr>
                <w:color w:val="FF0000"/>
                <w:sz w:val="24"/>
              </w:rPr>
            </w:pPr>
            <w:r>
              <w:rPr>
                <w:sz w:val="24"/>
              </w:rPr>
              <w:t>在金属件的切割等加工过程中会产生细小的颗粒物，这些颗粒物的主要成分为金属。根据《</w:t>
            </w:r>
            <w:r>
              <w:rPr>
                <w:rFonts w:hint="eastAsia"/>
                <w:sz w:val="24"/>
              </w:rPr>
              <w:t>第二次全国污染源普查工业污染源产排污系数手册（下册）</w:t>
            </w:r>
            <w:r>
              <w:rPr>
                <w:sz w:val="24"/>
              </w:rPr>
              <w:t>》（</w:t>
            </w:r>
            <w:r>
              <w:rPr>
                <w:rFonts w:hint="eastAsia"/>
                <w:sz w:val="24"/>
              </w:rPr>
              <w:t>2019</w:t>
            </w:r>
            <w:r>
              <w:rPr>
                <w:sz w:val="24"/>
              </w:rPr>
              <w:t>）</w:t>
            </w:r>
            <w:r>
              <w:rPr>
                <w:rFonts w:hint="eastAsia"/>
                <w:sz w:val="24"/>
              </w:rPr>
              <w:t>中“</w:t>
            </w:r>
            <w:r w:rsidR="009D2A2A">
              <w:rPr>
                <w:rFonts w:hint="eastAsia"/>
                <w:sz w:val="24"/>
              </w:rPr>
              <w:t>锯床、砂轮切割机切割产排污系数：颗粒物产生量为</w:t>
            </w:r>
            <w:r w:rsidR="009D2A2A">
              <w:rPr>
                <w:rFonts w:hint="eastAsia"/>
                <w:sz w:val="24"/>
              </w:rPr>
              <w:t>5.30kg/</w:t>
            </w:r>
            <w:r w:rsidR="009D2A2A">
              <w:rPr>
                <w:rFonts w:hint="eastAsia"/>
                <w:sz w:val="24"/>
              </w:rPr>
              <w:t>吨</w:t>
            </w:r>
            <w:r w:rsidR="009D2A2A">
              <w:rPr>
                <w:rFonts w:hint="eastAsia"/>
                <w:sz w:val="24"/>
              </w:rPr>
              <w:t>-</w:t>
            </w:r>
            <w:r w:rsidR="009D2A2A">
              <w:rPr>
                <w:rFonts w:hint="eastAsia"/>
                <w:sz w:val="24"/>
              </w:rPr>
              <w:t>原料</w:t>
            </w:r>
            <w:r>
              <w:rPr>
                <w:rFonts w:hint="eastAsia"/>
                <w:sz w:val="24"/>
              </w:rPr>
              <w:t>”</w:t>
            </w:r>
            <w:r>
              <w:rPr>
                <w:sz w:val="24"/>
              </w:rPr>
              <w:t>，本项目需切割原</w:t>
            </w:r>
            <w:r w:rsidRPr="00B67369">
              <w:rPr>
                <w:sz w:val="24"/>
              </w:rPr>
              <w:t>料量为</w:t>
            </w:r>
            <w:r w:rsidRPr="00B67369">
              <w:rPr>
                <w:sz w:val="24"/>
              </w:rPr>
              <w:t>7</w:t>
            </w:r>
            <w:r w:rsidR="00B67369" w:rsidRPr="00B67369">
              <w:rPr>
                <w:rFonts w:hint="eastAsia"/>
                <w:sz w:val="24"/>
              </w:rPr>
              <w:t>6</w:t>
            </w:r>
            <w:r w:rsidRPr="00B67369">
              <w:rPr>
                <w:sz w:val="24"/>
              </w:rPr>
              <w:t>0t/a</w:t>
            </w:r>
            <w:r w:rsidRPr="00B67369">
              <w:rPr>
                <w:sz w:val="24"/>
              </w:rPr>
              <w:t>，则切割粉尘产生量约为</w:t>
            </w:r>
            <w:r w:rsidR="00B67369" w:rsidRPr="00B67369">
              <w:rPr>
                <w:rFonts w:hint="eastAsia"/>
                <w:sz w:val="24"/>
              </w:rPr>
              <w:t>4.028</w:t>
            </w:r>
            <w:r w:rsidRPr="00B67369">
              <w:rPr>
                <w:sz w:val="24"/>
              </w:rPr>
              <w:t>t/a</w:t>
            </w:r>
            <w:r w:rsidRPr="001C53D3">
              <w:rPr>
                <w:sz w:val="24"/>
              </w:rPr>
              <w:t>。</w:t>
            </w:r>
          </w:p>
          <w:p w:rsidR="00441773" w:rsidRDefault="00B67369" w:rsidP="00EE1431">
            <w:pPr>
              <w:spacing w:line="360" w:lineRule="auto"/>
              <w:ind w:firstLineChars="200" w:firstLine="480"/>
              <w:rPr>
                <w:sz w:val="24"/>
              </w:rPr>
            </w:pPr>
            <w:r>
              <w:rPr>
                <w:rFonts w:hint="eastAsia"/>
                <w:sz w:val="24"/>
              </w:rPr>
              <w:t>②焊接烟尘</w:t>
            </w:r>
          </w:p>
          <w:p w:rsidR="00B67369" w:rsidRDefault="002C2486" w:rsidP="00EE1431">
            <w:pPr>
              <w:spacing w:line="360" w:lineRule="auto"/>
              <w:ind w:firstLineChars="200" w:firstLine="480"/>
              <w:rPr>
                <w:sz w:val="24"/>
              </w:rPr>
            </w:pPr>
            <w:r>
              <w:rPr>
                <w:rFonts w:hint="eastAsia"/>
                <w:sz w:val="24"/>
              </w:rPr>
              <w:t>本项目在焊接过程中会产生一定量的粉尘，</w:t>
            </w:r>
            <w:r w:rsidR="009C4807">
              <w:rPr>
                <w:rFonts w:hint="eastAsia"/>
                <w:sz w:val="24"/>
              </w:rPr>
              <w:t>项目使用实心焊丝，</w:t>
            </w:r>
            <w:r w:rsidR="009C4807">
              <w:rPr>
                <w:sz w:val="24"/>
              </w:rPr>
              <w:t>根据《</w:t>
            </w:r>
            <w:r w:rsidR="009C4807">
              <w:rPr>
                <w:rFonts w:hint="eastAsia"/>
                <w:sz w:val="24"/>
              </w:rPr>
              <w:t>第二次全国污染源普查工业污染源产排污系数手册（下册）</w:t>
            </w:r>
            <w:r w:rsidR="009C4807">
              <w:rPr>
                <w:sz w:val="24"/>
              </w:rPr>
              <w:t>》（</w:t>
            </w:r>
            <w:r w:rsidR="009C4807">
              <w:rPr>
                <w:rFonts w:hint="eastAsia"/>
                <w:sz w:val="24"/>
              </w:rPr>
              <w:t>2019</w:t>
            </w:r>
            <w:r w:rsidR="009C4807">
              <w:rPr>
                <w:sz w:val="24"/>
              </w:rPr>
              <w:t>）</w:t>
            </w:r>
            <w:r w:rsidR="009C4807">
              <w:rPr>
                <w:rFonts w:hint="eastAsia"/>
                <w:sz w:val="24"/>
              </w:rPr>
              <w:t>中“实心焊丝</w:t>
            </w:r>
            <w:r w:rsidR="009C4807">
              <w:rPr>
                <w:rFonts w:hint="eastAsia"/>
                <w:sz w:val="24"/>
              </w:rPr>
              <w:t>-</w:t>
            </w:r>
            <w:r w:rsidR="009C4807">
              <w:rPr>
                <w:rFonts w:hint="eastAsia"/>
                <w:sz w:val="24"/>
              </w:rPr>
              <w:t>二氧化碳保护焊、埋弧焊、氩弧焊的产排污系数：颗粒物产生量为</w:t>
            </w:r>
            <w:r w:rsidR="009C4807">
              <w:rPr>
                <w:rFonts w:hint="eastAsia"/>
                <w:sz w:val="24"/>
              </w:rPr>
              <w:t>9.19 kg/</w:t>
            </w:r>
            <w:r w:rsidR="009C4807">
              <w:rPr>
                <w:rFonts w:hint="eastAsia"/>
                <w:sz w:val="24"/>
              </w:rPr>
              <w:t>吨</w:t>
            </w:r>
            <w:r w:rsidR="009C4807">
              <w:rPr>
                <w:rFonts w:hint="eastAsia"/>
                <w:sz w:val="24"/>
              </w:rPr>
              <w:t>-</w:t>
            </w:r>
            <w:r w:rsidR="009C4807">
              <w:rPr>
                <w:rFonts w:hint="eastAsia"/>
                <w:sz w:val="24"/>
              </w:rPr>
              <w:t>原料”，本项目使用实心焊丝量为</w:t>
            </w:r>
            <w:r w:rsidR="009C4807">
              <w:rPr>
                <w:rFonts w:hint="eastAsia"/>
                <w:sz w:val="24"/>
              </w:rPr>
              <w:t>5t</w:t>
            </w:r>
            <w:r w:rsidR="009C4807">
              <w:rPr>
                <w:rFonts w:hint="eastAsia"/>
                <w:sz w:val="24"/>
              </w:rPr>
              <w:t>，则焊接烟尘产生量为</w:t>
            </w:r>
            <w:r w:rsidR="00A615EF">
              <w:rPr>
                <w:rFonts w:hint="eastAsia"/>
                <w:sz w:val="24"/>
              </w:rPr>
              <w:t>0.046t/a</w:t>
            </w:r>
            <w:r w:rsidR="00A615EF">
              <w:rPr>
                <w:rFonts w:hint="eastAsia"/>
                <w:sz w:val="24"/>
              </w:rPr>
              <w:t>。</w:t>
            </w:r>
          </w:p>
          <w:p w:rsidR="00DA68EC" w:rsidRDefault="000D1240" w:rsidP="00EB59D6">
            <w:pPr>
              <w:spacing w:line="360" w:lineRule="auto"/>
              <w:ind w:firstLineChars="200" w:firstLine="480"/>
              <w:rPr>
                <w:rFonts w:hint="eastAsia"/>
                <w:sz w:val="24"/>
              </w:rPr>
            </w:pPr>
            <w:r>
              <w:rPr>
                <w:rFonts w:hint="eastAsia"/>
                <w:sz w:val="24"/>
              </w:rPr>
              <w:t>综上，</w:t>
            </w:r>
            <w:r w:rsidR="00C86C2E">
              <w:rPr>
                <w:rFonts w:hint="eastAsia"/>
                <w:sz w:val="24"/>
              </w:rPr>
              <w:t>建设单位拟在</w:t>
            </w:r>
            <w:r>
              <w:rPr>
                <w:rFonts w:hint="eastAsia"/>
                <w:sz w:val="24"/>
              </w:rPr>
              <w:t>切割机</w:t>
            </w:r>
            <w:r w:rsidR="00C86C2E">
              <w:rPr>
                <w:rFonts w:hint="eastAsia"/>
                <w:sz w:val="24"/>
              </w:rPr>
              <w:t>上方设置集气罩</w:t>
            </w:r>
            <w:r w:rsidR="000D2B56">
              <w:rPr>
                <w:rFonts w:hint="eastAsia"/>
                <w:sz w:val="24"/>
              </w:rPr>
              <w:t>收集</w:t>
            </w:r>
            <w:r>
              <w:rPr>
                <w:rFonts w:hint="eastAsia"/>
                <w:sz w:val="24"/>
              </w:rPr>
              <w:t>切割粉尘</w:t>
            </w:r>
            <w:r w:rsidR="000D2B56">
              <w:rPr>
                <w:rFonts w:hint="eastAsia"/>
                <w:sz w:val="24"/>
              </w:rPr>
              <w:t>，</w:t>
            </w:r>
            <w:r>
              <w:rPr>
                <w:rFonts w:hint="eastAsia"/>
                <w:sz w:val="24"/>
              </w:rPr>
              <w:t>拟在固定焊</w:t>
            </w:r>
            <w:r>
              <w:rPr>
                <w:rFonts w:hint="eastAsia"/>
                <w:sz w:val="24"/>
              </w:rPr>
              <w:lastRenderedPageBreak/>
              <w:t>接工位（</w:t>
            </w:r>
            <w:r>
              <w:rPr>
                <w:rFonts w:hint="eastAsia"/>
                <w:sz w:val="24"/>
              </w:rPr>
              <w:t>10</w:t>
            </w:r>
            <w:r>
              <w:rPr>
                <w:rFonts w:hint="eastAsia"/>
                <w:sz w:val="24"/>
              </w:rPr>
              <w:t>个）上方设置集气罩收集焊接烟尘，收集后经过布袋除尘器处理后通过</w:t>
            </w:r>
            <w:r>
              <w:rPr>
                <w:rFonts w:hint="eastAsia"/>
                <w:sz w:val="24"/>
              </w:rPr>
              <w:t>15m</w:t>
            </w:r>
            <w:r>
              <w:rPr>
                <w:rFonts w:hint="eastAsia"/>
                <w:sz w:val="24"/>
              </w:rPr>
              <w:t>高的</w:t>
            </w:r>
            <w:r>
              <w:rPr>
                <w:rFonts w:hint="eastAsia"/>
                <w:sz w:val="24"/>
              </w:rPr>
              <w:t>1#</w:t>
            </w:r>
            <w:r>
              <w:rPr>
                <w:rFonts w:hint="eastAsia"/>
                <w:sz w:val="24"/>
              </w:rPr>
              <w:t>排气筒排放。</w:t>
            </w:r>
          </w:p>
          <w:p w:rsidR="00EB59D6" w:rsidRPr="00310CAB" w:rsidRDefault="00EB59D6" w:rsidP="00EB59D6">
            <w:pPr>
              <w:spacing w:line="360" w:lineRule="auto"/>
              <w:ind w:firstLineChars="200" w:firstLine="480"/>
              <w:rPr>
                <w:sz w:val="24"/>
              </w:rPr>
            </w:pPr>
            <w:r w:rsidRPr="00310CAB">
              <w:rPr>
                <w:rFonts w:hAnsi="宋体"/>
                <w:sz w:val="24"/>
              </w:rPr>
              <w:t>根据本项目的实际情况，</w:t>
            </w:r>
            <w:r w:rsidR="009340A3">
              <w:rPr>
                <w:rFonts w:hAnsi="宋体" w:hint="eastAsia"/>
                <w:sz w:val="24"/>
              </w:rPr>
              <w:t>1#</w:t>
            </w:r>
            <w:r w:rsidR="009340A3">
              <w:rPr>
                <w:rFonts w:hAnsi="宋体" w:hint="eastAsia"/>
                <w:sz w:val="24"/>
              </w:rPr>
              <w:t>排气筒设置</w:t>
            </w:r>
            <w:r w:rsidR="008B79CF">
              <w:rPr>
                <w:rFonts w:hAnsi="宋体" w:hint="eastAsia"/>
                <w:color w:val="000000"/>
                <w:sz w:val="24"/>
              </w:rPr>
              <w:t>1</w:t>
            </w:r>
            <w:r>
              <w:rPr>
                <w:rFonts w:hAnsi="宋体" w:hint="eastAsia"/>
                <w:color w:val="000000"/>
                <w:sz w:val="24"/>
              </w:rPr>
              <w:t>套废气处理设备处理废气，设置</w:t>
            </w:r>
            <w:r w:rsidR="000D1240">
              <w:rPr>
                <w:rFonts w:hAnsi="宋体" w:hint="eastAsia"/>
                <w:color w:val="000000"/>
                <w:sz w:val="24"/>
              </w:rPr>
              <w:t>13</w:t>
            </w:r>
            <w:r w:rsidRPr="00310CAB">
              <w:rPr>
                <w:rFonts w:hAnsi="宋体"/>
                <w:color w:val="000000"/>
                <w:sz w:val="24"/>
              </w:rPr>
              <w:t>个集气</w:t>
            </w:r>
            <w:r>
              <w:rPr>
                <w:rFonts w:hAnsi="宋体"/>
                <w:sz w:val="24"/>
              </w:rPr>
              <w:t>罩</w:t>
            </w:r>
            <w:r w:rsidRPr="00310CAB">
              <w:rPr>
                <w:rFonts w:hAnsi="宋体"/>
                <w:sz w:val="24"/>
              </w:rPr>
              <w:t>。按照《环境工程设计手册》中的有关公式，废气收集系统或设备的控制风速要在</w:t>
            </w:r>
            <w:r w:rsidRPr="00310CAB">
              <w:rPr>
                <w:sz w:val="24"/>
              </w:rPr>
              <w:t>0.7m/s</w:t>
            </w:r>
            <w:r w:rsidRPr="00310CAB">
              <w:rPr>
                <w:rFonts w:hAnsi="宋体"/>
                <w:sz w:val="24"/>
              </w:rPr>
              <w:t>以上，以保证收集效果，集气罩口面积取</w:t>
            </w:r>
            <w:r w:rsidRPr="00310CAB">
              <w:rPr>
                <w:sz w:val="24"/>
              </w:rPr>
              <w:t>0.</w:t>
            </w:r>
            <w:r>
              <w:rPr>
                <w:rFonts w:hint="eastAsia"/>
                <w:sz w:val="24"/>
              </w:rPr>
              <w:t>6</w:t>
            </w:r>
            <w:r w:rsidRPr="00310CAB">
              <w:rPr>
                <w:sz w:val="24"/>
              </w:rPr>
              <w:t>m</w:t>
            </w:r>
            <w:r w:rsidRPr="00310CAB">
              <w:rPr>
                <w:sz w:val="24"/>
                <w:vertAlign w:val="superscript"/>
              </w:rPr>
              <w:t>2</w:t>
            </w:r>
            <w:r w:rsidRPr="00310CAB">
              <w:rPr>
                <w:rFonts w:hAnsi="宋体"/>
                <w:sz w:val="24"/>
              </w:rPr>
              <w:t>，集气罩距离污染产生源的距离取</w:t>
            </w:r>
            <w:r w:rsidRPr="00310CAB">
              <w:rPr>
                <w:sz w:val="24"/>
              </w:rPr>
              <w:t>0.20m</w:t>
            </w:r>
            <w:r w:rsidRPr="00310CAB">
              <w:rPr>
                <w:rFonts w:hAnsi="宋体"/>
                <w:sz w:val="24"/>
              </w:rPr>
              <w:t>，按照以下经验公式可计算得出各设备所需风量</w:t>
            </w:r>
            <w:r w:rsidRPr="00310CAB">
              <w:rPr>
                <w:sz w:val="24"/>
              </w:rPr>
              <w:t>L</w:t>
            </w:r>
            <w:r w:rsidRPr="00310CAB">
              <w:rPr>
                <w:rFonts w:hAnsi="宋体"/>
                <w:sz w:val="24"/>
              </w:rPr>
              <w:t>。</w:t>
            </w:r>
          </w:p>
          <w:p w:rsidR="00EB59D6" w:rsidRPr="00310CAB" w:rsidRDefault="00EB59D6" w:rsidP="00EB59D6">
            <w:pPr>
              <w:spacing w:line="360" w:lineRule="auto"/>
              <w:jc w:val="center"/>
              <w:rPr>
                <w:sz w:val="24"/>
                <w:vertAlign w:val="subscript"/>
              </w:rPr>
            </w:pPr>
            <w:r w:rsidRPr="00310CAB">
              <w:rPr>
                <w:sz w:val="24"/>
              </w:rPr>
              <w:t>L=3600(5X</w:t>
            </w:r>
            <w:r w:rsidRPr="00310CAB">
              <w:rPr>
                <w:sz w:val="24"/>
                <w:vertAlign w:val="superscript"/>
              </w:rPr>
              <w:t>2</w:t>
            </w:r>
            <w:r w:rsidRPr="00310CAB">
              <w:rPr>
                <w:sz w:val="24"/>
              </w:rPr>
              <w:t>+F)*V</w:t>
            </w:r>
            <w:r w:rsidRPr="00310CAB">
              <w:rPr>
                <w:sz w:val="24"/>
                <w:vertAlign w:val="subscript"/>
              </w:rPr>
              <w:t>X</w:t>
            </w:r>
          </w:p>
          <w:p w:rsidR="00EB59D6" w:rsidRPr="00310CAB" w:rsidRDefault="00EB59D6" w:rsidP="00EB59D6">
            <w:pPr>
              <w:spacing w:line="360" w:lineRule="auto"/>
              <w:ind w:firstLine="573"/>
              <w:rPr>
                <w:sz w:val="24"/>
              </w:rPr>
            </w:pPr>
            <w:r w:rsidRPr="00310CAB">
              <w:rPr>
                <w:rFonts w:hAnsi="宋体"/>
                <w:sz w:val="24"/>
              </w:rPr>
              <w:t>其中：</w:t>
            </w:r>
            <w:r w:rsidRPr="00310CAB">
              <w:rPr>
                <w:sz w:val="24"/>
              </w:rPr>
              <w:t>X—</w:t>
            </w:r>
            <w:r w:rsidRPr="00310CAB">
              <w:rPr>
                <w:rFonts w:hAnsi="宋体"/>
                <w:sz w:val="24"/>
              </w:rPr>
              <w:t>集气罩至污染源的距离；</w:t>
            </w:r>
          </w:p>
          <w:p w:rsidR="00EB59D6" w:rsidRPr="00310CAB" w:rsidRDefault="00EB59D6" w:rsidP="00EB59D6">
            <w:pPr>
              <w:spacing w:line="360" w:lineRule="auto"/>
              <w:ind w:firstLineChars="500" w:firstLine="1200"/>
              <w:rPr>
                <w:sz w:val="24"/>
              </w:rPr>
            </w:pPr>
            <w:r w:rsidRPr="00310CAB">
              <w:rPr>
                <w:sz w:val="24"/>
              </w:rPr>
              <w:t>F—</w:t>
            </w:r>
            <w:r w:rsidRPr="00310CAB">
              <w:rPr>
                <w:rFonts w:hAnsi="宋体"/>
                <w:sz w:val="24"/>
              </w:rPr>
              <w:t>集气罩口面积；</w:t>
            </w:r>
          </w:p>
          <w:p w:rsidR="00EB59D6" w:rsidRPr="00310CAB" w:rsidRDefault="00EB59D6" w:rsidP="00EB59D6">
            <w:pPr>
              <w:spacing w:line="360" w:lineRule="auto"/>
              <w:ind w:firstLineChars="500" w:firstLine="1200"/>
              <w:rPr>
                <w:sz w:val="24"/>
              </w:rPr>
            </w:pPr>
            <w:r w:rsidRPr="00310CAB">
              <w:rPr>
                <w:sz w:val="24"/>
              </w:rPr>
              <w:t>V</w:t>
            </w:r>
            <w:r w:rsidRPr="00310CAB">
              <w:rPr>
                <w:sz w:val="24"/>
                <w:vertAlign w:val="subscript"/>
              </w:rPr>
              <w:t>X</w:t>
            </w:r>
            <w:r w:rsidRPr="00310CAB">
              <w:rPr>
                <w:sz w:val="24"/>
              </w:rPr>
              <w:t>—</w:t>
            </w:r>
            <w:r w:rsidRPr="00310CAB">
              <w:rPr>
                <w:rFonts w:hAnsi="宋体"/>
                <w:sz w:val="24"/>
              </w:rPr>
              <w:t>控制风速（取</w:t>
            </w:r>
            <w:r w:rsidRPr="00310CAB">
              <w:rPr>
                <w:sz w:val="24"/>
              </w:rPr>
              <w:t>0.7m/s</w:t>
            </w:r>
            <w:r w:rsidRPr="00310CAB">
              <w:rPr>
                <w:rFonts w:hAnsi="宋体"/>
                <w:sz w:val="24"/>
              </w:rPr>
              <w:t>）。</w:t>
            </w:r>
          </w:p>
          <w:p w:rsidR="00EB59D6" w:rsidRDefault="00EB59D6" w:rsidP="00EB59D6">
            <w:pPr>
              <w:spacing w:line="360" w:lineRule="auto"/>
              <w:ind w:firstLine="573"/>
              <w:jc w:val="left"/>
              <w:rPr>
                <w:sz w:val="24"/>
              </w:rPr>
            </w:pPr>
            <w:r w:rsidRPr="00310CAB">
              <w:rPr>
                <w:rFonts w:hAnsi="宋体"/>
                <w:sz w:val="24"/>
              </w:rPr>
              <w:t>计算得集气罩风量为</w:t>
            </w:r>
            <w:r>
              <w:rPr>
                <w:rFonts w:hint="eastAsia"/>
                <w:sz w:val="24"/>
              </w:rPr>
              <w:t>2016</w:t>
            </w:r>
            <w:r w:rsidRPr="00310CAB">
              <w:rPr>
                <w:sz w:val="24"/>
              </w:rPr>
              <w:t>m</w:t>
            </w:r>
            <w:r w:rsidRPr="00310CAB">
              <w:rPr>
                <w:sz w:val="24"/>
                <w:vertAlign w:val="superscript"/>
              </w:rPr>
              <w:t>3</w:t>
            </w:r>
            <w:r w:rsidRPr="00310CAB">
              <w:rPr>
                <w:sz w:val="24"/>
              </w:rPr>
              <w:t>/h</w:t>
            </w:r>
            <w:r w:rsidRPr="00310CAB">
              <w:rPr>
                <w:rFonts w:hAnsi="宋体"/>
                <w:sz w:val="24"/>
              </w:rPr>
              <w:t>，</w:t>
            </w:r>
            <w:r w:rsidR="00B6698C">
              <w:rPr>
                <w:rFonts w:hAnsi="宋体" w:hint="eastAsia"/>
                <w:sz w:val="24"/>
              </w:rPr>
              <w:t>则</w:t>
            </w:r>
            <w:r w:rsidRPr="00310CAB">
              <w:rPr>
                <w:rFonts w:hAnsi="宋体"/>
                <w:sz w:val="24"/>
              </w:rPr>
              <w:t>总集气风量：</w:t>
            </w:r>
            <w:r w:rsidR="00274436">
              <w:rPr>
                <w:rFonts w:hint="eastAsia"/>
                <w:sz w:val="24"/>
              </w:rPr>
              <w:t>26208</w:t>
            </w:r>
            <w:r w:rsidRPr="00310CAB">
              <w:rPr>
                <w:sz w:val="24"/>
              </w:rPr>
              <w:t>m</w:t>
            </w:r>
            <w:r w:rsidRPr="00310CAB">
              <w:rPr>
                <w:sz w:val="24"/>
                <w:vertAlign w:val="superscript"/>
              </w:rPr>
              <w:t>3</w:t>
            </w:r>
            <w:r w:rsidRPr="00310CAB">
              <w:rPr>
                <w:sz w:val="24"/>
              </w:rPr>
              <w:t>/h</w:t>
            </w:r>
            <w:r w:rsidRPr="00310CAB">
              <w:rPr>
                <w:rFonts w:hAnsi="宋体"/>
                <w:sz w:val="24"/>
              </w:rPr>
              <w:t>，为保证抽风效果，风机设计总量为</w:t>
            </w:r>
            <w:r w:rsidR="00274436">
              <w:rPr>
                <w:rFonts w:hint="eastAsia"/>
                <w:sz w:val="24"/>
              </w:rPr>
              <w:t>28000</w:t>
            </w:r>
            <w:r w:rsidRPr="00310CAB">
              <w:rPr>
                <w:sz w:val="24"/>
              </w:rPr>
              <w:t>m</w:t>
            </w:r>
            <w:r w:rsidRPr="00310CAB">
              <w:rPr>
                <w:sz w:val="24"/>
                <w:vertAlign w:val="superscript"/>
              </w:rPr>
              <w:t>3</w:t>
            </w:r>
            <w:r w:rsidRPr="00310CAB">
              <w:rPr>
                <w:sz w:val="24"/>
              </w:rPr>
              <w:t>/h</w:t>
            </w:r>
            <w:r w:rsidRPr="00310CAB">
              <w:rPr>
                <w:rFonts w:hAnsi="宋体"/>
                <w:sz w:val="24"/>
              </w:rPr>
              <w:t>。</w:t>
            </w:r>
          </w:p>
          <w:p w:rsidR="00441773" w:rsidRDefault="00441773" w:rsidP="009C11E6">
            <w:pPr>
              <w:spacing w:line="360" w:lineRule="auto"/>
              <w:ind w:firstLineChars="200" w:firstLine="480"/>
              <w:rPr>
                <w:rFonts w:hint="eastAsia"/>
                <w:sz w:val="24"/>
              </w:rPr>
            </w:pPr>
            <w:r w:rsidRPr="000E1490">
              <w:rPr>
                <w:rFonts w:hint="eastAsia"/>
                <w:sz w:val="24"/>
              </w:rPr>
              <w:t>废气收集效率</w:t>
            </w:r>
            <w:r w:rsidR="006C1D5E">
              <w:rPr>
                <w:rFonts w:hint="eastAsia"/>
                <w:sz w:val="24"/>
              </w:rPr>
              <w:t>按</w:t>
            </w:r>
            <w:r w:rsidRPr="000E1490">
              <w:rPr>
                <w:rFonts w:hint="eastAsia"/>
                <w:sz w:val="24"/>
              </w:rPr>
              <w:t>90%</w:t>
            </w:r>
            <w:r w:rsidR="006C1D5E">
              <w:rPr>
                <w:rFonts w:hint="eastAsia"/>
                <w:sz w:val="24"/>
              </w:rPr>
              <w:t>计</w:t>
            </w:r>
            <w:r w:rsidRPr="000E1490">
              <w:rPr>
                <w:rFonts w:hint="eastAsia"/>
                <w:sz w:val="24"/>
              </w:rPr>
              <w:t>，</w:t>
            </w:r>
            <w:r w:rsidR="006C1D5E" w:rsidRPr="000E1490">
              <w:rPr>
                <w:rFonts w:hint="eastAsia"/>
                <w:sz w:val="24"/>
              </w:rPr>
              <w:t>除尘系统除尘效率为</w:t>
            </w:r>
            <w:r w:rsidR="006C1D5E" w:rsidRPr="000E1490">
              <w:rPr>
                <w:rFonts w:hint="eastAsia"/>
                <w:sz w:val="24"/>
              </w:rPr>
              <w:t>99%</w:t>
            </w:r>
            <w:r w:rsidR="006C1D5E" w:rsidRPr="000E1490">
              <w:rPr>
                <w:rFonts w:hint="eastAsia"/>
                <w:sz w:val="24"/>
              </w:rPr>
              <w:t>，</w:t>
            </w:r>
            <w:r w:rsidRPr="000E1490">
              <w:rPr>
                <w:rFonts w:hint="eastAsia"/>
                <w:sz w:val="24"/>
              </w:rPr>
              <w:t>则有组织</w:t>
            </w:r>
            <w:r w:rsidR="00111A03">
              <w:rPr>
                <w:rFonts w:hint="eastAsia"/>
                <w:sz w:val="24"/>
              </w:rPr>
              <w:t>颗粒物</w:t>
            </w:r>
            <w:r w:rsidRPr="000E1490">
              <w:rPr>
                <w:rFonts w:hint="eastAsia"/>
                <w:sz w:val="24"/>
              </w:rPr>
              <w:t>废气产生量为</w:t>
            </w:r>
            <w:r w:rsidR="00E77650">
              <w:rPr>
                <w:rFonts w:hint="eastAsia"/>
                <w:sz w:val="24"/>
              </w:rPr>
              <w:t>3.67</w:t>
            </w:r>
            <w:r w:rsidRPr="000E1490">
              <w:rPr>
                <w:rFonts w:hint="eastAsia"/>
                <w:sz w:val="24"/>
              </w:rPr>
              <w:t>t/a</w:t>
            </w:r>
            <w:r w:rsidRPr="000E1490">
              <w:rPr>
                <w:rFonts w:hint="eastAsia"/>
                <w:sz w:val="24"/>
              </w:rPr>
              <w:t>、</w:t>
            </w:r>
            <w:r w:rsidR="00CB72F5">
              <w:rPr>
                <w:rFonts w:hint="eastAsia"/>
                <w:sz w:val="24"/>
              </w:rPr>
              <w:t>0.</w:t>
            </w:r>
            <w:r w:rsidR="00E77650">
              <w:rPr>
                <w:rFonts w:hint="eastAsia"/>
                <w:sz w:val="24"/>
              </w:rPr>
              <w:t>765</w:t>
            </w:r>
            <w:r w:rsidRPr="000E1490">
              <w:rPr>
                <w:rFonts w:hint="eastAsia"/>
                <w:sz w:val="24"/>
              </w:rPr>
              <w:t>kg/h</w:t>
            </w:r>
            <w:r w:rsidRPr="000E1490">
              <w:rPr>
                <w:rFonts w:hint="eastAsia"/>
                <w:sz w:val="24"/>
              </w:rPr>
              <w:t>、</w:t>
            </w:r>
            <w:r w:rsidR="00E77650">
              <w:rPr>
                <w:rFonts w:hint="eastAsia"/>
                <w:sz w:val="24"/>
              </w:rPr>
              <w:t>27.32</w:t>
            </w:r>
            <w:r w:rsidRPr="000E1490">
              <w:rPr>
                <w:rFonts w:hint="eastAsia"/>
                <w:sz w:val="24"/>
              </w:rPr>
              <w:t>mg/m</w:t>
            </w:r>
            <w:r w:rsidRPr="000E1490">
              <w:rPr>
                <w:rFonts w:hint="eastAsia"/>
                <w:sz w:val="24"/>
                <w:vertAlign w:val="superscript"/>
              </w:rPr>
              <w:t>3</w:t>
            </w:r>
            <w:r w:rsidRPr="000E1490">
              <w:rPr>
                <w:rFonts w:hint="eastAsia"/>
                <w:sz w:val="24"/>
              </w:rPr>
              <w:t>，则排放量为</w:t>
            </w:r>
            <w:r w:rsidR="00970450">
              <w:rPr>
                <w:rFonts w:hint="eastAsia"/>
                <w:sz w:val="24"/>
              </w:rPr>
              <w:t>0.0</w:t>
            </w:r>
            <w:r w:rsidR="00E77650">
              <w:rPr>
                <w:rFonts w:hint="eastAsia"/>
                <w:sz w:val="24"/>
              </w:rPr>
              <w:t>37</w:t>
            </w:r>
            <w:r w:rsidRPr="000E1490">
              <w:rPr>
                <w:rFonts w:hint="eastAsia"/>
                <w:sz w:val="24"/>
              </w:rPr>
              <w:t>t/a</w:t>
            </w:r>
            <w:r w:rsidRPr="000E1490">
              <w:rPr>
                <w:rFonts w:hint="eastAsia"/>
                <w:sz w:val="24"/>
              </w:rPr>
              <w:t>、</w:t>
            </w:r>
            <w:r w:rsidR="00CB72F5">
              <w:rPr>
                <w:rFonts w:hint="eastAsia"/>
                <w:sz w:val="24"/>
              </w:rPr>
              <w:t>0.00</w:t>
            </w:r>
            <w:r w:rsidR="00E77650">
              <w:rPr>
                <w:rFonts w:hint="eastAsia"/>
                <w:sz w:val="24"/>
              </w:rPr>
              <w:t>8</w:t>
            </w:r>
            <w:r w:rsidRPr="000E1490">
              <w:rPr>
                <w:rFonts w:hint="eastAsia"/>
                <w:sz w:val="24"/>
              </w:rPr>
              <w:t>kg/h</w:t>
            </w:r>
            <w:r w:rsidRPr="000E1490">
              <w:rPr>
                <w:rFonts w:hint="eastAsia"/>
                <w:sz w:val="24"/>
              </w:rPr>
              <w:t>、</w:t>
            </w:r>
            <w:r w:rsidR="00CB72F5">
              <w:rPr>
                <w:rFonts w:hint="eastAsia"/>
                <w:sz w:val="24"/>
              </w:rPr>
              <w:t>0.</w:t>
            </w:r>
            <w:r w:rsidR="00E77650">
              <w:rPr>
                <w:rFonts w:hint="eastAsia"/>
                <w:sz w:val="24"/>
              </w:rPr>
              <w:t>27</w:t>
            </w:r>
            <w:r w:rsidRPr="000E1490">
              <w:rPr>
                <w:rFonts w:hint="eastAsia"/>
                <w:sz w:val="24"/>
              </w:rPr>
              <w:t>mg/m</w:t>
            </w:r>
            <w:r w:rsidRPr="000E1490">
              <w:rPr>
                <w:rFonts w:hint="eastAsia"/>
                <w:sz w:val="24"/>
                <w:vertAlign w:val="superscript"/>
              </w:rPr>
              <w:t>3</w:t>
            </w:r>
            <w:r w:rsidRPr="000E1490">
              <w:rPr>
                <w:rFonts w:hint="eastAsia"/>
                <w:sz w:val="24"/>
              </w:rPr>
              <w:t>，废气通过</w:t>
            </w:r>
            <w:r w:rsidRPr="000E1490">
              <w:rPr>
                <w:rFonts w:hint="eastAsia"/>
                <w:sz w:val="24"/>
              </w:rPr>
              <w:t>1#</w:t>
            </w:r>
            <w:r w:rsidRPr="000E1490">
              <w:rPr>
                <w:rFonts w:hint="eastAsia"/>
                <w:sz w:val="24"/>
              </w:rPr>
              <w:t>排气筒排放。</w:t>
            </w:r>
            <w:r w:rsidRPr="002D7EE5">
              <w:rPr>
                <w:sz w:val="24"/>
              </w:rPr>
              <w:t>项目未被收集的废气以无组织形式排放，</w:t>
            </w:r>
            <w:r w:rsidRPr="002D7EE5">
              <w:rPr>
                <w:rFonts w:hint="eastAsia"/>
                <w:sz w:val="24"/>
              </w:rPr>
              <w:t>颗粒物</w:t>
            </w:r>
            <w:r w:rsidRPr="002D7EE5">
              <w:rPr>
                <w:sz w:val="24"/>
              </w:rPr>
              <w:t>排放量为</w:t>
            </w:r>
            <w:r>
              <w:rPr>
                <w:rFonts w:hint="eastAsia"/>
                <w:sz w:val="24"/>
              </w:rPr>
              <w:t>0.</w:t>
            </w:r>
            <w:r w:rsidR="00E77650">
              <w:rPr>
                <w:rFonts w:hint="eastAsia"/>
                <w:sz w:val="24"/>
              </w:rPr>
              <w:t>41</w:t>
            </w:r>
            <w:r w:rsidRPr="002D7EE5">
              <w:rPr>
                <w:sz w:val="24"/>
              </w:rPr>
              <w:t>t/a</w:t>
            </w:r>
            <w:r w:rsidRPr="002D7EE5">
              <w:rPr>
                <w:sz w:val="24"/>
              </w:rPr>
              <w:t>、</w:t>
            </w:r>
            <w:r w:rsidR="00111A03">
              <w:rPr>
                <w:rFonts w:hint="eastAsia"/>
                <w:sz w:val="24"/>
              </w:rPr>
              <w:t>0.</w:t>
            </w:r>
            <w:r w:rsidR="00E77650">
              <w:rPr>
                <w:rFonts w:hint="eastAsia"/>
                <w:sz w:val="24"/>
              </w:rPr>
              <w:t>085</w:t>
            </w:r>
            <w:r w:rsidRPr="002D7EE5">
              <w:rPr>
                <w:sz w:val="24"/>
              </w:rPr>
              <w:t>kg/h</w:t>
            </w:r>
            <w:r w:rsidRPr="002D7EE5">
              <w:rPr>
                <w:sz w:val="24"/>
              </w:rPr>
              <w:t>。</w:t>
            </w:r>
          </w:p>
          <w:p w:rsidR="00DA68EC" w:rsidRDefault="00DA68EC" w:rsidP="00DA68EC">
            <w:pPr>
              <w:spacing w:line="360" w:lineRule="auto"/>
              <w:ind w:firstLineChars="200" w:firstLine="480"/>
              <w:rPr>
                <w:sz w:val="24"/>
              </w:rPr>
            </w:pPr>
            <w:r>
              <w:rPr>
                <w:rFonts w:hint="eastAsia"/>
                <w:sz w:val="24"/>
              </w:rPr>
              <w:t>（</w:t>
            </w:r>
            <w:r>
              <w:rPr>
                <w:rFonts w:hint="eastAsia"/>
                <w:sz w:val="24"/>
              </w:rPr>
              <w:t>2</w:t>
            </w:r>
            <w:r>
              <w:rPr>
                <w:rFonts w:hint="eastAsia"/>
                <w:sz w:val="24"/>
              </w:rPr>
              <w:t>）抛丸粉尘</w:t>
            </w:r>
          </w:p>
          <w:p w:rsidR="00DA68EC" w:rsidRDefault="00DA68EC" w:rsidP="00DA68EC">
            <w:pPr>
              <w:spacing w:line="360" w:lineRule="auto"/>
              <w:ind w:firstLineChars="200" w:firstLine="480"/>
              <w:rPr>
                <w:kern w:val="0"/>
                <w:sz w:val="24"/>
              </w:rPr>
            </w:pPr>
            <w:r>
              <w:rPr>
                <w:rFonts w:hint="eastAsia"/>
                <w:kern w:val="0"/>
                <w:sz w:val="24"/>
              </w:rPr>
              <w:t>本</w:t>
            </w:r>
            <w:r>
              <w:rPr>
                <w:kern w:val="0"/>
                <w:sz w:val="24"/>
              </w:rPr>
              <w:t>项目抛丸工序</w:t>
            </w:r>
            <w:r>
              <w:rPr>
                <w:rFonts w:hint="eastAsia"/>
                <w:kern w:val="0"/>
                <w:sz w:val="24"/>
              </w:rPr>
              <w:t>中会产生粉尘</w:t>
            </w:r>
            <w:r>
              <w:rPr>
                <w:kern w:val="0"/>
                <w:sz w:val="24"/>
              </w:rPr>
              <w:t>，产生的粉尘主要成分是金属粉尘。根据美国俄亥俄州环境保护局和污染工程分公司编制的《逸散性工业粉尘控制技术》中清理铸件的逸散尘排放因子产生系数</w:t>
            </w:r>
            <w:r>
              <w:rPr>
                <w:kern w:val="0"/>
                <w:sz w:val="24"/>
              </w:rPr>
              <w:t>1.25kg/t</w:t>
            </w:r>
            <w:r>
              <w:rPr>
                <w:kern w:val="0"/>
                <w:sz w:val="24"/>
              </w:rPr>
              <w:t>。</w:t>
            </w:r>
          </w:p>
          <w:p w:rsidR="00163EDD" w:rsidRDefault="00DA68EC" w:rsidP="00163EDD">
            <w:pPr>
              <w:pStyle w:val="4"/>
              <w:spacing w:before="0" w:after="0" w:line="360" w:lineRule="auto"/>
              <w:ind w:firstLineChars="200" w:firstLine="480"/>
              <w:rPr>
                <w:rFonts w:ascii="Times New Roman" w:eastAsia="宋体" w:hAnsi="Times New Roman" w:cs="Times New Roman" w:hint="eastAsia"/>
                <w:b w:val="0"/>
                <w:bCs w:val="0"/>
                <w:kern w:val="0"/>
                <w:sz w:val="24"/>
              </w:rPr>
            </w:pPr>
            <w:r>
              <w:rPr>
                <w:rFonts w:ascii="Times New Roman" w:eastAsia="宋体" w:hAnsi="Times New Roman" w:cs="Times New Roman"/>
                <w:b w:val="0"/>
                <w:bCs w:val="0"/>
                <w:kern w:val="0"/>
                <w:sz w:val="24"/>
              </w:rPr>
              <w:t>根据企业提供的资料，本项目需要进行抛丸处理</w:t>
            </w:r>
            <w:r>
              <w:rPr>
                <w:rFonts w:ascii="Times New Roman" w:eastAsia="宋体" w:hAnsi="Times New Roman" w:cs="Times New Roman" w:hint="eastAsia"/>
                <w:b w:val="0"/>
                <w:bCs w:val="0"/>
                <w:kern w:val="0"/>
                <w:sz w:val="24"/>
              </w:rPr>
              <w:t>的金属工件</w:t>
            </w:r>
            <w:r>
              <w:rPr>
                <w:rFonts w:ascii="Times New Roman" w:eastAsia="宋体" w:hAnsi="Times New Roman" w:cs="Times New Roman"/>
                <w:b w:val="0"/>
                <w:bCs w:val="0"/>
                <w:kern w:val="0"/>
                <w:sz w:val="24"/>
              </w:rPr>
              <w:t>量为</w:t>
            </w:r>
            <w:r>
              <w:rPr>
                <w:rFonts w:ascii="Times New Roman" w:eastAsia="宋体" w:hAnsi="Times New Roman" w:cs="Times New Roman" w:hint="eastAsia"/>
                <w:b w:val="0"/>
                <w:bCs w:val="0"/>
                <w:kern w:val="0"/>
                <w:sz w:val="24"/>
              </w:rPr>
              <w:t>760</w:t>
            </w:r>
            <w:r>
              <w:rPr>
                <w:rFonts w:ascii="Times New Roman" w:eastAsia="宋体" w:hAnsi="Times New Roman" w:cs="Times New Roman"/>
                <w:b w:val="0"/>
                <w:bCs w:val="0"/>
                <w:kern w:val="0"/>
                <w:sz w:val="24"/>
              </w:rPr>
              <w:t>t/a</w:t>
            </w:r>
            <w:r>
              <w:rPr>
                <w:rFonts w:ascii="Times New Roman" w:eastAsia="宋体" w:hAnsi="Times New Roman" w:cs="Times New Roman"/>
                <w:b w:val="0"/>
                <w:bCs w:val="0"/>
                <w:kern w:val="0"/>
                <w:sz w:val="24"/>
              </w:rPr>
              <w:t>，</w:t>
            </w:r>
            <w:r>
              <w:rPr>
                <w:rFonts w:ascii="Times New Roman" w:eastAsia="宋体" w:hAnsi="Times New Roman" w:cs="Times New Roman" w:hint="eastAsia"/>
                <w:b w:val="0"/>
                <w:bCs w:val="0"/>
                <w:kern w:val="0"/>
                <w:sz w:val="24"/>
              </w:rPr>
              <w:t>则抛丸粉尘产生量为</w:t>
            </w:r>
            <w:r>
              <w:rPr>
                <w:rFonts w:ascii="Times New Roman" w:eastAsia="宋体" w:hAnsi="Times New Roman" w:cs="Times New Roman" w:hint="eastAsia"/>
                <w:b w:val="0"/>
                <w:bCs w:val="0"/>
                <w:kern w:val="0"/>
                <w:sz w:val="24"/>
              </w:rPr>
              <w:t>0.95t/a</w:t>
            </w:r>
            <w:r>
              <w:rPr>
                <w:rFonts w:ascii="Times New Roman" w:eastAsia="宋体" w:hAnsi="Times New Roman" w:cs="Times New Roman"/>
                <w:b w:val="0"/>
                <w:bCs w:val="0"/>
                <w:kern w:val="0"/>
                <w:sz w:val="24"/>
              </w:rPr>
              <w:t>。</w:t>
            </w:r>
            <w:r w:rsidR="00163EDD">
              <w:rPr>
                <w:rFonts w:ascii="Times New Roman" w:eastAsia="宋体" w:hAnsi="Times New Roman" w:cs="Times New Roman" w:hint="eastAsia"/>
                <w:b w:val="0"/>
                <w:bCs w:val="0"/>
                <w:kern w:val="0"/>
                <w:sz w:val="24"/>
              </w:rPr>
              <w:t>抛丸粉尘经抛丸机自带布袋除尘器处理后通过</w:t>
            </w:r>
            <w:r w:rsidR="00163EDD">
              <w:rPr>
                <w:rFonts w:ascii="Times New Roman" w:eastAsia="宋体" w:hAnsi="Times New Roman" w:cs="Times New Roman" w:hint="eastAsia"/>
                <w:b w:val="0"/>
                <w:bCs w:val="0"/>
                <w:kern w:val="0"/>
                <w:sz w:val="24"/>
              </w:rPr>
              <w:t>15m</w:t>
            </w:r>
            <w:r w:rsidR="00163EDD">
              <w:rPr>
                <w:rFonts w:ascii="Times New Roman" w:eastAsia="宋体" w:hAnsi="Times New Roman" w:cs="Times New Roman" w:hint="eastAsia"/>
                <w:b w:val="0"/>
                <w:bCs w:val="0"/>
                <w:kern w:val="0"/>
                <w:sz w:val="24"/>
              </w:rPr>
              <w:t>高</w:t>
            </w:r>
            <w:r w:rsidR="00163EDD">
              <w:rPr>
                <w:rFonts w:ascii="Times New Roman" w:eastAsia="宋体" w:hAnsi="Times New Roman" w:cs="Times New Roman" w:hint="eastAsia"/>
                <w:b w:val="0"/>
                <w:bCs w:val="0"/>
                <w:kern w:val="0"/>
                <w:sz w:val="24"/>
              </w:rPr>
              <w:t>2#</w:t>
            </w:r>
            <w:r w:rsidR="00163EDD">
              <w:rPr>
                <w:rFonts w:ascii="Times New Roman" w:eastAsia="宋体" w:hAnsi="Times New Roman" w:cs="Times New Roman" w:hint="eastAsia"/>
                <w:b w:val="0"/>
                <w:bCs w:val="0"/>
                <w:kern w:val="0"/>
                <w:sz w:val="24"/>
              </w:rPr>
              <w:t>排气筒排放。</w:t>
            </w:r>
          </w:p>
          <w:p w:rsidR="00543AA2" w:rsidRDefault="00163EDD" w:rsidP="00543AA2">
            <w:pPr>
              <w:spacing w:line="360" w:lineRule="auto"/>
              <w:ind w:firstLineChars="200" w:firstLine="480"/>
              <w:rPr>
                <w:rFonts w:hint="eastAsia"/>
                <w:sz w:val="24"/>
              </w:rPr>
            </w:pPr>
            <w:r w:rsidRPr="00543AA2">
              <w:rPr>
                <w:rFonts w:hint="eastAsia"/>
                <w:bCs/>
                <w:kern w:val="0"/>
                <w:sz w:val="24"/>
              </w:rPr>
              <w:t>废气收集效率按</w:t>
            </w:r>
            <w:r w:rsidRPr="00543AA2">
              <w:rPr>
                <w:rFonts w:hint="eastAsia"/>
                <w:bCs/>
                <w:kern w:val="0"/>
                <w:sz w:val="24"/>
              </w:rPr>
              <w:t>90%</w:t>
            </w:r>
            <w:r w:rsidRPr="00543AA2">
              <w:rPr>
                <w:rFonts w:hint="eastAsia"/>
                <w:bCs/>
                <w:kern w:val="0"/>
                <w:sz w:val="24"/>
              </w:rPr>
              <w:t>计，除尘系统除尘效率为</w:t>
            </w:r>
            <w:r w:rsidRPr="00543AA2">
              <w:rPr>
                <w:rFonts w:hint="eastAsia"/>
                <w:bCs/>
                <w:kern w:val="0"/>
                <w:sz w:val="24"/>
              </w:rPr>
              <w:t>99%</w:t>
            </w:r>
            <w:r w:rsidRPr="00543AA2">
              <w:rPr>
                <w:rFonts w:hint="eastAsia"/>
                <w:bCs/>
                <w:kern w:val="0"/>
                <w:sz w:val="24"/>
              </w:rPr>
              <w:t>，</w:t>
            </w:r>
            <w:r w:rsidR="00E77650">
              <w:rPr>
                <w:rFonts w:hint="eastAsia"/>
                <w:bCs/>
                <w:kern w:val="0"/>
                <w:sz w:val="24"/>
              </w:rPr>
              <w:t>风机风量为</w:t>
            </w:r>
            <w:r w:rsidR="00E77650">
              <w:rPr>
                <w:rFonts w:hint="eastAsia"/>
                <w:bCs/>
                <w:kern w:val="0"/>
                <w:sz w:val="24"/>
              </w:rPr>
              <w:t>5000m</w:t>
            </w:r>
            <w:r w:rsidR="00E77650" w:rsidRPr="00E77650">
              <w:rPr>
                <w:rFonts w:hint="eastAsia"/>
                <w:bCs/>
                <w:kern w:val="0"/>
                <w:sz w:val="24"/>
                <w:vertAlign w:val="superscript"/>
              </w:rPr>
              <w:t>3</w:t>
            </w:r>
            <w:r w:rsidR="00E77650">
              <w:rPr>
                <w:rFonts w:hint="eastAsia"/>
                <w:bCs/>
                <w:kern w:val="0"/>
                <w:sz w:val="24"/>
              </w:rPr>
              <w:t>/h</w:t>
            </w:r>
            <w:r w:rsidR="00E77650">
              <w:rPr>
                <w:rFonts w:hint="eastAsia"/>
                <w:bCs/>
                <w:kern w:val="0"/>
                <w:sz w:val="24"/>
              </w:rPr>
              <w:t>，</w:t>
            </w:r>
            <w:r w:rsidRPr="00543AA2">
              <w:rPr>
                <w:rFonts w:hint="eastAsia"/>
                <w:bCs/>
                <w:kern w:val="0"/>
                <w:sz w:val="24"/>
              </w:rPr>
              <w:t>则有组织颗粒物废气产生量为</w:t>
            </w:r>
            <w:r w:rsidR="00E77650">
              <w:rPr>
                <w:rFonts w:hint="eastAsia"/>
                <w:bCs/>
                <w:kern w:val="0"/>
                <w:sz w:val="24"/>
              </w:rPr>
              <w:t>0.855</w:t>
            </w:r>
            <w:r w:rsidRPr="00543AA2">
              <w:rPr>
                <w:rFonts w:hint="eastAsia"/>
                <w:bCs/>
                <w:kern w:val="0"/>
                <w:sz w:val="24"/>
              </w:rPr>
              <w:t>t/a</w:t>
            </w:r>
            <w:r w:rsidRPr="00543AA2">
              <w:rPr>
                <w:rFonts w:hint="eastAsia"/>
                <w:bCs/>
                <w:kern w:val="0"/>
                <w:sz w:val="24"/>
              </w:rPr>
              <w:t>、</w:t>
            </w:r>
            <w:r w:rsidRPr="00543AA2">
              <w:rPr>
                <w:rFonts w:hint="eastAsia"/>
                <w:bCs/>
                <w:kern w:val="0"/>
                <w:sz w:val="24"/>
              </w:rPr>
              <w:t>0.</w:t>
            </w:r>
            <w:r w:rsidR="00E77650">
              <w:rPr>
                <w:rFonts w:hint="eastAsia"/>
                <w:bCs/>
                <w:kern w:val="0"/>
                <w:sz w:val="24"/>
              </w:rPr>
              <w:t>178</w:t>
            </w:r>
            <w:r w:rsidRPr="00543AA2">
              <w:rPr>
                <w:rFonts w:hint="eastAsia"/>
                <w:bCs/>
                <w:kern w:val="0"/>
                <w:sz w:val="24"/>
              </w:rPr>
              <w:t>kg/h</w:t>
            </w:r>
            <w:r w:rsidRPr="00543AA2">
              <w:rPr>
                <w:rFonts w:hint="eastAsia"/>
                <w:bCs/>
                <w:kern w:val="0"/>
                <w:sz w:val="24"/>
              </w:rPr>
              <w:t>、</w:t>
            </w:r>
            <w:r w:rsidR="00E77650">
              <w:rPr>
                <w:rFonts w:hint="eastAsia"/>
                <w:bCs/>
                <w:kern w:val="0"/>
                <w:sz w:val="24"/>
              </w:rPr>
              <w:t>35.6</w:t>
            </w:r>
            <w:r w:rsidRPr="00543AA2">
              <w:rPr>
                <w:rFonts w:hint="eastAsia"/>
                <w:bCs/>
                <w:kern w:val="0"/>
                <w:sz w:val="24"/>
              </w:rPr>
              <w:t>mg/m</w:t>
            </w:r>
            <w:r w:rsidRPr="00543AA2">
              <w:rPr>
                <w:rFonts w:hint="eastAsia"/>
                <w:bCs/>
                <w:kern w:val="0"/>
                <w:sz w:val="24"/>
                <w:vertAlign w:val="superscript"/>
              </w:rPr>
              <w:t>3</w:t>
            </w:r>
            <w:r w:rsidRPr="00543AA2">
              <w:rPr>
                <w:rFonts w:hint="eastAsia"/>
                <w:bCs/>
                <w:kern w:val="0"/>
                <w:sz w:val="24"/>
              </w:rPr>
              <w:t>，则排放量为</w:t>
            </w:r>
            <w:r w:rsidRPr="00543AA2">
              <w:rPr>
                <w:rFonts w:hint="eastAsia"/>
                <w:bCs/>
                <w:kern w:val="0"/>
                <w:sz w:val="24"/>
              </w:rPr>
              <w:t>0.0</w:t>
            </w:r>
            <w:r w:rsidR="00EF147B">
              <w:rPr>
                <w:rFonts w:hint="eastAsia"/>
                <w:bCs/>
                <w:kern w:val="0"/>
                <w:sz w:val="24"/>
              </w:rPr>
              <w:t>09</w:t>
            </w:r>
            <w:r w:rsidRPr="00543AA2">
              <w:rPr>
                <w:rFonts w:hint="eastAsia"/>
                <w:bCs/>
                <w:kern w:val="0"/>
                <w:sz w:val="24"/>
              </w:rPr>
              <w:t>t/a</w:t>
            </w:r>
            <w:r w:rsidRPr="00543AA2">
              <w:rPr>
                <w:rFonts w:hint="eastAsia"/>
                <w:bCs/>
                <w:kern w:val="0"/>
                <w:sz w:val="24"/>
              </w:rPr>
              <w:t>、</w:t>
            </w:r>
            <w:r w:rsidR="00EF147B">
              <w:rPr>
                <w:rFonts w:hint="eastAsia"/>
                <w:bCs/>
                <w:kern w:val="0"/>
                <w:sz w:val="24"/>
              </w:rPr>
              <w:t>0.002</w:t>
            </w:r>
            <w:r w:rsidRPr="00543AA2">
              <w:rPr>
                <w:rFonts w:hint="eastAsia"/>
                <w:bCs/>
                <w:kern w:val="0"/>
                <w:sz w:val="24"/>
              </w:rPr>
              <w:t>kg/h</w:t>
            </w:r>
            <w:r w:rsidRPr="00543AA2">
              <w:rPr>
                <w:rFonts w:hint="eastAsia"/>
                <w:bCs/>
                <w:kern w:val="0"/>
                <w:sz w:val="24"/>
              </w:rPr>
              <w:t>、</w:t>
            </w:r>
            <w:r w:rsidR="00EF147B">
              <w:rPr>
                <w:rFonts w:hint="eastAsia"/>
                <w:bCs/>
                <w:kern w:val="0"/>
                <w:sz w:val="24"/>
              </w:rPr>
              <w:t>0.36</w:t>
            </w:r>
            <w:r w:rsidRPr="00543AA2">
              <w:rPr>
                <w:rFonts w:hint="eastAsia"/>
                <w:bCs/>
                <w:kern w:val="0"/>
                <w:sz w:val="24"/>
              </w:rPr>
              <w:t>mg/m</w:t>
            </w:r>
            <w:r w:rsidRPr="00543AA2">
              <w:rPr>
                <w:rFonts w:hint="eastAsia"/>
                <w:bCs/>
                <w:kern w:val="0"/>
                <w:sz w:val="24"/>
                <w:vertAlign w:val="superscript"/>
              </w:rPr>
              <w:t>3</w:t>
            </w:r>
            <w:r w:rsidRPr="00543AA2">
              <w:rPr>
                <w:rFonts w:hint="eastAsia"/>
                <w:bCs/>
                <w:kern w:val="0"/>
                <w:sz w:val="24"/>
              </w:rPr>
              <w:t>，</w:t>
            </w:r>
            <w:r w:rsidR="00543AA2" w:rsidRPr="002D7EE5">
              <w:rPr>
                <w:sz w:val="24"/>
              </w:rPr>
              <w:t>项目未被收集的废气以无组织形式排放，</w:t>
            </w:r>
            <w:r w:rsidR="00543AA2" w:rsidRPr="002D7EE5">
              <w:rPr>
                <w:rFonts w:hint="eastAsia"/>
                <w:sz w:val="24"/>
              </w:rPr>
              <w:t>颗粒物</w:t>
            </w:r>
            <w:r w:rsidR="00543AA2" w:rsidRPr="002D7EE5">
              <w:rPr>
                <w:sz w:val="24"/>
              </w:rPr>
              <w:t>排放量为</w:t>
            </w:r>
            <w:r w:rsidR="00543AA2">
              <w:rPr>
                <w:rFonts w:hint="eastAsia"/>
                <w:sz w:val="24"/>
              </w:rPr>
              <w:t>0.</w:t>
            </w:r>
            <w:r w:rsidR="00EF147B">
              <w:rPr>
                <w:rFonts w:hint="eastAsia"/>
                <w:sz w:val="24"/>
              </w:rPr>
              <w:t>095</w:t>
            </w:r>
            <w:r w:rsidR="00543AA2" w:rsidRPr="002D7EE5">
              <w:rPr>
                <w:sz w:val="24"/>
              </w:rPr>
              <w:t>t/a</w:t>
            </w:r>
            <w:r w:rsidR="00543AA2" w:rsidRPr="002D7EE5">
              <w:rPr>
                <w:sz w:val="24"/>
              </w:rPr>
              <w:t>、</w:t>
            </w:r>
            <w:r w:rsidR="00543AA2">
              <w:rPr>
                <w:rFonts w:hint="eastAsia"/>
                <w:sz w:val="24"/>
              </w:rPr>
              <w:t>0.</w:t>
            </w:r>
            <w:r w:rsidR="00EF147B">
              <w:rPr>
                <w:rFonts w:hint="eastAsia"/>
                <w:sz w:val="24"/>
              </w:rPr>
              <w:t>02</w:t>
            </w:r>
            <w:r w:rsidR="00543AA2" w:rsidRPr="002D7EE5">
              <w:rPr>
                <w:sz w:val="24"/>
              </w:rPr>
              <w:t>kg/h</w:t>
            </w:r>
            <w:r w:rsidR="00543AA2" w:rsidRPr="002D7EE5">
              <w:rPr>
                <w:sz w:val="24"/>
              </w:rPr>
              <w:t>。</w:t>
            </w:r>
          </w:p>
          <w:p w:rsidR="00A83ECA" w:rsidRDefault="00DA68EC" w:rsidP="00EE1431">
            <w:pPr>
              <w:spacing w:line="360" w:lineRule="auto"/>
              <w:ind w:firstLineChars="200" w:firstLine="480"/>
              <w:rPr>
                <w:sz w:val="24"/>
              </w:rPr>
            </w:pPr>
            <w:r>
              <w:rPr>
                <w:rFonts w:hint="eastAsia"/>
                <w:sz w:val="24"/>
              </w:rPr>
              <w:lastRenderedPageBreak/>
              <w:t>（</w:t>
            </w:r>
            <w:r>
              <w:rPr>
                <w:rFonts w:hint="eastAsia"/>
                <w:sz w:val="24"/>
              </w:rPr>
              <w:t>3</w:t>
            </w:r>
            <w:r>
              <w:rPr>
                <w:rFonts w:hint="eastAsia"/>
                <w:sz w:val="24"/>
              </w:rPr>
              <w:t>）</w:t>
            </w:r>
            <w:r w:rsidR="00A83ECA">
              <w:rPr>
                <w:rFonts w:hint="eastAsia"/>
                <w:sz w:val="24"/>
              </w:rPr>
              <w:t>喷漆废气</w:t>
            </w:r>
            <w:r w:rsidR="00EC04BE">
              <w:rPr>
                <w:rFonts w:hint="eastAsia"/>
                <w:sz w:val="24"/>
              </w:rPr>
              <w:t>及烘干固化废气</w:t>
            </w:r>
          </w:p>
          <w:p w:rsidR="00570C5B" w:rsidRPr="00570C5B" w:rsidRDefault="00570C5B" w:rsidP="00570C5B">
            <w:pPr>
              <w:pStyle w:val="afe"/>
              <w:numPr>
                <w:ilvl w:val="0"/>
                <w:numId w:val="7"/>
              </w:numPr>
              <w:spacing w:line="360" w:lineRule="auto"/>
              <w:ind w:firstLineChars="0"/>
              <w:rPr>
                <w:b/>
                <w:spacing w:val="-2"/>
                <w:sz w:val="24"/>
              </w:rPr>
            </w:pPr>
            <w:r>
              <w:rPr>
                <w:rFonts w:hint="eastAsia"/>
                <w:b/>
                <w:spacing w:val="-2"/>
                <w:sz w:val="24"/>
              </w:rPr>
              <w:t>喷漆</w:t>
            </w:r>
            <w:r w:rsidR="008F5556">
              <w:rPr>
                <w:rFonts w:hint="eastAsia"/>
                <w:b/>
                <w:spacing w:val="-2"/>
                <w:sz w:val="24"/>
              </w:rPr>
              <w:t>废气及烘干废气</w:t>
            </w:r>
          </w:p>
          <w:p w:rsidR="00B234FB" w:rsidRPr="00B30F5A" w:rsidRDefault="00B234FB" w:rsidP="00B234FB">
            <w:pPr>
              <w:spacing w:line="360" w:lineRule="auto"/>
              <w:ind w:firstLineChars="200" w:firstLine="474"/>
              <w:rPr>
                <w:b/>
                <w:spacing w:val="-2"/>
                <w:sz w:val="24"/>
              </w:rPr>
            </w:pPr>
            <w:r w:rsidRPr="00B30F5A">
              <w:rPr>
                <w:b/>
                <w:spacing w:val="-2"/>
                <w:sz w:val="24"/>
              </w:rPr>
              <w:t>漆料平衡</w:t>
            </w:r>
          </w:p>
          <w:p w:rsidR="00B32818" w:rsidRDefault="00B234FB" w:rsidP="00B234FB">
            <w:pPr>
              <w:spacing w:line="360" w:lineRule="auto"/>
              <w:ind w:firstLineChars="200" w:firstLine="472"/>
              <w:rPr>
                <w:spacing w:val="-2"/>
                <w:sz w:val="24"/>
              </w:rPr>
            </w:pPr>
            <w:r w:rsidRPr="00B30F5A">
              <w:rPr>
                <w:spacing w:val="-2"/>
                <w:sz w:val="24"/>
              </w:rPr>
              <w:t>根据《涂装工艺与设备》（化学工业出版社），水性漆的附着率以</w:t>
            </w:r>
            <w:r w:rsidRPr="00B30F5A">
              <w:rPr>
                <w:spacing w:val="-2"/>
                <w:sz w:val="24"/>
              </w:rPr>
              <w:t>70%</w:t>
            </w:r>
            <w:r w:rsidRPr="00B30F5A">
              <w:rPr>
                <w:spacing w:val="-2"/>
                <w:sz w:val="24"/>
              </w:rPr>
              <w:t>计，即固份中有</w:t>
            </w:r>
            <w:r w:rsidRPr="00B30F5A">
              <w:rPr>
                <w:spacing w:val="-2"/>
                <w:sz w:val="24"/>
              </w:rPr>
              <w:t>70%</w:t>
            </w:r>
            <w:r w:rsidRPr="00B30F5A">
              <w:rPr>
                <w:spacing w:val="-2"/>
                <w:sz w:val="24"/>
              </w:rPr>
              <w:t>附着于产品表面，其余</w:t>
            </w:r>
            <w:r w:rsidRPr="00D323E1">
              <w:rPr>
                <w:rFonts w:hint="eastAsia"/>
                <w:spacing w:val="-2"/>
                <w:sz w:val="24"/>
              </w:rPr>
              <w:t>20%</w:t>
            </w:r>
            <w:r w:rsidRPr="00D323E1">
              <w:rPr>
                <w:rFonts w:hint="eastAsia"/>
                <w:spacing w:val="-2"/>
                <w:sz w:val="24"/>
              </w:rPr>
              <w:t>形成漆雾</w:t>
            </w:r>
            <w:r>
              <w:rPr>
                <w:rFonts w:hint="eastAsia"/>
                <w:spacing w:val="-2"/>
                <w:sz w:val="24"/>
              </w:rPr>
              <w:t>，</w:t>
            </w:r>
            <w:r w:rsidRPr="00D323E1">
              <w:rPr>
                <w:rFonts w:hint="eastAsia"/>
                <w:spacing w:val="-2"/>
                <w:sz w:val="24"/>
              </w:rPr>
              <w:t>10%</w:t>
            </w:r>
            <w:r w:rsidRPr="00D323E1">
              <w:rPr>
                <w:rFonts w:hint="eastAsia"/>
                <w:spacing w:val="-2"/>
                <w:sz w:val="24"/>
              </w:rPr>
              <w:t>形成漆渣</w:t>
            </w:r>
            <w:r w:rsidRPr="00B30F5A">
              <w:rPr>
                <w:spacing w:val="-2"/>
                <w:sz w:val="24"/>
              </w:rPr>
              <w:t>。</w:t>
            </w:r>
          </w:p>
          <w:p w:rsidR="00B234FB" w:rsidRPr="00B30F5A" w:rsidRDefault="00B234FB" w:rsidP="00B234FB">
            <w:pPr>
              <w:spacing w:line="360" w:lineRule="auto"/>
              <w:ind w:firstLineChars="200" w:firstLine="472"/>
              <w:rPr>
                <w:spacing w:val="-2"/>
                <w:sz w:val="24"/>
              </w:rPr>
            </w:pPr>
            <w:r w:rsidRPr="00B30F5A">
              <w:rPr>
                <w:spacing w:val="-2"/>
                <w:sz w:val="24"/>
              </w:rPr>
              <w:t>喷漆、</w:t>
            </w:r>
            <w:r w:rsidR="00B32818">
              <w:rPr>
                <w:rFonts w:hint="eastAsia"/>
                <w:spacing w:val="-2"/>
                <w:sz w:val="24"/>
              </w:rPr>
              <w:t>烘干</w:t>
            </w:r>
            <w:r w:rsidRPr="00B30F5A">
              <w:rPr>
                <w:spacing w:val="-2"/>
                <w:sz w:val="24"/>
              </w:rPr>
              <w:t>均在密闭的喷漆房和</w:t>
            </w:r>
            <w:r w:rsidR="00B32818">
              <w:rPr>
                <w:rFonts w:hint="eastAsia"/>
                <w:spacing w:val="-2"/>
                <w:sz w:val="24"/>
              </w:rPr>
              <w:t>烘干</w:t>
            </w:r>
            <w:r w:rsidRPr="00B30F5A">
              <w:rPr>
                <w:spacing w:val="-2"/>
                <w:sz w:val="24"/>
              </w:rPr>
              <w:t>房内进行，配套设有抽风系统，收集效率可达</w:t>
            </w:r>
            <w:r w:rsidRPr="00B30F5A">
              <w:rPr>
                <w:spacing w:val="-2"/>
                <w:sz w:val="24"/>
              </w:rPr>
              <w:t>9</w:t>
            </w:r>
            <w:r>
              <w:rPr>
                <w:rFonts w:hint="eastAsia"/>
                <w:spacing w:val="-2"/>
                <w:sz w:val="24"/>
              </w:rPr>
              <w:t>5</w:t>
            </w:r>
            <w:r w:rsidRPr="00B30F5A">
              <w:rPr>
                <w:spacing w:val="-2"/>
                <w:sz w:val="24"/>
              </w:rPr>
              <w:t>%</w:t>
            </w:r>
            <w:r w:rsidRPr="00B30F5A">
              <w:rPr>
                <w:spacing w:val="-2"/>
                <w:sz w:val="24"/>
              </w:rPr>
              <w:t>以上。喷漆废气经过滤装置去除颗粒物后，与</w:t>
            </w:r>
            <w:r w:rsidR="00B32818">
              <w:rPr>
                <w:rFonts w:hint="eastAsia"/>
                <w:spacing w:val="-2"/>
                <w:sz w:val="24"/>
              </w:rPr>
              <w:t>烘干</w:t>
            </w:r>
            <w:r w:rsidRPr="00B30F5A">
              <w:rPr>
                <w:spacing w:val="-2"/>
                <w:sz w:val="24"/>
              </w:rPr>
              <w:t>废气一起进入</w:t>
            </w:r>
            <w:r>
              <w:rPr>
                <w:rFonts w:hint="eastAsia"/>
                <w:spacing w:val="-2"/>
                <w:sz w:val="24"/>
              </w:rPr>
              <w:t>二级</w:t>
            </w:r>
            <w:r w:rsidRPr="00B30F5A">
              <w:rPr>
                <w:spacing w:val="-2"/>
                <w:sz w:val="24"/>
              </w:rPr>
              <w:t>活性炭吸附装置处理后通过</w:t>
            </w:r>
            <w:r w:rsidRPr="00B30F5A">
              <w:rPr>
                <w:spacing w:val="-2"/>
                <w:sz w:val="24"/>
              </w:rPr>
              <w:t>1</w:t>
            </w:r>
            <w:r w:rsidRPr="00B30F5A">
              <w:rPr>
                <w:spacing w:val="-2"/>
                <w:sz w:val="24"/>
              </w:rPr>
              <w:t>根</w:t>
            </w:r>
            <w:r>
              <w:rPr>
                <w:rFonts w:hint="eastAsia"/>
                <w:spacing w:val="-2"/>
                <w:sz w:val="24"/>
              </w:rPr>
              <w:t>15</w:t>
            </w:r>
            <w:r w:rsidRPr="00B30F5A">
              <w:rPr>
                <w:spacing w:val="-2"/>
                <w:sz w:val="24"/>
              </w:rPr>
              <w:t>m</w:t>
            </w:r>
            <w:r w:rsidRPr="00B30F5A">
              <w:rPr>
                <w:spacing w:val="-2"/>
                <w:sz w:val="24"/>
              </w:rPr>
              <w:t>高的</w:t>
            </w:r>
            <w:r w:rsidR="00476063">
              <w:rPr>
                <w:rFonts w:hint="eastAsia"/>
                <w:spacing w:val="-2"/>
                <w:sz w:val="24"/>
              </w:rPr>
              <w:t>3</w:t>
            </w:r>
            <w:r w:rsidRPr="00B30F5A">
              <w:rPr>
                <w:spacing w:val="-2"/>
                <w:sz w:val="24"/>
              </w:rPr>
              <w:t>#</w:t>
            </w:r>
            <w:r w:rsidRPr="00B30F5A">
              <w:rPr>
                <w:spacing w:val="-2"/>
                <w:sz w:val="24"/>
              </w:rPr>
              <w:t>排气筒排放。过滤</w:t>
            </w:r>
            <w:r>
              <w:rPr>
                <w:rFonts w:hint="eastAsia"/>
                <w:spacing w:val="-2"/>
                <w:sz w:val="24"/>
              </w:rPr>
              <w:t>装置</w:t>
            </w:r>
            <w:r w:rsidRPr="00B30F5A">
              <w:rPr>
                <w:spacing w:val="-2"/>
                <w:sz w:val="24"/>
              </w:rPr>
              <w:t>对颗粒物去除效率为</w:t>
            </w:r>
            <w:r w:rsidRPr="00B30F5A">
              <w:rPr>
                <w:spacing w:val="-2"/>
                <w:sz w:val="24"/>
              </w:rPr>
              <w:t>95%</w:t>
            </w:r>
            <w:r w:rsidRPr="00B30F5A">
              <w:rPr>
                <w:spacing w:val="-2"/>
                <w:sz w:val="24"/>
              </w:rPr>
              <w:t>，</w:t>
            </w:r>
            <w:r>
              <w:rPr>
                <w:rFonts w:hint="eastAsia"/>
                <w:spacing w:val="-2"/>
                <w:sz w:val="24"/>
              </w:rPr>
              <w:t>二级</w:t>
            </w:r>
            <w:r w:rsidRPr="00B30F5A">
              <w:rPr>
                <w:spacing w:val="-2"/>
                <w:sz w:val="24"/>
              </w:rPr>
              <w:t>活性炭吸附装置对有机废气吸附效率为</w:t>
            </w:r>
            <w:r w:rsidRPr="00B30F5A">
              <w:rPr>
                <w:spacing w:val="-2"/>
                <w:sz w:val="24"/>
              </w:rPr>
              <w:t>90%</w:t>
            </w:r>
            <w:r w:rsidRPr="00B30F5A">
              <w:rPr>
                <w:spacing w:val="-2"/>
                <w:sz w:val="24"/>
              </w:rPr>
              <w:t>。</w:t>
            </w:r>
          </w:p>
          <w:p w:rsidR="00B234FB" w:rsidRPr="00B30F5A" w:rsidRDefault="00B234FB" w:rsidP="00B234FB">
            <w:pPr>
              <w:spacing w:line="360" w:lineRule="auto"/>
              <w:ind w:firstLineChars="200" w:firstLine="472"/>
              <w:rPr>
                <w:spacing w:val="-2"/>
                <w:sz w:val="24"/>
              </w:rPr>
            </w:pPr>
            <w:r w:rsidRPr="00B30F5A">
              <w:rPr>
                <w:spacing w:val="-2"/>
                <w:sz w:val="24"/>
              </w:rPr>
              <w:t>项目漆料平衡表详见下表，漆料平衡图详见下图。</w:t>
            </w:r>
          </w:p>
          <w:p w:rsidR="00B234FB" w:rsidRPr="00B30F5A" w:rsidRDefault="00B234FB" w:rsidP="00B234FB">
            <w:pPr>
              <w:spacing w:line="360" w:lineRule="auto"/>
              <w:ind w:firstLineChars="200" w:firstLine="474"/>
              <w:jc w:val="center"/>
              <w:rPr>
                <w:b/>
                <w:spacing w:val="-2"/>
                <w:sz w:val="24"/>
              </w:rPr>
            </w:pPr>
            <w:r w:rsidRPr="00B30F5A">
              <w:rPr>
                <w:b/>
                <w:spacing w:val="-2"/>
                <w:sz w:val="24"/>
              </w:rPr>
              <w:t>表</w:t>
            </w:r>
            <w:r w:rsidR="00D622D0">
              <w:rPr>
                <w:rFonts w:hint="eastAsia"/>
                <w:b/>
                <w:spacing w:val="-2"/>
                <w:sz w:val="24"/>
              </w:rPr>
              <w:t>4-6</w:t>
            </w:r>
            <w:r w:rsidRPr="00B30F5A">
              <w:rPr>
                <w:b/>
                <w:spacing w:val="-2"/>
                <w:sz w:val="24"/>
              </w:rPr>
              <w:t xml:space="preserve">  </w:t>
            </w:r>
            <w:r w:rsidRPr="00B30F5A">
              <w:rPr>
                <w:b/>
                <w:spacing w:val="-2"/>
                <w:sz w:val="24"/>
              </w:rPr>
              <w:t>项目漆料平衡表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9"/>
              <w:gridCol w:w="1164"/>
              <w:gridCol w:w="9"/>
              <w:gridCol w:w="1848"/>
              <w:gridCol w:w="1312"/>
              <w:gridCol w:w="888"/>
              <w:gridCol w:w="1928"/>
            </w:tblGrid>
            <w:tr w:rsidR="00B234FB" w:rsidRPr="00B30F5A" w:rsidTr="008D1693">
              <w:trPr>
                <w:trHeight w:val="340"/>
                <w:jc w:val="center"/>
              </w:trPr>
              <w:tc>
                <w:tcPr>
                  <w:tcW w:w="4079" w:type="dxa"/>
                  <w:gridSpan w:val="4"/>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b/>
                      <w:spacing w:val="-2"/>
                      <w:szCs w:val="21"/>
                    </w:rPr>
                  </w:pPr>
                  <w:r w:rsidRPr="00B30F5A">
                    <w:rPr>
                      <w:b/>
                      <w:spacing w:val="-2"/>
                      <w:szCs w:val="21"/>
                    </w:rPr>
                    <w:t>进料</w:t>
                  </w:r>
                </w:p>
              </w:tc>
              <w:tc>
                <w:tcPr>
                  <w:tcW w:w="4426" w:type="dxa"/>
                  <w:gridSpan w:val="3"/>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b/>
                      <w:spacing w:val="-2"/>
                      <w:szCs w:val="21"/>
                    </w:rPr>
                  </w:pPr>
                  <w:r w:rsidRPr="00B30F5A">
                    <w:rPr>
                      <w:b/>
                      <w:spacing w:val="-2"/>
                      <w:szCs w:val="21"/>
                    </w:rPr>
                    <w:t>出料</w:t>
                  </w:r>
                </w:p>
              </w:tc>
            </w:tr>
            <w:tr w:rsidR="00B234FB" w:rsidRPr="00B30F5A" w:rsidTr="008D1693">
              <w:trPr>
                <w:trHeight w:val="340"/>
                <w:jc w:val="center"/>
              </w:trPr>
              <w:tc>
                <w:tcPr>
                  <w:tcW w:w="2091" w:type="dxa"/>
                  <w:gridSpan w:val="3"/>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名称</w:t>
                  </w:r>
                </w:p>
              </w:tc>
              <w:tc>
                <w:tcPr>
                  <w:tcW w:w="1988"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年用量（单位：吨）</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名称</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年用量（单位：吨）</w:t>
                  </w:r>
                </w:p>
              </w:tc>
            </w:tr>
            <w:tr w:rsidR="00B234FB" w:rsidRPr="00B30F5A" w:rsidTr="008D1693">
              <w:trPr>
                <w:trHeight w:val="340"/>
                <w:jc w:val="center"/>
              </w:trPr>
              <w:tc>
                <w:tcPr>
                  <w:tcW w:w="837" w:type="dxa"/>
                  <w:vMerge w:val="restart"/>
                  <w:tcBorders>
                    <w:top w:val="single" w:sz="4" w:space="0" w:color="auto"/>
                    <w:left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底漆</w:t>
                  </w:r>
                </w:p>
              </w:tc>
              <w:tc>
                <w:tcPr>
                  <w:tcW w:w="1245" w:type="dxa"/>
                  <w:vMerge w:val="restart"/>
                  <w:tcBorders>
                    <w:top w:val="single" w:sz="4" w:space="0" w:color="auto"/>
                    <w:left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固体份</w:t>
                  </w:r>
                </w:p>
              </w:tc>
              <w:tc>
                <w:tcPr>
                  <w:tcW w:w="1997" w:type="dxa"/>
                  <w:gridSpan w:val="2"/>
                  <w:vMerge w:val="restart"/>
                  <w:tcBorders>
                    <w:top w:val="single" w:sz="4" w:space="0" w:color="auto"/>
                    <w:left w:val="single" w:sz="4" w:space="0" w:color="auto"/>
                    <w:right w:val="single" w:sz="4" w:space="0" w:color="auto"/>
                  </w:tcBorders>
                  <w:vAlign w:val="center"/>
                </w:tcPr>
                <w:p w:rsidR="00B234FB" w:rsidRPr="00B30F5A" w:rsidRDefault="009251D4" w:rsidP="00F46A01">
                  <w:pPr>
                    <w:jc w:val="center"/>
                    <w:rPr>
                      <w:spacing w:val="-2"/>
                      <w:szCs w:val="21"/>
                    </w:rPr>
                  </w:pPr>
                  <w:r>
                    <w:rPr>
                      <w:rFonts w:hint="eastAsia"/>
                      <w:spacing w:val="-2"/>
                      <w:szCs w:val="21"/>
                    </w:rPr>
                    <w:t>1.03</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产品附着</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B00036" w:rsidP="00F46A01">
                  <w:pPr>
                    <w:jc w:val="center"/>
                    <w:rPr>
                      <w:spacing w:val="-2"/>
                      <w:szCs w:val="21"/>
                    </w:rPr>
                  </w:pPr>
                  <w:r>
                    <w:rPr>
                      <w:rFonts w:hint="eastAsia"/>
                      <w:spacing w:val="-2"/>
                      <w:szCs w:val="21"/>
                    </w:rPr>
                    <w:t>5.726</w:t>
                  </w:r>
                </w:p>
              </w:tc>
            </w:tr>
            <w:tr w:rsidR="00B234FB" w:rsidRPr="00B30F5A" w:rsidTr="008D1693">
              <w:trPr>
                <w:trHeight w:val="340"/>
                <w:jc w:val="center"/>
              </w:trPr>
              <w:tc>
                <w:tcPr>
                  <w:tcW w:w="837"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245"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997" w:type="dxa"/>
                  <w:gridSpan w:val="2"/>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漆渣</w:t>
                  </w:r>
                  <w:r>
                    <w:rPr>
                      <w:rFonts w:hint="eastAsia"/>
                      <w:spacing w:val="-2"/>
                      <w:szCs w:val="21"/>
                    </w:rPr>
                    <w:t>损耗</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B00036" w:rsidP="00D306D5">
                  <w:pPr>
                    <w:jc w:val="center"/>
                    <w:rPr>
                      <w:spacing w:val="-2"/>
                      <w:szCs w:val="21"/>
                    </w:rPr>
                  </w:pPr>
                  <w:r>
                    <w:rPr>
                      <w:rFonts w:hint="eastAsia"/>
                      <w:spacing w:val="-2"/>
                      <w:szCs w:val="21"/>
                    </w:rPr>
                    <w:t>0.818</w:t>
                  </w:r>
                </w:p>
              </w:tc>
            </w:tr>
            <w:tr w:rsidR="00B234FB" w:rsidRPr="00B30F5A" w:rsidTr="008D1693">
              <w:trPr>
                <w:trHeight w:val="340"/>
                <w:jc w:val="center"/>
              </w:trPr>
              <w:tc>
                <w:tcPr>
                  <w:tcW w:w="837"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245" w:type="dxa"/>
                  <w:vMerge w:val="restart"/>
                  <w:tcBorders>
                    <w:left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挥发份</w:t>
                  </w:r>
                </w:p>
              </w:tc>
              <w:tc>
                <w:tcPr>
                  <w:tcW w:w="1997" w:type="dxa"/>
                  <w:gridSpan w:val="2"/>
                  <w:vMerge w:val="restart"/>
                  <w:tcBorders>
                    <w:left w:val="single" w:sz="4" w:space="0" w:color="auto"/>
                    <w:right w:val="single" w:sz="4" w:space="0" w:color="auto"/>
                  </w:tcBorders>
                  <w:vAlign w:val="center"/>
                </w:tcPr>
                <w:p w:rsidR="00B234FB" w:rsidRPr="00B30F5A" w:rsidRDefault="009251D4" w:rsidP="00F46A01">
                  <w:pPr>
                    <w:jc w:val="center"/>
                    <w:rPr>
                      <w:spacing w:val="-2"/>
                      <w:szCs w:val="21"/>
                    </w:rPr>
                  </w:pPr>
                  <w:r>
                    <w:rPr>
                      <w:rFonts w:hint="eastAsia"/>
                      <w:spacing w:val="-2"/>
                      <w:szCs w:val="21"/>
                    </w:rPr>
                    <w:t>0.12</w:t>
                  </w:r>
                </w:p>
              </w:tc>
              <w:tc>
                <w:tcPr>
                  <w:tcW w:w="1406"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3B3DA5">
                  <w:pPr>
                    <w:jc w:val="center"/>
                    <w:rPr>
                      <w:spacing w:val="-2"/>
                      <w:szCs w:val="21"/>
                    </w:rPr>
                  </w:pPr>
                  <w:r w:rsidRPr="00B30F5A">
                    <w:rPr>
                      <w:spacing w:val="-2"/>
                      <w:szCs w:val="21"/>
                    </w:rPr>
                    <w:t>进入</w:t>
                  </w:r>
                  <w:r w:rsidR="003B3DA5">
                    <w:rPr>
                      <w:rFonts w:hint="eastAsia"/>
                      <w:spacing w:val="-2"/>
                      <w:szCs w:val="21"/>
                    </w:rPr>
                    <w:t>过滤棉</w:t>
                  </w:r>
                </w:p>
              </w:tc>
              <w:tc>
                <w:tcPr>
                  <w:tcW w:w="94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颗粒物</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416554" w:rsidP="00AF2FAB">
                  <w:pPr>
                    <w:jc w:val="center"/>
                    <w:rPr>
                      <w:spacing w:val="-2"/>
                      <w:szCs w:val="21"/>
                    </w:rPr>
                  </w:pPr>
                  <w:r>
                    <w:rPr>
                      <w:rFonts w:hint="eastAsia"/>
                      <w:spacing w:val="-2"/>
                      <w:szCs w:val="21"/>
                    </w:rPr>
                    <w:t>1.538</w:t>
                  </w:r>
                </w:p>
              </w:tc>
            </w:tr>
            <w:tr w:rsidR="00B234FB" w:rsidRPr="00B30F5A" w:rsidTr="008D1693">
              <w:trPr>
                <w:trHeight w:val="340"/>
                <w:jc w:val="center"/>
              </w:trPr>
              <w:tc>
                <w:tcPr>
                  <w:tcW w:w="837"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245"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997" w:type="dxa"/>
                  <w:gridSpan w:val="2"/>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有组织</w:t>
                  </w:r>
                  <w:r w:rsidR="00114FE5">
                    <w:rPr>
                      <w:rFonts w:hint="eastAsia"/>
                      <w:spacing w:val="-2"/>
                      <w:szCs w:val="21"/>
                    </w:rPr>
                    <w:t>排放</w:t>
                  </w:r>
                </w:p>
              </w:tc>
              <w:tc>
                <w:tcPr>
                  <w:tcW w:w="94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颗粒物</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416554" w:rsidP="00C842DC">
                  <w:pPr>
                    <w:jc w:val="center"/>
                    <w:rPr>
                      <w:spacing w:val="-2"/>
                      <w:szCs w:val="21"/>
                    </w:rPr>
                  </w:pPr>
                  <w:r>
                    <w:rPr>
                      <w:rFonts w:hint="eastAsia"/>
                      <w:spacing w:val="-2"/>
                      <w:szCs w:val="21"/>
                    </w:rPr>
                    <w:t>0.016</w:t>
                  </w:r>
                </w:p>
              </w:tc>
            </w:tr>
            <w:tr w:rsidR="00B234FB" w:rsidRPr="00B30F5A" w:rsidTr="008D1693">
              <w:trPr>
                <w:trHeight w:val="340"/>
                <w:jc w:val="center"/>
              </w:trPr>
              <w:tc>
                <w:tcPr>
                  <w:tcW w:w="837"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245" w:type="dxa"/>
                  <w:vMerge w:val="restart"/>
                  <w:tcBorders>
                    <w:left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水</w:t>
                  </w:r>
                </w:p>
              </w:tc>
              <w:tc>
                <w:tcPr>
                  <w:tcW w:w="1997" w:type="dxa"/>
                  <w:gridSpan w:val="2"/>
                  <w:vMerge w:val="restart"/>
                  <w:tcBorders>
                    <w:left w:val="single" w:sz="4" w:space="0" w:color="auto"/>
                    <w:right w:val="single" w:sz="4" w:space="0" w:color="auto"/>
                  </w:tcBorders>
                  <w:vAlign w:val="center"/>
                </w:tcPr>
                <w:p w:rsidR="00B234FB" w:rsidRPr="00B30F5A" w:rsidRDefault="009251D4" w:rsidP="00F46A01">
                  <w:pPr>
                    <w:jc w:val="center"/>
                    <w:rPr>
                      <w:spacing w:val="-2"/>
                      <w:szCs w:val="21"/>
                    </w:rPr>
                  </w:pPr>
                  <w:r>
                    <w:rPr>
                      <w:rFonts w:hint="eastAsia"/>
                      <w:spacing w:val="-2"/>
                      <w:szCs w:val="21"/>
                    </w:rPr>
                    <w:t>0.76</w:t>
                  </w:r>
                </w:p>
              </w:tc>
              <w:tc>
                <w:tcPr>
                  <w:tcW w:w="1406" w:type="dxa"/>
                  <w:vMerge/>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VOCs</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416554" w:rsidP="00AF2FAB">
                  <w:pPr>
                    <w:jc w:val="center"/>
                    <w:rPr>
                      <w:spacing w:val="-2"/>
                      <w:szCs w:val="21"/>
                    </w:rPr>
                  </w:pPr>
                  <w:r>
                    <w:rPr>
                      <w:rFonts w:hint="eastAsia"/>
                      <w:spacing w:val="-2"/>
                      <w:szCs w:val="21"/>
                    </w:rPr>
                    <w:t>0.052</w:t>
                  </w:r>
                </w:p>
              </w:tc>
            </w:tr>
            <w:tr w:rsidR="00B234FB" w:rsidRPr="00B30F5A" w:rsidTr="008D1693">
              <w:trPr>
                <w:trHeight w:val="340"/>
                <w:jc w:val="center"/>
              </w:trPr>
              <w:tc>
                <w:tcPr>
                  <w:tcW w:w="837"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245"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997" w:type="dxa"/>
                  <w:gridSpan w:val="2"/>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无组织</w:t>
                  </w:r>
                  <w:r w:rsidR="00114FE5">
                    <w:rPr>
                      <w:rFonts w:hint="eastAsia"/>
                      <w:spacing w:val="-2"/>
                      <w:szCs w:val="21"/>
                    </w:rPr>
                    <w:t>排放</w:t>
                  </w:r>
                </w:p>
              </w:tc>
              <w:tc>
                <w:tcPr>
                  <w:tcW w:w="94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颗粒物</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B00036">
                  <w:pPr>
                    <w:jc w:val="center"/>
                    <w:rPr>
                      <w:spacing w:val="-2"/>
                      <w:szCs w:val="21"/>
                    </w:rPr>
                  </w:pPr>
                  <w:r>
                    <w:rPr>
                      <w:rFonts w:hint="eastAsia"/>
                      <w:spacing w:val="-2"/>
                      <w:szCs w:val="21"/>
                    </w:rPr>
                    <w:t>0.0</w:t>
                  </w:r>
                  <w:r w:rsidR="00B00036">
                    <w:rPr>
                      <w:rFonts w:hint="eastAsia"/>
                      <w:spacing w:val="-2"/>
                      <w:szCs w:val="21"/>
                    </w:rPr>
                    <w:t>82</w:t>
                  </w:r>
                </w:p>
              </w:tc>
            </w:tr>
            <w:tr w:rsidR="00B234FB" w:rsidRPr="00B30F5A" w:rsidTr="008D1693">
              <w:trPr>
                <w:trHeight w:val="340"/>
                <w:jc w:val="center"/>
              </w:trPr>
              <w:tc>
                <w:tcPr>
                  <w:tcW w:w="837" w:type="dxa"/>
                  <w:vMerge w:val="restart"/>
                  <w:tcBorders>
                    <w:left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面漆</w:t>
                  </w:r>
                </w:p>
              </w:tc>
              <w:tc>
                <w:tcPr>
                  <w:tcW w:w="1245" w:type="dxa"/>
                  <w:tcBorders>
                    <w:left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固体份</w:t>
                  </w:r>
                </w:p>
              </w:tc>
              <w:tc>
                <w:tcPr>
                  <w:tcW w:w="1997" w:type="dxa"/>
                  <w:gridSpan w:val="2"/>
                  <w:tcBorders>
                    <w:left w:val="single" w:sz="4" w:space="0" w:color="auto"/>
                    <w:right w:val="single" w:sz="4" w:space="0" w:color="auto"/>
                  </w:tcBorders>
                  <w:vAlign w:val="center"/>
                </w:tcPr>
                <w:p w:rsidR="00B234FB" w:rsidRPr="00B30F5A" w:rsidRDefault="009251D4" w:rsidP="00F46A01">
                  <w:pPr>
                    <w:jc w:val="center"/>
                    <w:rPr>
                      <w:spacing w:val="-2"/>
                      <w:szCs w:val="21"/>
                    </w:rPr>
                  </w:pPr>
                  <w:r>
                    <w:rPr>
                      <w:rFonts w:hint="eastAsia"/>
                      <w:spacing w:val="-2"/>
                      <w:szCs w:val="21"/>
                    </w:rPr>
                    <w:t>7.15</w:t>
                  </w:r>
                </w:p>
              </w:tc>
              <w:tc>
                <w:tcPr>
                  <w:tcW w:w="1406" w:type="dxa"/>
                  <w:vMerge/>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VOCs</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416554" w:rsidP="00AF2FAB">
                  <w:pPr>
                    <w:jc w:val="center"/>
                    <w:rPr>
                      <w:spacing w:val="-2"/>
                      <w:szCs w:val="21"/>
                    </w:rPr>
                  </w:pPr>
                  <w:r>
                    <w:rPr>
                      <w:rFonts w:hint="eastAsia"/>
                      <w:spacing w:val="-2"/>
                      <w:szCs w:val="21"/>
                    </w:rPr>
                    <w:t>0.028</w:t>
                  </w:r>
                </w:p>
              </w:tc>
            </w:tr>
            <w:tr w:rsidR="00B234FB" w:rsidRPr="00B30F5A" w:rsidTr="008D1693">
              <w:trPr>
                <w:trHeight w:val="340"/>
                <w:jc w:val="center"/>
              </w:trPr>
              <w:tc>
                <w:tcPr>
                  <w:tcW w:w="837" w:type="dxa"/>
                  <w:vMerge/>
                  <w:tcBorders>
                    <w:left w:val="single" w:sz="4" w:space="0" w:color="auto"/>
                    <w:right w:val="single" w:sz="4" w:space="0" w:color="auto"/>
                  </w:tcBorders>
                  <w:vAlign w:val="center"/>
                </w:tcPr>
                <w:p w:rsidR="00B234FB" w:rsidRPr="00B30F5A" w:rsidRDefault="00B234FB" w:rsidP="00F46A01">
                  <w:pPr>
                    <w:jc w:val="center"/>
                    <w:rPr>
                      <w:spacing w:val="-2"/>
                      <w:szCs w:val="21"/>
                    </w:rPr>
                  </w:pPr>
                </w:p>
              </w:tc>
              <w:tc>
                <w:tcPr>
                  <w:tcW w:w="1245" w:type="dxa"/>
                  <w:tcBorders>
                    <w:left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挥发份</w:t>
                  </w:r>
                </w:p>
              </w:tc>
              <w:tc>
                <w:tcPr>
                  <w:tcW w:w="1997" w:type="dxa"/>
                  <w:gridSpan w:val="2"/>
                  <w:tcBorders>
                    <w:left w:val="single" w:sz="4" w:space="0" w:color="auto"/>
                    <w:right w:val="single" w:sz="4" w:space="0" w:color="auto"/>
                  </w:tcBorders>
                  <w:vAlign w:val="center"/>
                </w:tcPr>
                <w:p w:rsidR="00B234FB" w:rsidRPr="00B30F5A" w:rsidRDefault="009251D4" w:rsidP="00F46A01">
                  <w:pPr>
                    <w:jc w:val="center"/>
                    <w:rPr>
                      <w:spacing w:val="-2"/>
                      <w:szCs w:val="21"/>
                    </w:rPr>
                  </w:pPr>
                  <w:r>
                    <w:rPr>
                      <w:rFonts w:hint="eastAsia"/>
                      <w:spacing w:val="-2"/>
                      <w:szCs w:val="21"/>
                    </w:rPr>
                    <w:t>0.43</w:t>
                  </w:r>
                </w:p>
              </w:tc>
              <w:tc>
                <w:tcPr>
                  <w:tcW w:w="1406"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Pr>
                      <w:rFonts w:hint="eastAsia"/>
                      <w:spacing w:val="-2"/>
                      <w:szCs w:val="21"/>
                    </w:rPr>
                    <w:t>二级</w:t>
                  </w:r>
                  <w:r w:rsidRPr="00B30F5A">
                    <w:rPr>
                      <w:spacing w:val="-2"/>
                      <w:szCs w:val="21"/>
                    </w:rPr>
                    <w:t>活性炭吸附</w:t>
                  </w:r>
                </w:p>
              </w:tc>
              <w:tc>
                <w:tcPr>
                  <w:tcW w:w="945" w:type="dxa"/>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VOCs</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416554" w:rsidP="00AF2FAB">
                  <w:pPr>
                    <w:jc w:val="center"/>
                    <w:rPr>
                      <w:spacing w:val="-2"/>
                      <w:szCs w:val="21"/>
                    </w:rPr>
                  </w:pPr>
                  <w:r>
                    <w:rPr>
                      <w:rFonts w:hint="eastAsia"/>
                      <w:spacing w:val="-2"/>
                      <w:szCs w:val="21"/>
                    </w:rPr>
                    <w:t>0.47</w:t>
                  </w:r>
                </w:p>
              </w:tc>
            </w:tr>
            <w:tr w:rsidR="00B234FB" w:rsidRPr="00B30F5A" w:rsidTr="008D1693">
              <w:trPr>
                <w:trHeight w:val="340"/>
                <w:jc w:val="center"/>
              </w:trPr>
              <w:tc>
                <w:tcPr>
                  <w:tcW w:w="837" w:type="dxa"/>
                  <w:vMerge/>
                  <w:tcBorders>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p>
              </w:tc>
              <w:tc>
                <w:tcPr>
                  <w:tcW w:w="1245" w:type="dxa"/>
                  <w:tcBorders>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水</w:t>
                  </w:r>
                </w:p>
              </w:tc>
              <w:tc>
                <w:tcPr>
                  <w:tcW w:w="1997" w:type="dxa"/>
                  <w:gridSpan w:val="2"/>
                  <w:tcBorders>
                    <w:left w:val="single" w:sz="4" w:space="0" w:color="auto"/>
                    <w:bottom w:val="single" w:sz="4" w:space="0" w:color="auto"/>
                    <w:right w:val="single" w:sz="4" w:space="0" w:color="auto"/>
                  </w:tcBorders>
                  <w:vAlign w:val="center"/>
                </w:tcPr>
                <w:p w:rsidR="00B234FB" w:rsidRPr="00B30F5A" w:rsidRDefault="009251D4" w:rsidP="00F46A01">
                  <w:pPr>
                    <w:jc w:val="center"/>
                    <w:rPr>
                      <w:spacing w:val="-2"/>
                      <w:szCs w:val="21"/>
                    </w:rPr>
                  </w:pPr>
                  <w:r>
                    <w:rPr>
                      <w:rFonts w:hint="eastAsia"/>
                      <w:spacing w:val="-2"/>
                      <w:szCs w:val="21"/>
                    </w:rPr>
                    <w:t>4.74</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水蒸气</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3D50D7" w:rsidP="00F46A01">
                  <w:pPr>
                    <w:jc w:val="center"/>
                    <w:rPr>
                      <w:spacing w:val="-2"/>
                      <w:szCs w:val="21"/>
                    </w:rPr>
                  </w:pPr>
                  <w:r>
                    <w:rPr>
                      <w:rFonts w:hint="eastAsia"/>
                      <w:spacing w:val="-2"/>
                      <w:szCs w:val="21"/>
                    </w:rPr>
                    <w:t>5.50</w:t>
                  </w:r>
                </w:p>
              </w:tc>
            </w:tr>
            <w:tr w:rsidR="00B234FB" w:rsidRPr="00B30F5A" w:rsidTr="008D1693">
              <w:trPr>
                <w:trHeight w:val="340"/>
                <w:jc w:val="center"/>
              </w:trPr>
              <w:tc>
                <w:tcPr>
                  <w:tcW w:w="2091" w:type="dxa"/>
                  <w:gridSpan w:val="3"/>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Pr>
                      <w:rFonts w:hint="eastAsia"/>
                      <w:spacing w:val="-2"/>
                      <w:szCs w:val="21"/>
                    </w:rPr>
                    <w:t>合计</w:t>
                  </w:r>
                </w:p>
              </w:tc>
              <w:tc>
                <w:tcPr>
                  <w:tcW w:w="1988" w:type="dxa"/>
                  <w:tcBorders>
                    <w:top w:val="single" w:sz="4" w:space="0" w:color="auto"/>
                    <w:left w:val="single" w:sz="4" w:space="0" w:color="auto"/>
                    <w:bottom w:val="single" w:sz="4" w:space="0" w:color="auto"/>
                    <w:right w:val="single" w:sz="4" w:space="0" w:color="auto"/>
                  </w:tcBorders>
                  <w:vAlign w:val="center"/>
                </w:tcPr>
                <w:p w:rsidR="00B234FB" w:rsidRPr="00B30F5A" w:rsidRDefault="009251D4" w:rsidP="00F46A01">
                  <w:pPr>
                    <w:jc w:val="center"/>
                    <w:rPr>
                      <w:spacing w:val="-2"/>
                      <w:szCs w:val="21"/>
                    </w:rPr>
                  </w:pPr>
                  <w:r>
                    <w:rPr>
                      <w:rFonts w:hint="eastAsia"/>
                      <w:spacing w:val="-2"/>
                      <w:szCs w:val="21"/>
                    </w:rPr>
                    <w:t>14.23</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B234FB" w:rsidRPr="00B30F5A" w:rsidRDefault="00B234FB" w:rsidP="00F46A01">
                  <w:pPr>
                    <w:jc w:val="center"/>
                    <w:rPr>
                      <w:spacing w:val="-2"/>
                      <w:szCs w:val="21"/>
                    </w:rPr>
                  </w:pPr>
                  <w:r w:rsidRPr="00B30F5A">
                    <w:rPr>
                      <w:spacing w:val="-2"/>
                      <w:szCs w:val="21"/>
                    </w:rPr>
                    <w:t>合计</w:t>
                  </w:r>
                </w:p>
              </w:tc>
              <w:tc>
                <w:tcPr>
                  <w:tcW w:w="2075" w:type="dxa"/>
                  <w:tcBorders>
                    <w:top w:val="single" w:sz="4" w:space="0" w:color="auto"/>
                    <w:left w:val="single" w:sz="4" w:space="0" w:color="auto"/>
                    <w:bottom w:val="single" w:sz="4" w:space="0" w:color="auto"/>
                    <w:right w:val="single" w:sz="4" w:space="0" w:color="auto"/>
                  </w:tcBorders>
                  <w:vAlign w:val="center"/>
                </w:tcPr>
                <w:p w:rsidR="00B234FB" w:rsidRPr="00B30F5A" w:rsidRDefault="003D50D7" w:rsidP="00F46A01">
                  <w:pPr>
                    <w:jc w:val="center"/>
                    <w:rPr>
                      <w:spacing w:val="-2"/>
                      <w:szCs w:val="21"/>
                    </w:rPr>
                  </w:pPr>
                  <w:r>
                    <w:rPr>
                      <w:rFonts w:hint="eastAsia"/>
                      <w:spacing w:val="-2"/>
                      <w:szCs w:val="21"/>
                    </w:rPr>
                    <w:t>14.23</w:t>
                  </w:r>
                </w:p>
              </w:tc>
            </w:tr>
          </w:tbl>
          <w:p w:rsidR="00B234FB" w:rsidRPr="00B30F5A" w:rsidRDefault="00B234FB" w:rsidP="00F412C0">
            <w:pPr>
              <w:spacing w:line="360" w:lineRule="auto"/>
              <w:ind w:firstLineChars="200" w:firstLine="474"/>
              <w:jc w:val="center"/>
              <w:rPr>
                <w:b/>
                <w:spacing w:val="-2"/>
                <w:sz w:val="24"/>
              </w:rPr>
            </w:pPr>
          </w:p>
          <w:p w:rsidR="00B234FB" w:rsidRPr="00B30F5A" w:rsidRDefault="00B234FB" w:rsidP="00B234FB">
            <w:pPr>
              <w:spacing w:line="360" w:lineRule="auto"/>
              <w:ind w:firstLineChars="200" w:firstLine="474"/>
              <w:jc w:val="center"/>
              <w:rPr>
                <w:b/>
                <w:spacing w:val="-2"/>
                <w:sz w:val="24"/>
              </w:rPr>
            </w:pPr>
          </w:p>
          <w:p w:rsidR="00B234FB" w:rsidRPr="00B30F5A" w:rsidRDefault="00B234FB" w:rsidP="00B234FB">
            <w:pPr>
              <w:spacing w:line="360" w:lineRule="auto"/>
              <w:ind w:firstLineChars="200" w:firstLine="474"/>
              <w:jc w:val="center"/>
              <w:rPr>
                <w:b/>
                <w:spacing w:val="-2"/>
                <w:sz w:val="24"/>
              </w:rPr>
            </w:pPr>
          </w:p>
          <w:p w:rsidR="00B234FB" w:rsidRDefault="00B234FB" w:rsidP="00B234FB">
            <w:pPr>
              <w:spacing w:line="360" w:lineRule="auto"/>
              <w:ind w:firstLineChars="200" w:firstLine="474"/>
              <w:jc w:val="center"/>
              <w:rPr>
                <w:b/>
                <w:spacing w:val="-2"/>
                <w:sz w:val="24"/>
              </w:rPr>
            </w:pPr>
          </w:p>
          <w:p w:rsidR="00B234FB" w:rsidRPr="00B30F5A" w:rsidRDefault="00B234FB" w:rsidP="00B234FB">
            <w:pPr>
              <w:spacing w:line="360" w:lineRule="auto"/>
              <w:ind w:firstLineChars="200" w:firstLine="474"/>
              <w:jc w:val="center"/>
              <w:rPr>
                <w:b/>
                <w:spacing w:val="-2"/>
                <w:sz w:val="24"/>
              </w:rPr>
            </w:pPr>
          </w:p>
          <w:p w:rsidR="00B234FB" w:rsidRPr="00B30F5A" w:rsidRDefault="00B234FB" w:rsidP="00B234FB">
            <w:pPr>
              <w:spacing w:line="360" w:lineRule="auto"/>
              <w:ind w:firstLineChars="200" w:firstLine="474"/>
              <w:jc w:val="center"/>
              <w:rPr>
                <w:b/>
                <w:spacing w:val="-2"/>
                <w:sz w:val="24"/>
              </w:rPr>
            </w:pPr>
          </w:p>
          <w:p w:rsidR="00B234FB" w:rsidRDefault="00B234FB" w:rsidP="00B234FB">
            <w:pPr>
              <w:spacing w:line="360" w:lineRule="auto"/>
              <w:rPr>
                <w:b/>
                <w:spacing w:val="-2"/>
                <w:sz w:val="24"/>
              </w:rPr>
            </w:pPr>
            <w:r>
              <w:rPr>
                <w:b/>
                <w:noProof/>
                <w:spacing w:val="-2"/>
                <w:sz w:val="24"/>
              </w:rPr>
              <w:drawing>
                <wp:anchor distT="0" distB="0" distL="114300" distR="114300" simplePos="0" relativeHeight="251683328" behindDoc="0" locked="0" layoutInCell="1" allowOverlap="1">
                  <wp:simplePos x="0" y="0"/>
                  <wp:positionH relativeFrom="column">
                    <wp:posOffset>5246758</wp:posOffset>
                  </wp:positionH>
                  <wp:positionV relativeFrom="paragraph">
                    <wp:posOffset>2778741</wp:posOffset>
                  </wp:positionV>
                  <wp:extent cx="328968" cy="129654"/>
                  <wp:effectExtent l="1905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328968" cy="129654"/>
                          </a:xfrm>
                          <a:prstGeom prst="rect">
                            <a:avLst/>
                          </a:prstGeom>
                          <a:noFill/>
                          <a:ln w="9525">
                            <a:noFill/>
                            <a:miter lim="800000"/>
                            <a:headEnd/>
                            <a:tailEnd/>
                          </a:ln>
                        </pic:spPr>
                      </pic:pic>
                    </a:graphicData>
                  </a:graphic>
                </wp:anchor>
              </w:drawing>
            </w:r>
          </w:p>
          <w:p w:rsidR="00003117" w:rsidRDefault="00003117" w:rsidP="00B234FB">
            <w:pPr>
              <w:spacing w:line="360" w:lineRule="auto"/>
              <w:jc w:val="center"/>
              <w:rPr>
                <w:b/>
                <w:spacing w:val="-2"/>
                <w:sz w:val="24"/>
              </w:rPr>
            </w:pPr>
          </w:p>
          <w:p w:rsidR="00003117" w:rsidRDefault="001B75EC" w:rsidP="00B234FB">
            <w:pPr>
              <w:spacing w:line="360" w:lineRule="auto"/>
              <w:jc w:val="center"/>
              <w:rPr>
                <w:b/>
                <w:spacing w:val="-2"/>
                <w:sz w:val="24"/>
              </w:rPr>
            </w:pPr>
            <w:r>
              <w:rPr>
                <w:b/>
                <w:noProof/>
                <w:spacing w:val="-2"/>
                <w:sz w:val="24"/>
              </w:rPr>
              <w:lastRenderedPageBreak/>
              <w:drawing>
                <wp:anchor distT="0" distB="0" distL="114300" distR="114300" simplePos="0" relativeHeight="251695616" behindDoc="0" locked="0" layoutInCell="1" allowOverlap="1">
                  <wp:simplePos x="0" y="0"/>
                  <wp:positionH relativeFrom="column">
                    <wp:posOffset>-20320</wp:posOffset>
                  </wp:positionH>
                  <wp:positionV relativeFrom="paragraph">
                    <wp:posOffset>31750</wp:posOffset>
                  </wp:positionV>
                  <wp:extent cx="5031105" cy="2583180"/>
                  <wp:effectExtent l="19050" t="0" r="0" b="0"/>
                  <wp:wrapNone/>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5031105" cy="2583180"/>
                          </a:xfrm>
                          <a:prstGeom prst="rect">
                            <a:avLst/>
                          </a:prstGeom>
                          <a:noFill/>
                          <a:ln w="9525">
                            <a:noFill/>
                            <a:miter lim="800000"/>
                            <a:headEnd/>
                            <a:tailEnd/>
                          </a:ln>
                        </pic:spPr>
                      </pic:pic>
                    </a:graphicData>
                  </a:graphic>
                </wp:anchor>
              </w:drawing>
            </w:r>
          </w:p>
          <w:p w:rsidR="00003117" w:rsidRDefault="00003117"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F412C0" w:rsidRDefault="00F412C0" w:rsidP="00B234FB">
            <w:pPr>
              <w:spacing w:line="360" w:lineRule="auto"/>
              <w:jc w:val="center"/>
              <w:rPr>
                <w:rFonts w:hint="eastAsia"/>
                <w:b/>
                <w:spacing w:val="-2"/>
                <w:sz w:val="24"/>
              </w:rPr>
            </w:pPr>
          </w:p>
          <w:p w:rsidR="00003117" w:rsidRDefault="008D1693" w:rsidP="00B234FB">
            <w:pPr>
              <w:spacing w:line="360" w:lineRule="auto"/>
              <w:jc w:val="center"/>
              <w:rPr>
                <w:b/>
                <w:spacing w:val="-2"/>
                <w:sz w:val="24"/>
              </w:rPr>
            </w:pPr>
            <w:r w:rsidRPr="00B30F5A">
              <w:rPr>
                <w:b/>
                <w:spacing w:val="-2"/>
                <w:sz w:val="24"/>
              </w:rPr>
              <w:t>图</w:t>
            </w:r>
            <w:r>
              <w:rPr>
                <w:rFonts w:hint="eastAsia"/>
                <w:b/>
                <w:spacing w:val="-2"/>
                <w:sz w:val="24"/>
              </w:rPr>
              <w:t>4-2</w:t>
            </w:r>
            <w:r w:rsidRPr="00B30F5A">
              <w:rPr>
                <w:b/>
                <w:spacing w:val="-2"/>
                <w:sz w:val="24"/>
              </w:rPr>
              <w:t xml:space="preserve">   </w:t>
            </w:r>
            <w:r w:rsidRPr="00B30F5A">
              <w:rPr>
                <w:b/>
                <w:spacing w:val="-2"/>
                <w:sz w:val="24"/>
              </w:rPr>
              <w:t>项目漆料平衡图（</w:t>
            </w:r>
            <w:r w:rsidRPr="00B30F5A">
              <w:rPr>
                <w:b/>
                <w:spacing w:val="-2"/>
                <w:sz w:val="24"/>
              </w:rPr>
              <w:t>t/a</w:t>
            </w:r>
            <w:r w:rsidRPr="00B30F5A">
              <w:rPr>
                <w:b/>
                <w:spacing w:val="-2"/>
                <w:sz w:val="24"/>
              </w:rPr>
              <w:t>）</w:t>
            </w:r>
          </w:p>
          <w:p w:rsidR="008C0776" w:rsidRPr="00B30F5A" w:rsidRDefault="00D2408D" w:rsidP="008C0776">
            <w:pPr>
              <w:spacing w:line="360" w:lineRule="auto"/>
              <w:ind w:firstLine="573"/>
              <w:rPr>
                <w:sz w:val="24"/>
              </w:rPr>
            </w:pPr>
            <w:r w:rsidRPr="006C2152">
              <w:rPr>
                <w:rFonts w:hint="eastAsia"/>
                <w:sz w:val="24"/>
              </w:rPr>
              <w:t>综上，</w:t>
            </w:r>
            <w:r w:rsidR="008C0776" w:rsidRPr="00B30F5A">
              <w:rPr>
                <w:sz w:val="24"/>
              </w:rPr>
              <w:t>本项目调漆和喷漆工序在密闭喷漆房内进行，</w:t>
            </w:r>
            <w:r w:rsidR="008C0776">
              <w:rPr>
                <w:rFonts w:hint="eastAsia"/>
                <w:sz w:val="24"/>
              </w:rPr>
              <w:t>烘</w:t>
            </w:r>
            <w:r w:rsidR="008C0776" w:rsidRPr="00B30F5A">
              <w:rPr>
                <w:sz w:val="24"/>
              </w:rPr>
              <w:t>干工序在密闭</w:t>
            </w:r>
            <w:r w:rsidR="008C0776">
              <w:rPr>
                <w:rFonts w:hint="eastAsia"/>
                <w:sz w:val="24"/>
              </w:rPr>
              <w:t>烘房</w:t>
            </w:r>
            <w:r w:rsidR="008C0776" w:rsidRPr="00B30F5A">
              <w:rPr>
                <w:sz w:val="24"/>
              </w:rPr>
              <w:t>内进行，项目喷漆房和</w:t>
            </w:r>
            <w:r w:rsidR="008C0776">
              <w:rPr>
                <w:rFonts w:hint="eastAsia"/>
                <w:sz w:val="24"/>
              </w:rPr>
              <w:t>烘房</w:t>
            </w:r>
            <w:r w:rsidR="008C0776" w:rsidRPr="00B30F5A">
              <w:rPr>
                <w:sz w:val="24"/>
              </w:rPr>
              <w:t>均为密闭微负压设计，在风机作用下</w:t>
            </w:r>
            <w:r w:rsidR="008C0776">
              <w:rPr>
                <w:rFonts w:hint="eastAsia"/>
                <w:sz w:val="24"/>
              </w:rPr>
              <w:t>通过管道</w:t>
            </w:r>
            <w:r w:rsidR="008C0776" w:rsidRPr="00B30F5A">
              <w:rPr>
                <w:sz w:val="24"/>
              </w:rPr>
              <w:t>收集废气，收集效率以</w:t>
            </w:r>
            <w:r w:rsidR="008C0776" w:rsidRPr="00B30F5A">
              <w:rPr>
                <w:sz w:val="24"/>
              </w:rPr>
              <w:t>9</w:t>
            </w:r>
            <w:r w:rsidR="008C0776">
              <w:rPr>
                <w:rFonts w:hint="eastAsia"/>
                <w:sz w:val="24"/>
              </w:rPr>
              <w:t>5</w:t>
            </w:r>
            <w:r w:rsidR="008C0776" w:rsidRPr="00B30F5A">
              <w:rPr>
                <w:sz w:val="24"/>
              </w:rPr>
              <w:t>%</w:t>
            </w:r>
            <w:r w:rsidR="008C0776" w:rsidRPr="00B30F5A">
              <w:rPr>
                <w:sz w:val="24"/>
              </w:rPr>
              <w:t>计，其余</w:t>
            </w:r>
            <w:r w:rsidR="008C0776">
              <w:rPr>
                <w:rFonts w:hint="eastAsia"/>
                <w:sz w:val="24"/>
              </w:rPr>
              <w:t>5</w:t>
            </w:r>
            <w:r w:rsidR="008C0776" w:rsidRPr="00B30F5A">
              <w:rPr>
                <w:sz w:val="24"/>
              </w:rPr>
              <w:t>%</w:t>
            </w:r>
            <w:r w:rsidR="008C0776" w:rsidRPr="00B30F5A">
              <w:rPr>
                <w:sz w:val="24"/>
              </w:rPr>
              <w:t>未被集气装置捕集的污染物呈无组织形式排放。本项目采用水性涂料，喷漆以及</w:t>
            </w:r>
            <w:r w:rsidR="008C0776">
              <w:rPr>
                <w:rFonts w:hint="eastAsia"/>
                <w:sz w:val="24"/>
              </w:rPr>
              <w:t>烘</w:t>
            </w:r>
            <w:r w:rsidR="008C0776" w:rsidRPr="00B30F5A">
              <w:rPr>
                <w:sz w:val="24"/>
              </w:rPr>
              <w:t>干过程产生的污染物为漆雾、</w:t>
            </w:r>
            <w:r w:rsidR="008C0776" w:rsidRPr="00B30F5A">
              <w:rPr>
                <w:sz w:val="24"/>
              </w:rPr>
              <w:t>VOCs</w:t>
            </w:r>
            <w:r w:rsidR="008C0776" w:rsidRPr="00B30F5A">
              <w:rPr>
                <w:sz w:val="24"/>
              </w:rPr>
              <w:t>等。</w:t>
            </w:r>
          </w:p>
          <w:p w:rsidR="008C0776" w:rsidRPr="00B30F5A" w:rsidRDefault="008C0776" w:rsidP="008C0776">
            <w:pPr>
              <w:spacing w:line="360" w:lineRule="auto"/>
              <w:ind w:firstLine="573"/>
              <w:jc w:val="left"/>
              <w:rPr>
                <w:sz w:val="24"/>
              </w:rPr>
            </w:pPr>
            <w:r w:rsidRPr="00B30F5A">
              <w:rPr>
                <w:sz w:val="24"/>
              </w:rPr>
              <w:t>根据漆料平衡，水性漆的附着率以</w:t>
            </w:r>
            <w:r w:rsidRPr="00B30F5A">
              <w:rPr>
                <w:sz w:val="24"/>
              </w:rPr>
              <w:t>70%</w:t>
            </w:r>
            <w:r w:rsidRPr="00B30F5A">
              <w:rPr>
                <w:sz w:val="24"/>
              </w:rPr>
              <w:t>计，</w:t>
            </w:r>
            <w:r w:rsidRPr="00B30F5A">
              <w:rPr>
                <w:sz w:val="24"/>
              </w:rPr>
              <w:t>20%</w:t>
            </w:r>
            <w:r w:rsidRPr="00B30F5A">
              <w:rPr>
                <w:sz w:val="24"/>
              </w:rPr>
              <w:t>形成漆雾</w:t>
            </w:r>
            <w:r>
              <w:rPr>
                <w:rFonts w:hint="eastAsia"/>
                <w:sz w:val="24"/>
              </w:rPr>
              <w:t>，</w:t>
            </w:r>
            <w:r w:rsidRPr="00B30F5A">
              <w:rPr>
                <w:sz w:val="24"/>
              </w:rPr>
              <w:t>10%</w:t>
            </w:r>
            <w:r w:rsidRPr="00B30F5A">
              <w:rPr>
                <w:sz w:val="24"/>
              </w:rPr>
              <w:t>形成漆渣。水性漆中有机溶剂全部在喷漆和</w:t>
            </w:r>
            <w:r>
              <w:rPr>
                <w:rFonts w:hint="eastAsia"/>
                <w:sz w:val="24"/>
              </w:rPr>
              <w:t>烘</w:t>
            </w:r>
            <w:r w:rsidRPr="00B30F5A">
              <w:rPr>
                <w:sz w:val="24"/>
              </w:rPr>
              <w:t>干过程挥发出来。</w:t>
            </w:r>
            <w:r w:rsidRPr="00835F99">
              <w:rPr>
                <w:sz w:val="24"/>
              </w:rPr>
              <w:t>项目喷漆房、</w:t>
            </w:r>
            <w:r w:rsidRPr="00835F99">
              <w:rPr>
                <w:rFonts w:hint="eastAsia"/>
                <w:sz w:val="24"/>
              </w:rPr>
              <w:t>烘</w:t>
            </w:r>
            <w:r w:rsidRPr="00835F99">
              <w:rPr>
                <w:sz w:val="24"/>
              </w:rPr>
              <w:t>干房每天运行</w:t>
            </w:r>
            <w:r w:rsidRPr="00835F99">
              <w:rPr>
                <w:rFonts w:hint="eastAsia"/>
                <w:sz w:val="24"/>
              </w:rPr>
              <w:t>8</w:t>
            </w:r>
            <w:r w:rsidRPr="00835F99">
              <w:rPr>
                <w:sz w:val="24"/>
              </w:rPr>
              <w:t>小时，</w:t>
            </w:r>
            <w:r w:rsidRPr="00B30F5A">
              <w:rPr>
                <w:sz w:val="24"/>
              </w:rPr>
              <w:t>年运行时间为</w:t>
            </w:r>
            <w:r>
              <w:rPr>
                <w:rFonts w:hint="eastAsia"/>
                <w:sz w:val="24"/>
              </w:rPr>
              <w:t>24</w:t>
            </w:r>
            <w:r w:rsidRPr="00B30F5A">
              <w:rPr>
                <w:sz w:val="24"/>
              </w:rPr>
              <w:t>00</w:t>
            </w:r>
            <w:r w:rsidRPr="00B30F5A">
              <w:rPr>
                <w:sz w:val="24"/>
              </w:rPr>
              <w:t>小时。喷漆废气首先经</w:t>
            </w:r>
            <w:r>
              <w:rPr>
                <w:rFonts w:hint="eastAsia"/>
                <w:sz w:val="24"/>
              </w:rPr>
              <w:t>过滤棉</w:t>
            </w:r>
            <w:r w:rsidRPr="00B30F5A">
              <w:rPr>
                <w:sz w:val="24"/>
              </w:rPr>
              <w:t>去除颗粒物，与</w:t>
            </w:r>
            <w:r>
              <w:rPr>
                <w:rFonts w:hint="eastAsia"/>
                <w:sz w:val="24"/>
              </w:rPr>
              <w:t>烘</w:t>
            </w:r>
            <w:r w:rsidRPr="00B30F5A">
              <w:rPr>
                <w:sz w:val="24"/>
              </w:rPr>
              <w:t>干过程产生有机废气一起</w:t>
            </w:r>
            <w:r>
              <w:rPr>
                <w:rFonts w:hint="eastAsia"/>
                <w:sz w:val="24"/>
              </w:rPr>
              <w:t>通过管道</w:t>
            </w:r>
            <w:r w:rsidRPr="00B30F5A">
              <w:rPr>
                <w:sz w:val="24"/>
              </w:rPr>
              <w:t>收集后经</w:t>
            </w:r>
            <w:r>
              <w:rPr>
                <w:rFonts w:hint="eastAsia"/>
                <w:sz w:val="24"/>
              </w:rPr>
              <w:t>二级</w:t>
            </w:r>
            <w:r w:rsidRPr="00B30F5A">
              <w:rPr>
                <w:sz w:val="24"/>
              </w:rPr>
              <w:t>活性炭吸附装置处理后通过</w:t>
            </w:r>
            <w:r>
              <w:rPr>
                <w:rFonts w:hint="eastAsia"/>
                <w:sz w:val="24"/>
              </w:rPr>
              <w:t>15</w:t>
            </w:r>
            <w:r w:rsidRPr="00B30F5A">
              <w:rPr>
                <w:sz w:val="24"/>
              </w:rPr>
              <w:t>m</w:t>
            </w:r>
            <w:r w:rsidRPr="00B30F5A">
              <w:rPr>
                <w:sz w:val="24"/>
              </w:rPr>
              <w:t>高</w:t>
            </w:r>
            <w:r>
              <w:rPr>
                <w:rFonts w:hint="eastAsia"/>
                <w:sz w:val="24"/>
              </w:rPr>
              <w:t>的</w:t>
            </w:r>
            <w:r w:rsidR="001D6651">
              <w:rPr>
                <w:rFonts w:hint="eastAsia"/>
                <w:sz w:val="24"/>
              </w:rPr>
              <w:t>3</w:t>
            </w:r>
            <w:r w:rsidRPr="00B30F5A">
              <w:rPr>
                <w:sz w:val="24"/>
              </w:rPr>
              <w:t>#</w:t>
            </w:r>
            <w:r w:rsidRPr="00B30F5A">
              <w:rPr>
                <w:sz w:val="24"/>
              </w:rPr>
              <w:t>排气筒排放。</w:t>
            </w:r>
          </w:p>
          <w:p w:rsidR="00E86C20" w:rsidRDefault="001D6651" w:rsidP="00EE1431">
            <w:pPr>
              <w:spacing w:line="360" w:lineRule="auto"/>
              <w:ind w:firstLineChars="200" w:firstLine="480"/>
              <w:rPr>
                <w:sz w:val="24"/>
              </w:rPr>
            </w:pPr>
            <w:r>
              <w:rPr>
                <w:sz w:val="24"/>
              </w:rPr>
              <w:t>风机设计总量</w:t>
            </w:r>
            <w:r w:rsidR="008C0776" w:rsidRPr="00B30F5A">
              <w:rPr>
                <w:sz w:val="24"/>
              </w:rPr>
              <w:t>为</w:t>
            </w:r>
            <w:r w:rsidR="00817AE4">
              <w:rPr>
                <w:rFonts w:hint="eastAsia"/>
                <w:sz w:val="24"/>
              </w:rPr>
              <w:t>20</w:t>
            </w:r>
            <w:r w:rsidR="008C0776" w:rsidRPr="00B30F5A">
              <w:rPr>
                <w:sz w:val="24"/>
              </w:rPr>
              <w:t>000m</w:t>
            </w:r>
            <w:r w:rsidR="008C0776" w:rsidRPr="00B30F5A">
              <w:rPr>
                <w:sz w:val="24"/>
                <w:vertAlign w:val="superscript"/>
              </w:rPr>
              <w:t>3</w:t>
            </w:r>
            <w:r w:rsidR="008C0776" w:rsidRPr="00B30F5A">
              <w:rPr>
                <w:sz w:val="24"/>
              </w:rPr>
              <w:t>/h</w:t>
            </w:r>
            <w:r w:rsidR="008C0776" w:rsidRPr="00B30F5A">
              <w:rPr>
                <w:sz w:val="24"/>
              </w:rPr>
              <w:t>。颗粒物去除效率</w:t>
            </w:r>
            <w:r w:rsidR="008C0776">
              <w:rPr>
                <w:rFonts w:hint="eastAsia"/>
                <w:sz w:val="24"/>
              </w:rPr>
              <w:t>可达</w:t>
            </w:r>
            <w:r w:rsidR="008C0776" w:rsidRPr="00B30F5A">
              <w:rPr>
                <w:sz w:val="24"/>
              </w:rPr>
              <w:t>9</w:t>
            </w:r>
            <w:r w:rsidR="00BC4478">
              <w:rPr>
                <w:rFonts w:hint="eastAsia"/>
                <w:sz w:val="24"/>
              </w:rPr>
              <w:t>5</w:t>
            </w:r>
            <w:r w:rsidR="008C0776" w:rsidRPr="00B30F5A">
              <w:rPr>
                <w:sz w:val="24"/>
              </w:rPr>
              <w:t>%</w:t>
            </w:r>
            <w:r w:rsidR="008C0776">
              <w:rPr>
                <w:rFonts w:hint="eastAsia"/>
                <w:sz w:val="24"/>
              </w:rPr>
              <w:t>以上</w:t>
            </w:r>
            <w:r w:rsidR="008C0776" w:rsidRPr="00B30F5A">
              <w:rPr>
                <w:sz w:val="24"/>
              </w:rPr>
              <w:t>，有机废气去除效率</w:t>
            </w:r>
            <w:r w:rsidR="008C0776">
              <w:rPr>
                <w:rFonts w:hint="eastAsia"/>
                <w:sz w:val="24"/>
              </w:rPr>
              <w:t>达</w:t>
            </w:r>
            <w:r w:rsidR="008C0776" w:rsidRPr="00B30F5A">
              <w:rPr>
                <w:sz w:val="24"/>
              </w:rPr>
              <w:t>90%</w:t>
            </w:r>
            <w:r w:rsidR="008C0776">
              <w:rPr>
                <w:rFonts w:hint="eastAsia"/>
                <w:sz w:val="24"/>
              </w:rPr>
              <w:t>以上</w:t>
            </w:r>
            <w:r w:rsidR="008C0776" w:rsidRPr="00B30F5A">
              <w:rPr>
                <w:sz w:val="24"/>
              </w:rPr>
              <w:t>。则项目颗粒物有组织产生情况为：</w:t>
            </w:r>
            <w:r w:rsidR="004C4EF5">
              <w:rPr>
                <w:rFonts w:hint="eastAsia"/>
                <w:sz w:val="24"/>
              </w:rPr>
              <w:t>1.554</w:t>
            </w:r>
            <w:r w:rsidR="008C0776" w:rsidRPr="00B30F5A">
              <w:rPr>
                <w:sz w:val="24"/>
              </w:rPr>
              <w:t>t/a</w:t>
            </w:r>
            <w:r w:rsidR="008C0776" w:rsidRPr="00B30F5A">
              <w:rPr>
                <w:sz w:val="24"/>
              </w:rPr>
              <w:t>，</w:t>
            </w:r>
            <w:r w:rsidR="00AF5088">
              <w:rPr>
                <w:rFonts w:hint="eastAsia"/>
                <w:sz w:val="24"/>
              </w:rPr>
              <w:t>0.</w:t>
            </w:r>
            <w:r w:rsidR="004C4EF5">
              <w:rPr>
                <w:rFonts w:hint="eastAsia"/>
                <w:sz w:val="24"/>
              </w:rPr>
              <w:t>65</w:t>
            </w:r>
            <w:r w:rsidR="008C0776" w:rsidRPr="00B30F5A">
              <w:rPr>
                <w:sz w:val="24"/>
              </w:rPr>
              <w:t>kg/h</w:t>
            </w:r>
            <w:r w:rsidR="008C0776" w:rsidRPr="00B30F5A">
              <w:rPr>
                <w:sz w:val="24"/>
              </w:rPr>
              <w:t>，</w:t>
            </w:r>
            <w:r w:rsidR="004C4EF5">
              <w:rPr>
                <w:rFonts w:hint="eastAsia"/>
                <w:sz w:val="24"/>
              </w:rPr>
              <w:t>32.5</w:t>
            </w:r>
            <w:r w:rsidR="008C0776" w:rsidRPr="00B30F5A">
              <w:rPr>
                <w:sz w:val="24"/>
              </w:rPr>
              <w:t>mg/m</w:t>
            </w:r>
            <w:r w:rsidR="008C0776" w:rsidRPr="00B30F5A">
              <w:rPr>
                <w:sz w:val="24"/>
                <w:vertAlign w:val="superscript"/>
              </w:rPr>
              <w:t>3</w:t>
            </w:r>
            <w:r w:rsidR="008C0776" w:rsidRPr="00B30F5A">
              <w:rPr>
                <w:sz w:val="24"/>
              </w:rPr>
              <w:t>；排放情况为：</w:t>
            </w:r>
            <w:r w:rsidR="004C4EF5">
              <w:rPr>
                <w:rFonts w:hint="eastAsia"/>
                <w:sz w:val="24"/>
              </w:rPr>
              <w:t>0.016</w:t>
            </w:r>
            <w:r w:rsidR="008C0776" w:rsidRPr="00B30F5A">
              <w:rPr>
                <w:sz w:val="24"/>
              </w:rPr>
              <w:t>t/a</w:t>
            </w:r>
            <w:r w:rsidR="008C0776" w:rsidRPr="00B30F5A">
              <w:rPr>
                <w:sz w:val="24"/>
              </w:rPr>
              <w:t>，</w:t>
            </w:r>
            <w:r w:rsidR="004C4EF5">
              <w:rPr>
                <w:rFonts w:hint="eastAsia"/>
                <w:sz w:val="24"/>
              </w:rPr>
              <w:t>0.007</w:t>
            </w:r>
            <w:r w:rsidR="008C0776" w:rsidRPr="00B30F5A">
              <w:rPr>
                <w:sz w:val="24"/>
              </w:rPr>
              <w:t>kg/h</w:t>
            </w:r>
            <w:r w:rsidR="008C0776" w:rsidRPr="00B30F5A">
              <w:rPr>
                <w:sz w:val="24"/>
              </w:rPr>
              <w:t>，</w:t>
            </w:r>
            <w:r w:rsidR="004C4EF5">
              <w:rPr>
                <w:rFonts w:hint="eastAsia"/>
                <w:sz w:val="24"/>
              </w:rPr>
              <w:t>0.35</w:t>
            </w:r>
            <w:r w:rsidR="008C0776" w:rsidRPr="00B30F5A">
              <w:rPr>
                <w:sz w:val="24"/>
              </w:rPr>
              <w:t>mg/m</w:t>
            </w:r>
            <w:r w:rsidR="008C0776" w:rsidRPr="00B30F5A">
              <w:rPr>
                <w:sz w:val="24"/>
                <w:vertAlign w:val="superscript"/>
              </w:rPr>
              <w:t>3</w:t>
            </w:r>
            <w:r w:rsidR="008C0776" w:rsidRPr="00B30F5A">
              <w:rPr>
                <w:sz w:val="24"/>
              </w:rPr>
              <w:t>。项目</w:t>
            </w:r>
            <w:r w:rsidR="008C0776" w:rsidRPr="00B30F5A">
              <w:rPr>
                <w:sz w:val="24"/>
              </w:rPr>
              <w:t>VOCs</w:t>
            </w:r>
            <w:r w:rsidR="008C0776" w:rsidRPr="00B30F5A">
              <w:rPr>
                <w:sz w:val="24"/>
              </w:rPr>
              <w:t>有组织产生情况为：</w:t>
            </w:r>
            <w:r w:rsidR="004C4EF5">
              <w:rPr>
                <w:rFonts w:hint="eastAsia"/>
                <w:sz w:val="24"/>
              </w:rPr>
              <w:t>0.522</w:t>
            </w:r>
            <w:r w:rsidR="008C0776" w:rsidRPr="00B30F5A">
              <w:rPr>
                <w:sz w:val="24"/>
              </w:rPr>
              <w:t>t/a</w:t>
            </w:r>
            <w:r w:rsidR="008C0776" w:rsidRPr="00B30F5A">
              <w:rPr>
                <w:sz w:val="24"/>
              </w:rPr>
              <w:t>，</w:t>
            </w:r>
            <w:r w:rsidR="0032568E">
              <w:rPr>
                <w:rFonts w:hint="eastAsia"/>
                <w:sz w:val="24"/>
              </w:rPr>
              <w:t>0.</w:t>
            </w:r>
            <w:r w:rsidR="004C4EF5">
              <w:rPr>
                <w:rFonts w:hint="eastAsia"/>
                <w:sz w:val="24"/>
              </w:rPr>
              <w:t>22</w:t>
            </w:r>
            <w:r w:rsidR="008C0776" w:rsidRPr="00B30F5A">
              <w:rPr>
                <w:sz w:val="24"/>
              </w:rPr>
              <w:t>kg/h</w:t>
            </w:r>
            <w:r w:rsidR="008C0776" w:rsidRPr="00B30F5A">
              <w:rPr>
                <w:sz w:val="24"/>
              </w:rPr>
              <w:t>，</w:t>
            </w:r>
            <w:r w:rsidR="0032568E">
              <w:rPr>
                <w:rFonts w:hint="eastAsia"/>
                <w:sz w:val="24"/>
              </w:rPr>
              <w:t>11.</w:t>
            </w:r>
            <w:r w:rsidR="004C4EF5">
              <w:rPr>
                <w:rFonts w:hint="eastAsia"/>
                <w:sz w:val="24"/>
              </w:rPr>
              <w:t>0</w:t>
            </w:r>
            <w:r w:rsidR="008C0776" w:rsidRPr="00B30F5A">
              <w:rPr>
                <w:sz w:val="24"/>
              </w:rPr>
              <w:t>mg/m</w:t>
            </w:r>
            <w:r w:rsidR="008C0776" w:rsidRPr="00B30F5A">
              <w:rPr>
                <w:sz w:val="24"/>
                <w:vertAlign w:val="superscript"/>
              </w:rPr>
              <w:t>3</w:t>
            </w:r>
            <w:r w:rsidR="008C0776" w:rsidRPr="00B30F5A">
              <w:rPr>
                <w:sz w:val="24"/>
              </w:rPr>
              <w:t>；排放情况为：</w:t>
            </w:r>
            <w:r w:rsidR="0032568E">
              <w:rPr>
                <w:rFonts w:hint="eastAsia"/>
                <w:sz w:val="24"/>
              </w:rPr>
              <w:t>0.05</w:t>
            </w:r>
            <w:r w:rsidR="004C4EF5">
              <w:rPr>
                <w:rFonts w:hint="eastAsia"/>
                <w:sz w:val="24"/>
              </w:rPr>
              <w:t>2</w:t>
            </w:r>
            <w:r w:rsidR="008C0776" w:rsidRPr="00B30F5A">
              <w:rPr>
                <w:sz w:val="24"/>
              </w:rPr>
              <w:t>t/a</w:t>
            </w:r>
            <w:r w:rsidR="008C0776" w:rsidRPr="00B30F5A">
              <w:rPr>
                <w:sz w:val="24"/>
              </w:rPr>
              <w:t>，</w:t>
            </w:r>
            <w:r w:rsidR="008C0776" w:rsidRPr="00B30F5A">
              <w:rPr>
                <w:sz w:val="24"/>
              </w:rPr>
              <w:t>0.</w:t>
            </w:r>
            <w:r w:rsidR="008C0776">
              <w:rPr>
                <w:rFonts w:hint="eastAsia"/>
                <w:sz w:val="24"/>
              </w:rPr>
              <w:t>0</w:t>
            </w:r>
            <w:r w:rsidR="0032568E">
              <w:rPr>
                <w:rFonts w:hint="eastAsia"/>
                <w:sz w:val="24"/>
              </w:rPr>
              <w:t>2</w:t>
            </w:r>
            <w:r w:rsidR="004C4EF5">
              <w:rPr>
                <w:rFonts w:hint="eastAsia"/>
                <w:sz w:val="24"/>
              </w:rPr>
              <w:t>2</w:t>
            </w:r>
            <w:r w:rsidR="008C0776" w:rsidRPr="00B30F5A">
              <w:rPr>
                <w:sz w:val="24"/>
              </w:rPr>
              <w:t>kg/h</w:t>
            </w:r>
            <w:r w:rsidR="008C0776" w:rsidRPr="00B30F5A">
              <w:rPr>
                <w:sz w:val="24"/>
              </w:rPr>
              <w:t>，</w:t>
            </w:r>
            <w:r w:rsidR="004C4EF5">
              <w:rPr>
                <w:rFonts w:hint="eastAsia"/>
                <w:sz w:val="24"/>
              </w:rPr>
              <w:t>1.1</w:t>
            </w:r>
            <w:r w:rsidR="008C0776" w:rsidRPr="00B30F5A">
              <w:rPr>
                <w:sz w:val="24"/>
              </w:rPr>
              <w:t>mg/m</w:t>
            </w:r>
            <w:r w:rsidR="008C0776" w:rsidRPr="00B30F5A">
              <w:rPr>
                <w:sz w:val="24"/>
                <w:vertAlign w:val="superscript"/>
              </w:rPr>
              <w:t>3</w:t>
            </w:r>
            <w:r w:rsidR="008C0776" w:rsidRPr="00B30F5A">
              <w:rPr>
                <w:sz w:val="24"/>
              </w:rPr>
              <w:t>。</w:t>
            </w:r>
          </w:p>
          <w:p w:rsidR="00570C5B" w:rsidRDefault="008C0776" w:rsidP="00EE1431">
            <w:pPr>
              <w:spacing w:line="360" w:lineRule="auto"/>
              <w:ind w:firstLineChars="200" w:firstLine="480"/>
              <w:rPr>
                <w:color w:val="FF0000"/>
                <w:sz w:val="24"/>
              </w:rPr>
            </w:pPr>
            <w:r w:rsidRPr="00B30F5A">
              <w:rPr>
                <w:sz w:val="24"/>
              </w:rPr>
              <w:t>项目漆雾颗粒物和</w:t>
            </w:r>
            <w:r w:rsidRPr="00B30F5A">
              <w:rPr>
                <w:sz w:val="24"/>
              </w:rPr>
              <w:t>VOCs</w:t>
            </w:r>
            <w:r w:rsidRPr="00B30F5A">
              <w:rPr>
                <w:sz w:val="24"/>
              </w:rPr>
              <w:t>无组织产生及排放情况分别为：</w:t>
            </w:r>
            <w:r w:rsidR="004805E1">
              <w:rPr>
                <w:rFonts w:hint="eastAsia"/>
                <w:sz w:val="24"/>
              </w:rPr>
              <w:t>0.0</w:t>
            </w:r>
            <w:r w:rsidR="00353280">
              <w:rPr>
                <w:rFonts w:hint="eastAsia"/>
                <w:sz w:val="24"/>
              </w:rPr>
              <w:t>82</w:t>
            </w:r>
            <w:r w:rsidRPr="00B30F5A">
              <w:rPr>
                <w:sz w:val="24"/>
              </w:rPr>
              <w:t>t/a</w:t>
            </w:r>
            <w:r w:rsidRPr="00B30F5A">
              <w:rPr>
                <w:sz w:val="24"/>
              </w:rPr>
              <w:t>（</w:t>
            </w:r>
            <w:r w:rsidRPr="00B30F5A">
              <w:rPr>
                <w:sz w:val="24"/>
              </w:rPr>
              <w:t>0.0</w:t>
            </w:r>
            <w:r w:rsidR="00353280">
              <w:rPr>
                <w:rFonts w:hint="eastAsia"/>
                <w:sz w:val="24"/>
              </w:rPr>
              <w:t>34</w:t>
            </w:r>
            <w:r w:rsidRPr="00B30F5A">
              <w:rPr>
                <w:sz w:val="24"/>
              </w:rPr>
              <w:t>kg/h</w:t>
            </w:r>
            <w:r w:rsidRPr="00B30F5A">
              <w:rPr>
                <w:sz w:val="24"/>
              </w:rPr>
              <w:t>）、</w:t>
            </w:r>
            <w:r w:rsidRPr="00B30F5A">
              <w:rPr>
                <w:sz w:val="24"/>
              </w:rPr>
              <w:t>0.0</w:t>
            </w:r>
            <w:r w:rsidR="004805E1">
              <w:rPr>
                <w:rFonts w:hint="eastAsia"/>
                <w:sz w:val="24"/>
              </w:rPr>
              <w:t>2</w:t>
            </w:r>
            <w:r w:rsidR="00353280">
              <w:rPr>
                <w:rFonts w:hint="eastAsia"/>
                <w:sz w:val="24"/>
              </w:rPr>
              <w:t>8</w:t>
            </w:r>
            <w:r w:rsidRPr="00B30F5A">
              <w:rPr>
                <w:sz w:val="24"/>
              </w:rPr>
              <w:t>t/a</w:t>
            </w:r>
            <w:r w:rsidRPr="00B30F5A">
              <w:rPr>
                <w:sz w:val="24"/>
              </w:rPr>
              <w:t>（</w:t>
            </w:r>
            <w:r w:rsidRPr="00B30F5A">
              <w:rPr>
                <w:sz w:val="24"/>
              </w:rPr>
              <w:t>0.0</w:t>
            </w:r>
            <w:r w:rsidR="004805E1">
              <w:rPr>
                <w:rFonts w:hint="eastAsia"/>
                <w:sz w:val="24"/>
              </w:rPr>
              <w:t>12</w:t>
            </w:r>
            <w:r w:rsidRPr="00B30F5A">
              <w:rPr>
                <w:sz w:val="24"/>
              </w:rPr>
              <w:t>kg/h</w:t>
            </w:r>
            <w:r w:rsidRPr="00B30F5A">
              <w:rPr>
                <w:sz w:val="24"/>
              </w:rPr>
              <w:t>）。</w:t>
            </w:r>
          </w:p>
          <w:p w:rsidR="00570C5B" w:rsidRPr="008F5556" w:rsidRDefault="00570C5B" w:rsidP="008F5556">
            <w:pPr>
              <w:pStyle w:val="afe"/>
              <w:numPr>
                <w:ilvl w:val="0"/>
                <w:numId w:val="8"/>
              </w:numPr>
              <w:spacing w:line="360" w:lineRule="auto"/>
              <w:ind w:firstLineChars="0"/>
              <w:rPr>
                <w:sz w:val="24"/>
              </w:rPr>
            </w:pPr>
            <w:r w:rsidRPr="008F5556">
              <w:rPr>
                <w:rFonts w:hint="eastAsia"/>
                <w:sz w:val="24"/>
              </w:rPr>
              <w:t>天然气燃烧废气</w:t>
            </w:r>
          </w:p>
          <w:p w:rsidR="00570C5B" w:rsidRDefault="00570C5B" w:rsidP="00570C5B">
            <w:pPr>
              <w:snapToGrid w:val="0"/>
              <w:spacing w:line="360" w:lineRule="auto"/>
              <w:ind w:firstLineChars="200" w:firstLine="480"/>
              <w:rPr>
                <w:bCs/>
                <w:color w:val="FF0000"/>
                <w:sz w:val="24"/>
              </w:rPr>
            </w:pPr>
            <w:r>
              <w:rPr>
                <w:rFonts w:hint="eastAsia"/>
                <w:bCs/>
                <w:sz w:val="24"/>
              </w:rPr>
              <w:lastRenderedPageBreak/>
              <w:t>项目</w:t>
            </w:r>
            <w:r w:rsidR="00CF64B3">
              <w:rPr>
                <w:rFonts w:hint="eastAsia"/>
                <w:bCs/>
                <w:sz w:val="24"/>
              </w:rPr>
              <w:t>喷漆</w:t>
            </w:r>
            <w:r>
              <w:rPr>
                <w:rFonts w:hint="eastAsia"/>
                <w:bCs/>
                <w:sz w:val="24"/>
              </w:rPr>
              <w:t>烘干、</w:t>
            </w:r>
            <w:r>
              <w:rPr>
                <w:bCs/>
                <w:sz w:val="24"/>
              </w:rPr>
              <w:t>固化</w:t>
            </w:r>
            <w:r>
              <w:rPr>
                <w:rFonts w:hint="eastAsia"/>
                <w:bCs/>
                <w:sz w:val="24"/>
              </w:rPr>
              <w:t>工序</w:t>
            </w:r>
            <w:r>
              <w:rPr>
                <w:bCs/>
                <w:sz w:val="24"/>
              </w:rPr>
              <w:t>使用天然气加热，</w:t>
            </w:r>
            <w:r>
              <w:rPr>
                <w:rFonts w:hint="eastAsia"/>
                <w:bCs/>
                <w:sz w:val="24"/>
              </w:rPr>
              <w:t>主要用于加速产品表面</w:t>
            </w:r>
            <w:r w:rsidR="00CF64B3">
              <w:rPr>
                <w:rFonts w:hint="eastAsia"/>
                <w:bCs/>
                <w:sz w:val="24"/>
              </w:rPr>
              <w:t>漆料</w:t>
            </w:r>
            <w:r>
              <w:rPr>
                <w:rFonts w:hint="eastAsia"/>
                <w:bCs/>
                <w:sz w:val="24"/>
              </w:rPr>
              <w:t>受热固化流平成均匀的膜层。</w:t>
            </w:r>
            <w:r>
              <w:rPr>
                <w:bCs/>
                <w:sz w:val="24"/>
              </w:rPr>
              <w:t>项目</w:t>
            </w:r>
            <w:r w:rsidR="00D26B38">
              <w:rPr>
                <w:rFonts w:hint="eastAsia"/>
                <w:bCs/>
                <w:sz w:val="24"/>
              </w:rPr>
              <w:t>喷漆烘干工序</w:t>
            </w:r>
            <w:r>
              <w:rPr>
                <w:bCs/>
                <w:sz w:val="24"/>
              </w:rPr>
              <w:t>天然气使用量约为</w:t>
            </w:r>
            <w:r w:rsidR="00F46A01">
              <w:rPr>
                <w:rFonts w:hint="eastAsia"/>
                <w:bCs/>
                <w:sz w:val="24"/>
              </w:rPr>
              <w:t>8</w:t>
            </w:r>
            <w:r>
              <w:rPr>
                <w:bCs/>
                <w:sz w:val="24"/>
              </w:rPr>
              <w:t>万</w:t>
            </w:r>
            <w:r>
              <w:rPr>
                <w:bCs/>
                <w:sz w:val="24"/>
              </w:rPr>
              <w:t>m</w:t>
            </w:r>
            <w:r>
              <w:rPr>
                <w:bCs/>
                <w:sz w:val="24"/>
                <w:vertAlign w:val="superscript"/>
              </w:rPr>
              <w:t>3</w:t>
            </w:r>
            <w:r>
              <w:rPr>
                <w:bCs/>
                <w:sz w:val="24"/>
              </w:rPr>
              <w:t>/a</w:t>
            </w:r>
            <w:r>
              <w:rPr>
                <w:bCs/>
                <w:sz w:val="24"/>
              </w:rPr>
              <w:t>。</w:t>
            </w:r>
          </w:p>
          <w:p w:rsidR="00570C5B" w:rsidRDefault="00570C5B" w:rsidP="00570C5B">
            <w:pPr>
              <w:snapToGrid w:val="0"/>
              <w:spacing w:line="360" w:lineRule="auto"/>
              <w:ind w:firstLineChars="200" w:firstLine="480"/>
              <w:rPr>
                <w:kern w:val="0"/>
                <w:sz w:val="24"/>
              </w:rPr>
            </w:pPr>
            <w:r>
              <w:rPr>
                <w:kern w:val="0"/>
                <w:sz w:val="24"/>
              </w:rPr>
              <w:t>据</w:t>
            </w:r>
            <w:r>
              <w:rPr>
                <w:rFonts w:hint="eastAsia"/>
                <w:kern w:val="0"/>
                <w:sz w:val="24"/>
              </w:rPr>
              <w:t>《第二次全国污染源普查工业污染源产排污系数手册》</w:t>
            </w:r>
            <w:r>
              <w:rPr>
                <w:kern w:val="0"/>
                <w:sz w:val="24"/>
              </w:rPr>
              <w:t>可知：每燃烧</w:t>
            </w:r>
            <w:r>
              <w:rPr>
                <w:kern w:val="0"/>
                <w:sz w:val="24"/>
              </w:rPr>
              <w:t xml:space="preserve"> 1m</w:t>
            </w:r>
            <w:r>
              <w:rPr>
                <w:kern w:val="0"/>
                <w:sz w:val="24"/>
                <w:vertAlign w:val="superscript"/>
              </w:rPr>
              <w:t>3</w:t>
            </w:r>
            <w:r>
              <w:rPr>
                <w:kern w:val="0"/>
                <w:sz w:val="24"/>
              </w:rPr>
              <w:t>的天然气</w:t>
            </w:r>
            <w:r>
              <w:rPr>
                <w:rFonts w:hint="eastAsia"/>
                <w:kern w:val="0"/>
                <w:sz w:val="24"/>
              </w:rPr>
              <w:t>产生烟气量</w:t>
            </w:r>
            <w:r>
              <w:rPr>
                <w:rFonts w:hint="eastAsia"/>
                <w:kern w:val="0"/>
                <w:sz w:val="24"/>
              </w:rPr>
              <w:t>13.6m</w:t>
            </w:r>
            <w:r>
              <w:rPr>
                <w:rFonts w:hint="eastAsia"/>
                <w:kern w:val="0"/>
                <w:sz w:val="24"/>
                <w:vertAlign w:val="superscript"/>
              </w:rPr>
              <w:t>3</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kern w:val="0"/>
                <w:sz w:val="24"/>
              </w:rPr>
              <w:t>，产生</w:t>
            </w:r>
            <w:r>
              <w:rPr>
                <w:rFonts w:hint="eastAsia"/>
                <w:kern w:val="0"/>
                <w:sz w:val="24"/>
              </w:rPr>
              <w:t>颗粒物</w:t>
            </w:r>
            <w:r>
              <w:rPr>
                <w:rFonts w:hint="eastAsia"/>
                <w:bCs/>
                <w:sz w:val="24"/>
              </w:rPr>
              <w:t>0.000286</w:t>
            </w:r>
            <w:r>
              <w:rPr>
                <w:bCs/>
                <w:sz w:val="24"/>
              </w:rPr>
              <w:t>kg</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bCs/>
                <w:sz w:val="24"/>
              </w:rPr>
              <w:t>SO</w:t>
            </w:r>
            <w:r>
              <w:rPr>
                <w:bCs/>
                <w:sz w:val="24"/>
                <w:vertAlign w:val="subscript"/>
              </w:rPr>
              <w:t>2</w:t>
            </w:r>
            <w:r>
              <w:rPr>
                <w:rFonts w:hint="eastAsia"/>
                <w:bCs/>
                <w:sz w:val="24"/>
              </w:rPr>
              <w:t>0.000002S</w:t>
            </w:r>
            <w:r>
              <w:rPr>
                <w:bCs/>
                <w:sz w:val="24"/>
              </w:rPr>
              <w:t>kg</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rFonts w:hint="eastAsia"/>
                <w:kern w:val="0"/>
                <w:sz w:val="24"/>
              </w:rPr>
              <w:t>S</w:t>
            </w:r>
            <w:r>
              <w:rPr>
                <w:rFonts w:hint="eastAsia"/>
                <w:kern w:val="0"/>
                <w:sz w:val="24"/>
              </w:rPr>
              <w:t>取值</w:t>
            </w:r>
            <w:r>
              <w:rPr>
                <w:rFonts w:hint="eastAsia"/>
                <w:kern w:val="0"/>
                <w:sz w:val="24"/>
              </w:rPr>
              <w:t>200</w:t>
            </w:r>
            <w:r>
              <w:rPr>
                <w:rFonts w:hint="eastAsia"/>
                <w:kern w:val="0"/>
                <w:sz w:val="24"/>
              </w:rPr>
              <w:t>计）</w:t>
            </w:r>
            <w:r>
              <w:rPr>
                <w:bCs/>
                <w:sz w:val="24"/>
              </w:rPr>
              <w:t>、</w:t>
            </w:r>
            <w:r>
              <w:rPr>
                <w:bCs/>
                <w:sz w:val="24"/>
              </w:rPr>
              <w:t>N</w:t>
            </w:r>
            <w:r>
              <w:rPr>
                <w:kern w:val="0"/>
                <w:sz w:val="24"/>
              </w:rPr>
              <w:t>O</w:t>
            </w:r>
            <w:r>
              <w:rPr>
                <w:kern w:val="0"/>
                <w:sz w:val="24"/>
                <w:vertAlign w:val="subscript"/>
              </w:rPr>
              <w:t>X</w:t>
            </w:r>
            <w:r>
              <w:rPr>
                <w:rFonts w:hint="eastAsia"/>
                <w:kern w:val="0"/>
                <w:sz w:val="24"/>
              </w:rPr>
              <w:t>0.00187</w:t>
            </w:r>
            <w:r>
              <w:rPr>
                <w:kern w:val="0"/>
                <w:sz w:val="24"/>
              </w:rPr>
              <w:t>kg</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kern w:val="0"/>
                <w:sz w:val="24"/>
              </w:rPr>
              <w:t>污染物</w:t>
            </w:r>
            <w:r>
              <w:rPr>
                <w:rFonts w:hint="eastAsia"/>
                <w:kern w:val="0"/>
                <w:sz w:val="24"/>
              </w:rPr>
              <w:t>产污系数和排放情况</w:t>
            </w:r>
            <w:r>
              <w:rPr>
                <w:kern w:val="0"/>
                <w:sz w:val="24"/>
              </w:rPr>
              <w:t>见下表。</w:t>
            </w:r>
          </w:p>
          <w:p w:rsidR="00570C5B" w:rsidRDefault="00570C5B" w:rsidP="00570C5B">
            <w:pPr>
              <w:spacing w:line="360" w:lineRule="auto"/>
              <w:ind w:firstLineChars="200" w:firstLine="482"/>
              <w:jc w:val="center"/>
              <w:rPr>
                <w:b/>
                <w:bCs/>
              </w:rPr>
            </w:pPr>
            <w:r>
              <w:rPr>
                <w:b/>
                <w:bCs/>
                <w:sz w:val="24"/>
              </w:rPr>
              <w:t>表</w:t>
            </w:r>
            <w:r>
              <w:rPr>
                <w:rFonts w:hint="eastAsia"/>
                <w:b/>
                <w:bCs/>
                <w:sz w:val="24"/>
              </w:rPr>
              <w:t>4-</w:t>
            </w:r>
            <w:r w:rsidR="004A3551">
              <w:rPr>
                <w:rFonts w:hint="eastAsia"/>
                <w:b/>
                <w:bCs/>
                <w:sz w:val="24"/>
              </w:rPr>
              <w:t>7</w:t>
            </w:r>
            <w:r>
              <w:rPr>
                <w:b/>
                <w:bCs/>
                <w:sz w:val="24"/>
              </w:rPr>
              <w:t xml:space="preserve">  </w:t>
            </w:r>
            <w:r>
              <w:rPr>
                <w:b/>
                <w:bCs/>
                <w:sz w:val="24"/>
              </w:rPr>
              <w:t>燃气锅炉污染物产排污系数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2417"/>
              <w:gridCol w:w="2409"/>
              <w:gridCol w:w="1393"/>
            </w:tblGrid>
            <w:tr w:rsidR="00570C5B" w:rsidTr="00F46A01">
              <w:trPr>
                <w:jc w:val="center"/>
              </w:trPr>
              <w:tc>
                <w:tcPr>
                  <w:tcW w:w="1719" w:type="dxa"/>
                  <w:vAlign w:val="center"/>
                </w:tcPr>
                <w:p w:rsidR="00570C5B" w:rsidRDefault="00570C5B" w:rsidP="00F46A01">
                  <w:pPr>
                    <w:jc w:val="center"/>
                    <w:rPr>
                      <w:szCs w:val="21"/>
                    </w:rPr>
                  </w:pPr>
                  <w:r>
                    <w:rPr>
                      <w:b/>
                      <w:bCs/>
                      <w:szCs w:val="21"/>
                    </w:rPr>
                    <w:t>污染物名称</w:t>
                  </w:r>
                </w:p>
              </w:tc>
              <w:tc>
                <w:tcPr>
                  <w:tcW w:w="2417" w:type="dxa"/>
                  <w:vAlign w:val="center"/>
                </w:tcPr>
                <w:p w:rsidR="00570C5B" w:rsidRDefault="00570C5B" w:rsidP="00F46A01">
                  <w:pPr>
                    <w:jc w:val="center"/>
                    <w:rPr>
                      <w:b/>
                      <w:bCs/>
                      <w:szCs w:val="21"/>
                    </w:rPr>
                  </w:pPr>
                  <w:r>
                    <w:rPr>
                      <w:b/>
                      <w:bCs/>
                      <w:szCs w:val="21"/>
                    </w:rPr>
                    <w:t>产污系数</w:t>
                  </w:r>
                </w:p>
              </w:tc>
              <w:tc>
                <w:tcPr>
                  <w:tcW w:w="2409" w:type="dxa"/>
                  <w:vAlign w:val="center"/>
                </w:tcPr>
                <w:p w:rsidR="00570C5B" w:rsidRDefault="00570C5B" w:rsidP="00F46A01">
                  <w:pPr>
                    <w:jc w:val="center"/>
                    <w:rPr>
                      <w:b/>
                      <w:bCs/>
                      <w:szCs w:val="21"/>
                    </w:rPr>
                  </w:pPr>
                  <w:r>
                    <w:rPr>
                      <w:b/>
                      <w:bCs/>
                      <w:szCs w:val="21"/>
                    </w:rPr>
                    <w:t>排污系数</w:t>
                  </w:r>
                </w:p>
              </w:tc>
              <w:tc>
                <w:tcPr>
                  <w:tcW w:w="1393" w:type="dxa"/>
                  <w:vAlign w:val="center"/>
                </w:tcPr>
                <w:p w:rsidR="00570C5B" w:rsidRDefault="00570C5B" w:rsidP="00F46A01">
                  <w:pPr>
                    <w:jc w:val="center"/>
                    <w:rPr>
                      <w:b/>
                      <w:bCs/>
                      <w:szCs w:val="21"/>
                    </w:rPr>
                  </w:pPr>
                  <w:r>
                    <w:rPr>
                      <w:b/>
                      <w:bCs/>
                      <w:szCs w:val="21"/>
                    </w:rPr>
                    <w:t>天然气用量</w:t>
                  </w:r>
                </w:p>
              </w:tc>
            </w:tr>
            <w:tr w:rsidR="00570C5B" w:rsidTr="00F46A01">
              <w:trPr>
                <w:jc w:val="center"/>
              </w:trPr>
              <w:tc>
                <w:tcPr>
                  <w:tcW w:w="1719" w:type="dxa"/>
                  <w:vAlign w:val="center"/>
                </w:tcPr>
                <w:p w:rsidR="00570C5B" w:rsidRDefault="00570C5B" w:rsidP="00F46A01">
                  <w:pPr>
                    <w:jc w:val="center"/>
                    <w:rPr>
                      <w:szCs w:val="21"/>
                    </w:rPr>
                  </w:pPr>
                  <w:r>
                    <w:rPr>
                      <w:szCs w:val="21"/>
                    </w:rPr>
                    <w:t>烟气量</w:t>
                  </w:r>
                </w:p>
              </w:tc>
              <w:tc>
                <w:tcPr>
                  <w:tcW w:w="2417" w:type="dxa"/>
                  <w:vAlign w:val="center"/>
                </w:tcPr>
                <w:p w:rsidR="00570C5B" w:rsidRDefault="00570C5B" w:rsidP="00F46A01">
                  <w:pPr>
                    <w:jc w:val="center"/>
                    <w:rPr>
                      <w:szCs w:val="21"/>
                    </w:rPr>
                  </w:pPr>
                  <w:r>
                    <w:rPr>
                      <w:rFonts w:hint="eastAsia"/>
                      <w:szCs w:val="21"/>
                    </w:rPr>
                    <w:t>13.6</w:t>
                  </w:r>
                  <w:r>
                    <w:rPr>
                      <w:szCs w:val="21"/>
                    </w:rPr>
                    <w:t>m</w:t>
                  </w:r>
                  <w:r>
                    <w:rPr>
                      <w:szCs w:val="21"/>
                      <w:vertAlign w:val="superscript"/>
                    </w:rPr>
                    <w:t>3</w:t>
                  </w:r>
                  <w:r>
                    <w:rPr>
                      <w:szCs w:val="21"/>
                    </w:rPr>
                    <w:t>/</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70C5B" w:rsidRDefault="00570C5B" w:rsidP="00F46A01">
                  <w:pPr>
                    <w:jc w:val="center"/>
                    <w:rPr>
                      <w:szCs w:val="21"/>
                    </w:rPr>
                  </w:pPr>
                  <w:r>
                    <w:rPr>
                      <w:rFonts w:hint="eastAsia"/>
                      <w:szCs w:val="21"/>
                    </w:rPr>
                    <w:t>13.6</w:t>
                  </w:r>
                  <w:r>
                    <w:rPr>
                      <w:szCs w:val="21"/>
                    </w:rPr>
                    <w:t>m</w:t>
                  </w:r>
                  <w:r>
                    <w:rPr>
                      <w:szCs w:val="21"/>
                      <w:vertAlign w:val="superscript"/>
                    </w:rPr>
                    <w:t>3</w:t>
                  </w:r>
                  <w:r>
                    <w:rPr>
                      <w:szCs w:val="21"/>
                    </w:rPr>
                    <w:t>/</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restart"/>
                  <w:vAlign w:val="center"/>
                </w:tcPr>
                <w:p w:rsidR="00570C5B" w:rsidRDefault="00117580" w:rsidP="00F46A01">
                  <w:pPr>
                    <w:jc w:val="center"/>
                    <w:rPr>
                      <w:szCs w:val="21"/>
                    </w:rPr>
                  </w:pPr>
                  <w:r>
                    <w:rPr>
                      <w:rFonts w:hint="eastAsia"/>
                      <w:szCs w:val="21"/>
                    </w:rPr>
                    <w:t>8</w:t>
                  </w:r>
                  <w:r w:rsidR="00570C5B">
                    <w:rPr>
                      <w:szCs w:val="21"/>
                    </w:rPr>
                    <w:t>万</w:t>
                  </w:r>
                  <w:r w:rsidR="00570C5B">
                    <w:rPr>
                      <w:szCs w:val="21"/>
                    </w:rPr>
                    <w:t>m</w:t>
                  </w:r>
                  <w:r w:rsidR="00570C5B">
                    <w:rPr>
                      <w:szCs w:val="21"/>
                      <w:vertAlign w:val="superscript"/>
                    </w:rPr>
                    <w:t>3</w:t>
                  </w:r>
                  <w:r w:rsidR="00570C5B">
                    <w:rPr>
                      <w:szCs w:val="21"/>
                    </w:rPr>
                    <w:t>/a</w:t>
                  </w:r>
                </w:p>
              </w:tc>
            </w:tr>
            <w:tr w:rsidR="00570C5B" w:rsidTr="00F46A01">
              <w:trPr>
                <w:jc w:val="center"/>
              </w:trPr>
              <w:tc>
                <w:tcPr>
                  <w:tcW w:w="1719" w:type="dxa"/>
                  <w:vAlign w:val="center"/>
                </w:tcPr>
                <w:p w:rsidR="00570C5B" w:rsidRDefault="00570C5B" w:rsidP="00F46A01">
                  <w:pPr>
                    <w:jc w:val="center"/>
                    <w:rPr>
                      <w:szCs w:val="21"/>
                    </w:rPr>
                  </w:pPr>
                  <w:r>
                    <w:rPr>
                      <w:szCs w:val="21"/>
                    </w:rPr>
                    <w:t>烟尘</w:t>
                  </w:r>
                </w:p>
              </w:tc>
              <w:tc>
                <w:tcPr>
                  <w:tcW w:w="2417" w:type="dxa"/>
                  <w:vAlign w:val="center"/>
                </w:tcPr>
                <w:p w:rsidR="00570C5B" w:rsidRDefault="00570C5B" w:rsidP="00F46A01">
                  <w:pPr>
                    <w:jc w:val="center"/>
                    <w:rPr>
                      <w:szCs w:val="21"/>
                    </w:rPr>
                  </w:pPr>
                  <w:r>
                    <w:rPr>
                      <w:rFonts w:hint="eastAsia"/>
                      <w:szCs w:val="21"/>
                    </w:rPr>
                    <w:t>0.000286</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70C5B" w:rsidRDefault="00570C5B" w:rsidP="00F46A01">
                  <w:pPr>
                    <w:jc w:val="center"/>
                    <w:rPr>
                      <w:szCs w:val="21"/>
                    </w:rPr>
                  </w:pPr>
                  <w:r>
                    <w:rPr>
                      <w:rFonts w:hint="eastAsia"/>
                      <w:szCs w:val="21"/>
                    </w:rPr>
                    <w:t>0.000286</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ign w:val="center"/>
                </w:tcPr>
                <w:p w:rsidR="00570C5B" w:rsidRDefault="00570C5B" w:rsidP="00F46A01">
                  <w:pPr>
                    <w:jc w:val="center"/>
                    <w:rPr>
                      <w:szCs w:val="21"/>
                    </w:rPr>
                  </w:pPr>
                </w:p>
              </w:tc>
            </w:tr>
            <w:tr w:rsidR="00570C5B" w:rsidTr="00F46A01">
              <w:trPr>
                <w:jc w:val="center"/>
              </w:trPr>
              <w:tc>
                <w:tcPr>
                  <w:tcW w:w="1719" w:type="dxa"/>
                  <w:vAlign w:val="center"/>
                </w:tcPr>
                <w:p w:rsidR="00570C5B" w:rsidRDefault="00570C5B" w:rsidP="00F46A01">
                  <w:pPr>
                    <w:jc w:val="center"/>
                    <w:rPr>
                      <w:szCs w:val="21"/>
                    </w:rPr>
                  </w:pPr>
                  <w:r>
                    <w:rPr>
                      <w:szCs w:val="21"/>
                    </w:rPr>
                    <w:t>SO</w:t>
                  </w:r>
                  <w:r>
                    <w:rPr>
                      <w:szCs w:val="21"/>
                      <w:vertAlign w:val="subscript"/>
                    </w:rPr>
                    <w:t>2</w:t>
                  </w:r>
                </w:p>
              </w:tc>
              <w:tc>
                <w:tcPr>
                  <w:tcW w:w="2417" w:type="dxa"/>
                  <w:vAlign w:val="center"/>
                </w:tcPr>
                <w:p w:rsidR="00570C5B" w:rsidRDefault="00570C5B" w:rsidP="00F46A01">
                  <w:pPr>
                    <w:jc w:val="center"/>
                    <w:rPr>
                      <w:szCs w:val="21"/>
                    </w:rPr>
                  </w:pPr>
                  <w:r>
                    <w:rPr>
                      <w:rFonts w:hint="eastAsia"/>
                      <w:szCs w:val="21"/>
                    </w:rPr>
                    <w:t>0.000002S</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70C5B" w:rsidRDefault="00570C5B" w:rsidP="00F46A01">
                  <w:pPr>
                    <w:jc w:val="center"/>
                    <w:rPr>
                      <w:szCs w:val="21"/>
                    </w:rPr>
                  </w:pPr>
                  <w:r>
                    <w:rPr>
                      <w:rFonts w:hint="eastAsia"/>
                      <w:szCs w:val="21"/>
                    </w:rPr>
                    <w:t>0.000002S</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ign w:val="center"/>
                </w:tcPr>
                <w:p w:rsidR="00570C5B" w:rsidRDefault="00570C5B" w:rsidP="00F46A01">
                  <w:pPr>
                    <w:jc w:val="center"/>
                    <w:rPr>
                      <w:szCs w:val="21"/>
                    </w:rPr>
                  </w:pPr>
                </w:p>
              </w:tc>
            </w:tr>
            <w:tr w:rsidR="00570C5B" w:rsidTr="00F46A01">
              <w:trPr>
                <w:jc w:val="center"/>
              </w:trPr>
              <w:tc>
                <w:tcPr>
                  <w:tcW w:w="1719" w:type="dxa"/>
                  <w:vAlign w:val="center"/>
                </w:tcPr>
                <w:p w:rsidR="00570C5B" w:rsidRDefault="00570C5B" w:rsidP="00F46A01">
                  <w:pPr>
                    <w:jc w:val="center"/>
                    <w:rPr>
                      <w:szCs w:val="21"/>
                    </w:rPr>
                  </w:pPr>
                  <w:r>
                    <w:rPr>
                      <w:szCs w:val="21"/>
                    </w:rPr>
                    <w:t>NOx</w:t>
                  </w:r>
                </w:p>
              </w:tc>
              <w:tc>
                <w:tcPr>
                  <w:tcW w:w="2417" w:type="dxa"/>
                  <w:vAlign w:val="center"/>
                </w:tcPr>
                <w:p w:rsidR="00570C5B" w:rsidRDefault="00570C5B" w:rsidP="00F46A01">
                  <w:pPr>
                    <w:jc w:val="center"/>
                    <w:rPr>
                      <w:szCs w:val="21"/>
                    </w:rPr>
                  </w:pPr>
                  <w:r>
                    <w:rPr>
                      <w:rFonts w:hint="eastAsia"/>
                      <w:szCs w:val="21"/>
                    </w:rPr>
                    <w:t>0.00187</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70C5B" w:rsidRDefault="00570C5B" w:rsidP="00F46A01">
                  <w:pPr>
                    <w:jc w:val="center"/>
                    <w:rPr>
                      <w:szCs w:val="21"/>
                    </w:rPr>
                  </w:pPr>
                  <w:r>
                    <w:rPr>
                      <w:rFonts w:hint="eastAsia"/>
                      <w:szCs w:val="21"/>
                    </w:rPr>
                    <w:t>0.00187</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ign w:val="center"/>
                </w:tcPr>
                <w:p w:rsidR="00570C5B" w:rsidRDefault="00570C5B" w:rsidP="00F46A01">
                  <w:pPr>
                    <w:jc w:val="center"/>
                    <w:rPr>
                      <w:szCs w:val="21"/>
                    </w:rPr>
                  </w:pPr>
                </w:p>
              </w:tc>
            </w:tr>
          </w:tbl>
          <w:p w:rsidR="00115D73" w:rsidRDefault="00115D73" w:rsidP="00570C5B">
            <w:pPr>
              <w:pStyle w:val="21"/>
              <w:ind w:firstLine="482"/>
              <w:jc w:val="center"/>
              <w:rPr>
                <w:b/>
                <w:bCs/>
                <w:sz w:val="24"/>
              </w:rPr>
            </w:pPr>
          </w:p>
          <w:p w:rsidR="00570C5B" w:rsidRDefault="00570C5B" w:rsidP="00570C5B">
            <w:pPr>
              <w:pStyle w:val="21"/>
              <w:ind w:firstLine="482"/>
              <w:jc w:val="center"/>
            </w:pPr>
            <w:r>
              <w:rPr>
                <w:b/>
                <w:bCs/>
                <w:sz w:val="24"/>
              </w:rPr>
              <w:t>表</w:t>
            </w:r>
            <w:r>
              <w:rPr>
                <w:rFonts w:hint="eastAsia"/>
                <w:b/>
                <w:bCs/>
                <w:sz w:val="24"/>
              </w:rPr>
              <w:t>4-</w:t>
            </w:r>
            <w:r w:rsidR="004A3551">
              <w:rPr>
                <w:rFonts w:hint="eastAsia"/>
                <w:b/>
                <w:bCs/>
                <w:sz w:val="24"/>
              </w:rPr>
              <w:t>8</w:t>
            </w:r>
            <w:r>
              <w:rPr>
                <w:b/>
                <w:bCs/>
                <w:sz w:val="24"/>
              </w:rPr>
              <w:t xml:space="preserve">  </w:t>
            </w:r>
            <w:r>
              <w:rPr>
                <w:b/>
                <w:bCs/>
                <w:sz w:val="24"/>
              </w:rPr>
              <w:t>燃气污染物产排污情况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949"/>
              <w:gridCol w:w="1398"/>
              <w:gridCol w:w="1535"/>
              <w:gridCol w:w="1397"/>
            </w:tblGrid>
            <w:tr w:rsidR="00570C5B" w:rsidTr="002B31E5">
              <w:trPr>
                <w:jc w:val="center"/>
              </w:trPr>
              <w:tc>
                <w:tcPr>
                  <w:tcW w:w="1659" w:type="dxa"/>
                  <w:vAlign w:val="center"/>
                </w:tcPr>
                <w:p w:rsidR="00570C5B" w:rsidRDefault="00570C5B" w:rsidP="00F46A01">
                  <w:pPr>
                    <w:jc w:val="center"/>
                    <w:rPr>
                      <w:szCs w:val="21"/>
                    </w:rPr>
                  </w:pPr>
                  <w:r>
                    <w:rPr>
                      <w:szCs w:val="21"/>
                    </w:rPr>
                    <w:t>废气量</w:t>
                  </w:r>
                </w:p>
              </w:tc>
              <w:tc>
                <w:tcPr>
                  <w:tcW w:w="6279" w:type="dxa"/>
                  <w:gridSpan w:val="4"/>
                  <w:vAlign w:val="center"/>
                </w:tcPr>
                <w:p w:rsidR="00570C5B" w:rsidRDefault="00521E1F" w:rsidP="00F46A01">
                  <w:pPr>
                    <w:jc w:val="center"/>
                    <w:rPr>
                      <w:szCs w:val="21"/>
                    </w:rPr>
                  </w:pPr>
                  <w:r>
                    <w:rPr>
                      <w:rFonts w:hint="eastAsia"/>
                      <w:szCs w:val="21"/>
                    </w:rPr>
                    <w:t>108.8</w:t>
                  </w:r>
                  <w:r w:rsidR="00570C5B">
                    <w:rPr>
                      <w:szCs w:val="21"/>
                    </w:rPr>
                    <w:t>万</w:t>
                  </w:r>
                  <w:r w:rsidR="00570C5B">
                    <w:rPr>
                      <w:szCs w:val="21"/>
                    </w:rPr>
                    <w:t>m</w:t>
                  </w:r>
                  <w:r w:rsidR="00570C5B">
                    <w:rPr>
                      <w:szCs w:val="21"/>
                      <w:vertAlign w:val="superscript"/>
                    </w:rPr>
                    <w:t>3</w:t>
                  </w:r>
                  <w:r w:rsidR="00570C5B">
                    <w:rPr>
                      <w:szCs w:val="21"/>
                    </w:rPr>
                    <w:t>/a</w:t>
                  </w:r>
                </w:p>
              </w:tc>
            </w:tr>
            <w:tr w:rsidR="00570C5B" w:rsidTr="002B31E5">
              <w:trPr>
                <w:jc w:val="center"/>
              </w:trPr>
              <w:tc>
                <w:tcPr>
                  <w:tcW w:w="3608" w:type="dxa"/>
                  <w:gridSpan w:val="2"/>
                  <w:vAlign w:val="center"/>
                </w:tcPr>
                <w:p w:rsidR="00570C5B" w:rsidRDefault="00570C5B" w:rsidP="00F46A01">
                  <w:pPr>
                    <w:jc w:val="center"/>
                    <w:rPr>
                      <w:szCs w:val="21"/>
                    </w:rPr>
                  </w:pPr>
                  <w:r>
                    <w:rPr>
                      <w:szCs w:val="21"/>
                    </w:rPr>
                    <w:t>污染物</w:t>
                  </w:r>
                </w:p>
              </w:tc>
              <w:tc>
                <w:tcPr>
                  <w:tcW w:w="1398" w:type="dxa"/>
                  <w:vAlign w:val="center"/>
                </w:tcPr>
                <w:p w:rsidR="00570C5B" w:rsidRDefault="00570C5B" w:rsidP="00F46A01">
                  <w:pPr>
                    <w:jc w:val="center"/>
                    <w:rPr>
                      <w:szCs w:val="21"/>
                    </w:rPr>
                  </w:pPr>
                  <w:r>
                    <w:rPr>
                      <w:szCs w:val="21"/>
                    </w:rPr>
                    <w:t>烟尘</w:t>
                  </w:r>
                </w:p>
              </w:tc>
              <w:tc>
                <w:tcPr>
                  <w:tcW w:w="1535" w:type="dxa"/>
                  <w:vAlign w:val="center"/>
                </w:tcPr>
                <w:p w:rsidR="00570C5B" w:rsidRDefault="00570C5B" w:rsidP="00F46A01">
                  <w:pPr>
                    <w:jc w:val="center"/>
                    <w:rPr>
                      <w:szCs w:val="21"/>
                    </w:rPr>
                  </w:pPr>
                  <w:r>
                    <w:rPr>
                      <w:szCs w:val="21"/>
                    </w:rPr>
                    <w:t>SO</w:t>
                  </w:r>
                  <w:r>
                    <w:rPr>
                      <w:szCs w:val="21"/>
                      <w:vertAlign w:val="subscript"/>
                    </w:rPr>
                    <w:t>2</w:t>
                  </w:r>
                </w:p>
              </w:tc>
              <w:tc>
                <w:tcPr>
                  <w:tcW w:w="1397" w:type="dxa"/>
                  <w:vAlign w:val="center"/>
                </w:tcPr>
                <w:p w:rsidR="00570C5B" w:rsidRDefault="00570C5B" w:rsidP="00F46A01">
                  <w:pPr>
                    <w:jc w:val="center"/>
                    <w:rPr>
                      <w:szCs w:val="21"/>
                    </w:rPr>
                  </w:pPr>
                  <w:r>
                    <w:rPr>
                      <w:szCs w:val="21"/>
                    </w:rPr>
                    <w:t>NOx</w:t>
                  </w:r>
                </w:p>
              </w:tc>
            </w:tr>
            <w:tr w:rsidR="00570C5B" w:rsidTr="002B31E5">
              <w:trPr>
                <w:jc w:val="center"/>
              </w:trPr>
              <w:tc>
                <w:tcPr>
                  <w:tcW w:w="1659" w:type="dxa"/>
                  <w:vMerge w:val="restart"/>
                  <w:vAlign w:val="center"/>
                </w:tcPr>
                <w:p w:rsidR="00570C5B" w:rsidRDefault="00570C5B" w:rsidP="00F46A01">
                  <w:pPr>
                    <w:jc w:val="center"/>
                    <w:rPr>
                      <w:szCs w:val="21"/>
                    </w:rPr>
                  </w:pPr>
                  <w:r>
                    <w:rPr>
                      <w:szCs w:val="21"/>
                    </w:rPr>
                    <w:t>产生情况</w:t>
                  </w:r>
                </w:p>
              </w:tc>
              <w:tc>
                <w:tcPr>
                  <w:tcW w:w="1949" w:type="dxa"/>
                  <w:vAlign w:val="center"/>
                </w:tcPr>
                <w:p w:rsidR="00570C5B" w:rsidRDefault="00570C5B" w:rsidP="00F46A01">
                  <w:pPr>
                    <w:jc w:val="center"/>
                    <w:rPr>
                      <w:szCs w:val="21"/>
                    </w:rPr>
                  </w:pPr>
                  <w:r>
                    <w:rPr>
                      <w:szCs w:val="21"/>
                    </w:rPr>
                    <w:t>产生量（</w:t>
                  </w:r>
                  <w:r>
                    <w:rPr>
                      <w:szCs w:val="21"/>
                    </w:rPr>
                    <w:t>t/a</w:t>
                  </w:r>
                  <w:r>
                    <w:rPr>
                      <w:szCs w:val="21"/>
                    </w:rPr>
                    <w:t>）</w:t>
                  </w:r>
                </w:p>
              </w:tc>
              <w:tc>
                <w:tcPr>
                  <w:tcW w:w="1398" w:type="dxa"/>
                  <w:vAlign w:val="center"/>
                </w:tcPr>
                <w:p w:rsidR="00570C5B" w:rsidRDefault="00521E1F" w:rsidP="00F46A01">
                  <w:pPr>
                    <w:jc w:val="center"/>
                    <w:rPr>
                      <w:szCs w:val="21"/>
                    </w:rPr>
                  </w:pPr>
                  <w:r>
                    <w:rPr>
                      <w:rFonts w:hint="eastAsia"/>
                      <w:szCs w:val="21"/>
                    </w:rPr>
                    <w:t>22.88</w:t>
                  </w:r>
                </w:p>
              </w:tc>
              <w:tc>
                <w:tcPr>
                  <w:tcW w:w="1535" w:type="dxa"/>
                  <w:vAlign w:val="center"/>
                </w:tcPr>
                <w:p w:rsidR="00570C5B" w:rsidRDefault="00521E1F" w:rsidP="00F46A01">
                  <w:pPr>
                    <w:jc w:val="center"/>
                    <w:rPr>
                      <w:szCs w:val="21"/>
                    </w:rPr>
                  </w:pPr>
                  <w:r>
                    <w:rPr>
                      <w:rFonts w:hint="eastAsia"/>
                      <w:szCs w:val="21"/>
                    </w:rPr>
                    <w:t>32</w:t>
                  </w:r>
                </w:p>
              </w:tc>
              <w:tc>
                <w:tcPr>
                  <w:tcW w:w="1397" w:type="dxa"/>
                  <w:vAlign w:val="center"/>
                </w:tcPr>
                <w:p w:rsidR="00570C5B" w:rsidRDefault="00521E1F" w:rsidP="00F46A01">
                  <w:pPr>
                    <w:jc w:val="center"/>
                    <w:rPr>
                      <w:szCs w:val="21"/>
                    </w:rPr>
                  </w:pPr>
                  <w:r>
                    <w:rPr>
                      <w:rFonts w:hint="eastAsia"/>
                      <w:szCs w:val="21"/>
                    </w:rPr>
                    <w:t>149.6</w:t>
                  </w:r>
                </w:p>
              </w:tc>
            </w:tr>
            <w:tr w:rsidR="00570C5B" w:rsidTr="002B31E5">
              <w:trPr>
                <w:jc w:val="center"/>
              </w:trPr>
              <w:tc>
                <w:tcPr>
                  <w:tcW w:w="1659" w:type="dxa"/>
                  <w:vMerge/>
                  <w:vAlign w:val="center"/>
                </w:tcPr>
                <w:p w:rsidR="00570C5B" w:rsidRDefault="00570C5B" w:rsidP="00F46A01">
                  <w:pPr>
                    <w:jc w:val="center"/>
                    <w:rPr>
                      <w:szCs w:val="21"/>
                    </w:rPr>
                  </w:pPr>
                </w:p>
              </w:tc>
              <w:tc>
                <w:tcPr>
                  <w:tcW w:w="1949" w:type="dxa"/>
                  <w:vAlign w:val="center"/>
                </w:tcPr>
                <w:p w:rsidR="00570C5B" w:rsidRDefault="00570C5B" w:rsidP="00F46A01">
                  <w:pPr>
                    <w:jc w:val="center"/>
                    <w:rPr>
                      <w:szCs w:val="21"/>
                    </w:rPr>
                  </w:pPr>
                  <w:r>
                    <w:rPr>
                      <w:szCs w:val="21"/>
                    </w:rPr>
                    <w:t>产生速率（</w:t>
                  </w:r>
                  <w:r>
                    <w:rPr>
                      <w:szCs w:val="21"/>
                    </w:rPr>
                    <w:t>kg/h</w:t>
                  </w:r>
                  <w:r>
                    <w:rPr>
                      <w:szCs w:val="21"/>
                    </w:rPr>
                    <w:t>）</w:t>
                  </w:r>
                </w:p>
              </w:tc>
              <w:tc>
                <w:tcPr>
                  <w:tcW w:w="1398" w:type="dxa"/>
                  <w:vAlign w:val="center"/>
                </w:tcPr>
                <w:p w:rsidR="00570C5B" w:rsidRDefault="00521E1F" w:rsidP="00F46A01">
                  <w:pPr>
                    <w:jc w:val="center"/>
                    <w:rPr>
                      <w:szCs w:val="21"/>
                    </w:rPr>
                  </w:pPr>
                  <w:r>
                    <w:rPr>
                      <w:rFonts w:hint="eastAsia"/>
                      <w:szCs w:val="21"/>
                    </w:rPr>
                    <w:t>0.01</w:t>
                  </w:r>
                </w:p>
              </w:tc>
              <w:tc>
                <w:tcPr>
                  <w:tcW w:w="1535" w:type="dxa"/>
                  <w:vAlign w:val="center"/>
                </w:tcPr>
                <w:p w:rsidR="00570C5B" w:rsidRDefault="00521E1F" w:rsidP="00F46A01">
                  <w:pPr>
                    <w:jc w:val="center"/>
                    <w:rPr>
                      <w:szCs w:val="21"/>
                    </w:rPr>
                  </w:pPr>
                  <w:r>
                    <w:rPr>
                      <w:rFonts w:hint="eastAsia"/>
                      <w:szCs w:val="21"/>
                    </w:rPr>
                    <w:t>0.013</w:t>
                  </w:r>
                </w:p>
              </w:tc>
              <w:tc>
                <w:tcPr>
                  <w:tcW w:w="1397" w:type="dxa"/>
                  <w:vAlign w:val="center"/>
                </w:tcPr>
                <w:p w:rsidR="00570C5B" w:rsidRDefault="00521E1F" w:rsidP="00F46A01">
                  <w:pPr>
                    <w:jc w:val="center"/>
                    <w:rPr>
                      <w:szCs w:val="21"/>
                    </w:rPr>
                  </w:pPr>
                  <w:r>
                    <w:rPr>
                      <w:rFonts w:hint="eastAsia"/>
                      <w:szCs w:val="21"/>
                    </w:rPr>
                    <w:t>0.062</w:t>
                  </w:r>
                </w:p>
              </w:tc>
            </w:tr>
            <w:tr w:rsidR="00570C5B" w:rsidTr="002B31E5">
              <w:trPr>
                <w:jc w:val="center"/>
              </w:trPr>
              <w:tc>
                <w:tcPr>
                  <w:tcW w:w="1659" w:type="dxa"/>
                  <w:vMerge/>
                  <w:vAlign w:val="center"/>
                </w:tcPr>
                <w:p w:rsidR="00570C5B" w:rsidRDefault="00570C5B" w:rsidP="00F46A01">
                  <w:pPr>
                    <w:jc w:val="center"/>
                    <w:rPr>
                      <w:szCs w:val="21"/>
                    </w:rPr>
                  </w:pPr>
                </w:p>
              </w:tc>
              <w:tc>
                <w:tcPr>
                  <w:tcW w:w="1949" w:type="dxa"/>
                  <w:vAlign w:val="center"/>
                </w:tcPr>
                <w:p w:rsidR="00570C5B" w:rsidRDefault="00570C5B" w:rsidP="00F46A01">
                  <w:pPr>
                    <w:jc w:val="center"/>
                    <w:rPr>
                      <w:szCs w:val="21"/>
                    </w:rPr>
                  </w:pPr>
                  <w:r>
                    <w:rPr>
                      <w:szCs w:val="21"/>
                    </w:rPr>
                    <w:t>产生浓度（</w:t>
                  </w:r>
                  <w:r>
                    <w:rPr>
                      <w:szCs w:val="21"/>
                    </w:rPr>
                    <w:t>mg/m</w:t>
                  </w:r>
                  <w:r>
                    <w:rPr>
                      <w:szCs w:val="21"/>
                      <w:vertAlign w:val="superscript"/>
                    </w:rPr>
                    <w:t>3</w:t>
                  </w:r>
                  <w:r>
                    <w:rPr>
                      <w:szCs w:val="21"/>
                    </w:rPr>
                    <w:t>）</w:t>
                  </w:r>
                </w:p>
              </w:tc>
              <w:tc>
                <w:tcPr>
                  <w:tcW w:w="1398" w:type="dxa"/>
                  <w:vAlign w:val="center"/>
                </w:tcPr>
                <w:p w:rsidR="00570C5B" w:rsidRDefault="002B31E5" w:rsidP="00F46A01">
                  <w:pPr>
                    <w:jc w:val="center"/>
                    <w:rPr>
                      <w:szCs w:val="21"/>
                    </w:rPr>
                  </w:pPr>
                  <w:r>
                    <w:rPr>
                      <w:rFonts w:hint="eastAsia"/>
                      <w:szCs w:val="21"/>
                    </w:rPr>
                    <w:t>22.06</w:t>
                  </w:r>
                </w:p>
              </w:tc>
              <w:tc>
                <w:tcPr>
                  <w:tcW w:w="1535" w:type="dxa"/>
                  <w:vAlign w:val="center"/>
                </w:tcPr>
                <w:p w:rsidR="00570C5B" w:rsidRDefault="002B31E5" w:rsidP="00F46A01">
                  <w:pPr>
                    <w:jc w:val="center"/>
                    <w:rPr>
                      <w:szCs w:val="21"/>
                    </w:rPr>
                  </w:pPr>
                  <w:r>
                    <w:rPr>
                      <w:rFonts w:hint="eastAsia"/>
                      <w:szCs w:val="21"/>
                    </w:rPr>
                    <w:t>28.68</w:t>
                  </w:r>
                </w:p>
              </w:tc>
              <w:tc>
                <w:tcPr>
                  <w:tcW w:w="1397" w:type="dxa"/>
                  <w:vAlign w:val="center"/>
                </w:tcPr>
                <w:p w:rsidR="00570C5B" w:rsidRDefault="002B31E5" w:rsidP="00F46A01">
                  <w:pPr>
                    <w:jc w:val="center"/>
                    <w:rPr>
                      <w:szCs w:val="21"/>
                    </w:rPr>
                  </w:pPr>
                  <w:r>
                    <w:rPr>
                      <w:rFonts w:hint="eastAsia"/>
                      <w:szCs w:val="21"/>
                    </w:rPr>
                    <w:t>136.77</w:t>
                  </w:r>
                </w:p>
              </w:tc>
            </w:tr>
            <w:tr w:rsidR="002B31E5" w:rsidTr="002B31E5">
              <w:trPr>
                <w:jc w:val="center"/>
              </w:trPr>
              <w:tc>
                <w:tcPr>
                  <w:tcW w:w="1659" w:type="dxa"/>
                  <w:vMerge w:val="restart"/>
                  <w:vAlign w:val="center"/>
                </w:tcPr>
                <w:p w:rsidR="002B31E5" w:rsidRDefault="002B31E5" w:rsidP="00F46A01">
                  <w:pPr>
                    <w:jc w:val="center"/>
                    <w:rPr>
                      <w:szCs w:val="21"/>
                    </w:rPr>
                  </w:pPr>
                  <w:r>
                    <w:rPr>
                      <w:szCs w:val="21"/>
                    </w:rPr>
                    <w:t>排放情况</w:t>
                  </w:r>
                </w:p>
              </w:tc>
              <w:tc>
                <w:tcPr>
                  <w:tcW w:w="1949" w:type="dxa"/>
                  <w:vAlign w:val="center"/>
                </w:tcPr>
                <w:p w:rsidR="002B31E5" w:rsidRDefault="002B31E5" w:rsidP="00F46A01">
                  <w:pPr>
                    <w:jc w:val="center"/>
                    <w:rPr>
                      <w:szCs w:val="21"/>
                    </w:rPr>
                  </w:pPr>
                  <w:r>
                    <w:rPr>
                      <w:rFonts w:hint="eastAsia"/>
                      <w:szCs w:val="21"/>
                    </w:rPr>
                    <w:t>排放</w:t>
                  </w:r>
                  <w:r>
                    <w:rPr>
                      <w:szCs w:val="21"/>
                    </w:rPr>
                    <w:t>量（</w:t>
                  </w:r>
                  <w:r>
                    <w:rPr>
                      <w:szCs w:val="21"/>
                    </w:rPr>
                    <w:t>t/a</w:t>
                  </w:r>
                  <w:r>
                    <w:rPr>
                      <w:szCs w:val="21"/>
                    </w:rPr>
                    <w:t>）</w:t>
                  </w:r>
                </w:p>
              </w:tc>
              <w:tc>
                <w:tcPr>
                  <w:tcW w:w="1398" w:type="dxa"/>
                  <w:vAlign w:val="center"/>
                </w:tcPr>
                <w:p w:rsidR="002B31E5" w:rsidRDefault="002B31E5" w:rsidP="005169BD">
                  <w:pPr>
                    <w:jc w:val="center"/>
                    <w:rPr>
                      <w:szCs w:val="21"/>
                    </w:rPr>
                  </w:pPr>
                  <w:r>
                    <w:rPr>
                      <w:rFonts w:hint="eastAsia"/>
                      <w:szCs w:val="21"/>
                    </w:rPr>
                    <w:t>22.88</w:t>
                  </w:r>
                </w:p>
              </w:tc>
              <w:tc>
                <w:tcPr>
                  <w:tcW w:w="1535" w:type="dxa"/>
                  <w:vAlign w:val="center"/>
                </w:tcPr>
                <w:p w:rsidR="002B31E5" w:rsidRDefault="002B31E5" w:rsidP="005169BD">
                  <w:pPr>
                    <w:jc w:val="center"/>
                    <w:rPr>
                      <w:szCs w:val="21"/>
                    </w:rPr>
                  </w:pPr>
                  <w:r>
                    <w:rPr>
                      <w:rFonts w:hint="eastAsia"/>
                      <w:szCs w:val="21"/>
                    </w:rPr>
                    <w:t>32</w:t>
                  </w:r>
                </w:p>
              </w:tc>
              <w:tc>
                <w:tcPr>
                  <w:tcW w:w="1397" w:type="dxa"/>
                  <w:vAlign w:val="center"/>
                </w:tcPr>
                <w:p w:rsidR="002B31E5" w:rsidRDefault="002B31E5" w:rsidP="005169BD">
                  <w:pPr>
                    <w:jc w:val="center"/>
                    <w:rPr>
                      <w:szCs w:val="21"/>
                    </w:rPr>
                  </w:pPr>
                  <w:r>
                    <w:rPr>
                      <w:rFonts w:hint="eastAsia"/>
                      <w:szCs w:val="21"/>
                    </w:rPr>
                    <w:t>149.6</w:t>
                  </w:r>
                </w:p>
              </w:tc>
            </w:tr>
            <w:tr w:rsidR="002B31E5" w:rsidTr="002B31E5">
              <w:trPr>
                <w:jc w:val="center"/>
              </w:trPr>
              <w:tc>
                <w:tcPr>
                  <w:tcW w:w="1659" w:type="dxa"/>
                  <w:vMerge/>
                  <w:vAlign w:val="center"/>
                </w:tcPr>
                <w:p w:rsidR="002B31E5" w:rsidRDefault="002B31E5" w:rsidP="00F46A01">
                  <w:pPr>
                    <w:jc w:val="center"/>
                    <w:rPr>
                      <w:szCs w:val="21"/>
                    </w:rPr>
                  </w:pPr>
                </w:p>
              </w:tc>
              <w:tc>
                <w:tcPr>
                  <w:tcW w:w="1949" w:type="dxa"/>
                  <w:vAlign w:val="center"/>
                </w:tcPr>
                <w:p w:rsidR="002B31E5" w:rsidRDefault="002B31E5" w:rsidP="00F46A01">
                  <w:pPr>
                    <w:jc w:val="center"/>
                    <w:rPr>
                      <w:szCs w:val="21"/>
                    </w:rPr>
                  </w:pPr>
                  <w:r>
                    <w:rPr>
                      <w:szCs w:val="21"/>
                    </w:rPr>
                    <w:t>产生速率（</w:t>
                  </w:r>
                  <w:r>
                    <w:rPr>
                      <w:szCs w:val="21"/>
                    </w:rPr>
                    <w:t>kg/h</w:t>
                  </w:r>
                  <w:r>
                    <w:rPr>
                      <w:szCs w:val="21"/>
                    </w:rPr>
                    <w:t>）</w:t>
                  </w:r>
                </w:p>
              </w:tc>
              <w:tc>
                <w:tcPr>
                  <w:tcW w:w="1398" w:type="dxa"/>
                  <w:vAlign w:val="center"/>
                </w:tcPr>
                <w:p w:rsidR="002B31E5" w:rsidRDefault="002B31E5" w:rsidP="005169BD">
                  <w:pPr>
                    <w:jc w:val="center"/>
                    <w:rPr>
                      <w:szCs w:val="21"/>
                    </w:rPr>
                  </w:pPr>
                  <w:r>
                    <w:rPr>
                      <w:rFonts w:hint="eastAsia"/>
                      <w:szCs w:val="21"/>
                    </w:rPr>
                    <w:t>0.01</w:t>
                  </w:r>
                </w:p>
              </w:tc>
              <w:tc>
                <w:tcPr>
                  <w:tcW w:w="1535" w:type="dxa"/>
                  <w:vAlign w:val="center"/>
                </w:tcPr>
                <w:p w:rsidR="002B31E5" w:rsidRDefault="002B31E5" w:rsidP="005169BD">
                  <w:pPr>
                    <w:jc w:val="center"/>
                    <w:rPr>
                      <w:szCs w:val="21"/>
                    </w:rPr>
                  </w:pPr>
                  <w:r>
                    <w:rPr>
                      <w:rFonts w:hint="eastAsia"/>
                      <w:szCs w:val="21"/>
                    </w:rPr>
                    <w:t>0.013</w:t>
                  </w:r>
                </w:p>
              </w:tc>
              <w:tc>
                <w:tcPr>
                  <w:tcW w:w="1397" w:type="dxa"/>
                  <w:vAlign w:val="center"/>
                </w:tcPr>
                <w:p w:rsidR="002B31E5" w:rsidRDefault="002B31E5" w:rsidP="005169BD">
                  <w:pPr>
                    <w:jc w:val="center"/>
                    <w:rPr>
                      <w:szCs w:val="21"/>
                    </w:rPr>
                  </w:pPr>
                  <w:r>
                    <w:rPr>
                      <w:rFonts w:hint="eastAsia"/>
                      <w:szCs w:val="21"/>
                    </w:rPr>
                    <w:t>0.062</w:t>
                  </w:r>
                </w:p>
              </w:tc>
            </w:tr>
            <w:tr w:rsidR="002B31E5" w:rsidTr="002B31E5">
              <w:trPr>
                <w:jc w:val="center"/>
              </w:trPr>
              <w:tc>
                <w:tcPr>
                  <w:tcW w:w="1659" w:type="dxa"/>
                  <w:vMerge/>
                  <w:vAlign w:val="center"/>
                </w:tcPr>
                <w:p w:rsidR="002B31E5" w:rsidRDefault="002B31E5" w:rsidP="00F46A01">
                  <w:pPr>
                    <w:jc w:val="center"/>
                    <w:rPr>
                      <w:szCs w:val="21"/>
                    </w:rPr>
                  </w:pPr>
                </w:p>
              </w:tc>
              <w:tc>
                <w:tcPr>
                  <w:tcW w:w="1949" w:type="dxa"/>
                  <w:vAlign w:val="center"/>
                </w:tcPr>
                <w:p w:rsidR="002B31E5" w:rsidRDefault="002B31E5" w:rsidP="00F46A01">
                  <w:pPr>
                    <w:jc w:val="center"/>
                    <w:rPr>
                      <w:szCs w:val="21"/>
                    </w:rPr>
                  </w:pPr>
                  <w:r>
                    <w:rPr>
                      <w:szCs w:val="21"/>
                    </w:rPr>
                    <w:t>产生浓度（</w:t>
                  </w:r>
                  <w:r>
                    <w:rPr>
                      <w:szCs w:val="21"/>
                    </w:rPr>
                    <w:t>mg/m</w:t>
                  </w:r>
                  <w:r>
                    <w:rPr>
                      <w:szCs w:val="21"/>
                      <w:vertAlign w:val="superscript"/>
                    </w:rPr>
                    <w:t>3</w:t>
                  </w:r>
                  <w:r>
                    <w:rPr>
                      <w:szCs w:val="21"/>
                    </w:rPr>
                    <w:t>）</w:t>
                  </w:r>
                </w:p>
              </w:tc>
              <w:tc>
                <w:tcPr>
                  <w:tcW w:w="1398" w:type="dxa"/>
                  <w:vAlign w:val="center"/>
                </w:tcPr>
                <w:p w:rsidR="002B31E5" w:rsidRDefault="002B31E5" w:rsidP="005169BD">
                  <w:pPr>
                    <w:jc w:val="center"/>
                    <w:rPr>
                      <w:szCs w:val="21"/>
                    </w:rPr>
                  </w:pPr>
                  <w:r>
                    <w:rPr>
                      <w:rFonts w:hint="eastAsia"/>
                      <w:szCs w:val="21"/>
                    </w:rPr>
                    <w:t>22.06</w:t>
                  </w:r>
                </w:p>
              </w:tc>
              <w:tc>
                <w:tcPr>
                  <w:tcW w:w="1535" w:type="dxa"/>
                  <w:vAlign w:val="center"/>
                </w:tcPr>
                <w:p w:rsidR="002B31E5" w:rsidRDefault="002B31E5" w:rsidP="005169BD">
                  <w:pPr>
                    <w:jc w:val="center"/>
                    <w:rPr>
                      <w:szCs w:val="21"/>
                    </w:rPr>
                  </w:pPr>
                  <w:r>
                    <w:rPr>
                      <w:rFonts w:hint="eastAsia"/>
                      <w:szCs w:val="21"/>
                    </w:rPr>
                    <w:t>28.68</w:t>
                  </w:r>
                </w:p>
              </w:tc>
              <w:tc>
                <w:tcPr>
                  <w:tcW w:w="1397" w:type="dxa"/>
                  <w:vAlign w:val="center"/>
                </w:tcPr>
                <w:p w:rsidR="002B31E5" w:rsidRDefault="002B31E5" w:rsidP="005169BD">
                  <w:pPr>
                    <w:jc w:val="center"/>
                    <w:rPr>
                      <w:szCs w:val="21"/>
                    </w:rPr>
                  </w:pPr>
                  <w:r>
                    <w:rPr>
                      <w:rFonts w:hint="eastAsia"/>
                      <w:szCs w:val="21"/>
                    </w:rPr>
                    <w:t>136.77</w:t>
                  </w:r>
                </w:p>
              </w:tc>
            </w:tr>
            <w:tr w:rsidR="00570C5B" w:rsidTr="002B31E5">
              <w:trPr>
                <w:jc w:val="center"/>
              </w:trPr>
              <w:tc>
                <w:tcPr>
                  <w:tcW w:w="3608" w:type="dxa"/>
                  <w:gridSpan w:val="2"/>
                  <w:vAlign w:val="center"/>
                </w:tcPr>
                <w:p w:rsidR="00570C5B" w:rsidRDefault="00570C5B" w:rsidP="00F46A01">
                  <w:pPr>
                    <w:jc w:val="center"/>
                    <w:rPr>
                      <w:szCs w:val="21"/>
                    </w:rPr>
                  </w:pPr>
                  <w:r>
                    <w:rPr>
                      <w:rFonts w:hint="eastAsia"/>
                      <w:szCs w:val="21"/>
                    </w:rPr>
                    <w:t>《关于印发</w:t>
                  </w:r>
                  <w:r>
                    <w:rPr>
                      <w:rFonts w:hint="eastAsia"/>
                      <w:szCs w:val="21"/>
                    </w:rPr>
                    <w:t>&lt;</w:t>
                  </w:r>
                  <w:r>
                    <w:rPr>
                      <w:rFonts w:hint="eastAsia"/>
                      <w:szCs w:val="21"/>
                    </w:rPr>
                    <w:t>滁州市</w:t>
                  </w:r>
                  <w:r>
                    <w:rPr>
                      <w:rFonts w:hint="eastAsia"/>
                      <w:szCs w:val="21"/>
                    </w:rPr>
                    <w:t>2020</w:t>
                  </w:r>
                  <w:r>
                    <w:rPr>
                      <w:rFonts w:hint="eastAsia"/>
                      <w:szCs w:val="21"/>
                    </w:rPr>
                    <w:t>年大气污染防治重点工作任务实施方案</w:t>
                  </w:r>
                  <w:r>
                    <w:rPr>
                      <w:rFonts w:hint="eastAsia"/>
                      <w:szCs w:val="21"/>
                    </w:rPr>
                    <w:t>&gt;</w:t>
                  </w:r>
                  <w:r>
                    <w:rPr>
                      <w:rFonts w:hint="eastAsia"/>
                      <w:szCs w:val="21"/>
                    </w:rPr>
                    <w:t>的通知》（滁大气办</w:t>
                  </w:r>
                  <w:r>
                    <w:rPr>
                      <w:rFonts w:hint="eastAsia"/>
                      <w:szCs w:val="21"/>
                    </w:rPr>
                    <w:t>[2020]9</w:t>
                  </w:r>
                  <w:r>
                    <w:rPr>
                      <w:rFonts w:hint="eastAsia"/>
                      <w:szCs w:val="21"/>
                    </w:rPr>
                    <w:t>号）中相关标准要求</w:t>
                  </w:r>
                </w:p>
              </w:tc>
              <w:tc>
                <w:tcPr>
                  <w:tcW w:w="1398" w:type="dxa"/>
                  <w:vAlign w:val="center"/>
                </w:tcPr>
                <w:p w:rsidR="00570C5B" w:rsidRDefault="00570C5B" w:rsidP="00F46A01">
                  <w:pPr>
                    <w:jc w:val="center"/>
                    <w:rPr>
                      <w:szCs w:val="21"/>
                    </w:rPr>
                  </w:pPr>
                  <w:r>
                    <w:rPr>
                      <w:rFonts w:hint="eastAsia"/>
                      <w:szCs w:val="21"/>
                    </w:rPr>
                    <w:t>30</w:t>
                  </w:r>
                </w:p>
              </w:tc>
              <w:tc>
                <w:tcPr>
                  <w:tcW w:w="1535" w:type="dxa"/>
                  <w:vAlign w:val="center"/>
                </w:tcPr>
                <w:p w:rsidR="00570C5B" w:rsidRDefault="00570C5B" w:rsidP="00F46A01">
                  <w:pPr>
                    <w:jc w:val="center"/>
                    <w:rPr>
                      <w:szCs w:val="21"/>
                    </w:rPr>
                  </w:pPr>
                  <w:r>
                    <w:rPr>
                      <w:rFonts w:hint="eastAsia"/>
                      <w:szCs w:val="21"/>
                    </w:rPr>
                    <w:t>30</w:t>
                  </w:r>
                </w:p>
              </w:tc>
              <w:tc>
                <w:tcPr>
                  <w:tcW w:w="1397" w:type="dxa"/>
                  <w:vAlign w:val="center"/>
                </w:tcPr>
                <w:p w:rsidR="00570C5B" w:rsidRDefault="00570C5B" w:rsidP="00F46A01">
                  <w:pPr>
                    <w:jc w:val="center"/>
                    <w:rPr>
                      <w:szCs w:val="21"/>
                    </w:rPr>
                  </w:pPr>
                  <w:r>
                    <w:rPr>
                      <w:rFonts w:hint="eastAsia"/>
                      <w:szCs w:val="21"/>
                    </w:rPr>
                    <w:t>200</w:t>
                  </w:r>
                </w:p>
              </w:tc>
            </w:tr>
          </w:tbl>
          <w:p w:rsidR="00570C5B" w:rsidRDefault="00570C5B" w:rsidP="00EE1431">
            <w:pPr>
              <w:spacing w:line="360" w:lineRule="auto"/>
              <w:ind w:firstLineChars="200" w:firstLine="480"/>
              <w:rPr>
                <w:sz w:val="24"/>
              </w:rPr>
            </w:pPr>
            <w:r>
              <w:rPr>
                <w:sz w:val="24"/>
              </w:rPr>
              <w:t>天然气燃烧废气和</w:t>
            </w:r>
            <w:r w:rsidR="00B61F3D">
              <w:rPr>
                <w:rFonts w:hint="eastAsia"/>
                <w:sz w:val="24"/>
              </w:rPr>
              <w:t>喷漆废气、</w:t>
            </w:r>
            <w:r>
              <w:rPr>
                <w:sz w:val="24"/>
              </w:rPr>
              <w:t>烘干固化废气一起经</w:t>
            </w:r>
            <w:r>
              <w:rPr>
                <w:sz w:val="24"/>
              </w:rPr>
              <w:t>15m</w:t>
            </w:r>
            <w:r>
              <w:rPr>
                <w:sz w:val="24"/>
              </w:rPr>
              <w:t>高</w:t>
            </w:r>
            <w:r w:rsidR="003C534F">
              <w:rPr>
                <w:rFonts w:hint="eastAsia"/>
                <w:sz w:val="24"/>
              </w:rPr>
              <w:t>3</w:t>
            </w:r>
            <w:r>
              <w:rPr>
                <w:sz w:val="24"/>
              </w:rPr>
              <w:t>#</w:t>
            </w:r>
            <w:r>
              <w:rPr>
                <w:sz w:val="24"/>
              </w:rPr>
              <w:t>排气筒排放。</w:t>
            </w:r>
          </w:p>
          <w:p w:rsidR="00403A3F" w:rsidRDefault="00DA68EC" w:rsidP="00EE1431">
            <w:pPr>
              <w:spacing w:line="360" w:lineRule="auto"/>
              <w:ind w:firstLineChars="200" w:firstLine="480"/>
              <w:rPr>
                <w:sz w:val="24"/>
              </w:rPr>
            </w:pPr>
            <w:r>
              <w:rPr>
                <w:rFonts w:hint="eastAsia"/>
                <w:sz w:val="24"/>
              </w:rPr>
              <w:t>（</w:t>
            </w:r>
            <w:r>
              <w:rPr>
                <w:rFonts w:hint="eastAsia"/>
                <w:sz w:val="24"/>
              </w:rPr>
              <w:t>4</w:t>
            </w:r>
            <w:r>
              <w:rPr>
                <w:rFonts w:hint="eastAsia"/>
                <w:sz w:val="24"/>
              </w:rPr>
              <w:t>）</w:t>
            </w:r>
            <w:r w:rsidR="006C2152">
              <w:rPr>
                <w:rFonts w:hint="eastAsia"/>
                <w:sz w:val="24"/>
              </w:rPr>
              <w:t>喷塑粉尘及烘干固化废气</w:t>
            </w:r>
          </w:p>
          <w:p w:rsidR="00DF30F7" w:rsidRPr="00DF30F7" w:rsidRDefault="00BF5CE1" w:rsidP="00DF30F7">
            <w:pPr>
              <w:pStyle w:val="afe"/>
              <w:numPr>
                <w:ilvl w:val="0"/>
                <w:numId w:val="8"/>
              </w:numPr>
              <w:spacing w:line="360" w:lineRule="auto"/>
              <w:ind w:firstLineChars="0"/>
              <w:rPr>
                <w:sz w:val="24"/>
              </w:rPr>
            </w:pPr>
            <w:r w:rsidRPr="00DF30F7">
              <w:rPr>
                <w:rFonts w:hint="eastAsia"/>
                <w:sz w:val="24"/>
              </w:rPr>
              <w:t>喷塑粉尘</w:t>
            </w:r>
          </w:p>
          <w:p w:rsidR="003F26CB" w:rsidRDefault="003F26CB" w:rsidP="003F26CB">
            <w:pPr>
              <w:spacing w:line="360" w:lineRule="auto"/>
              <w:ind w:firstLine="480"/>
              <w:rPr>
                <w:sz w:val="24"/>
              </w:rPr>
            </w:pPr>
            <w:r>
              <w:rPr>
                <w:sz w:val="24"/>
              </w:rPr>
              <w:t>喷涂过程中塑粉在高压静电作用下，喷射吸附于金属表面上形成粉末涂层。粉末在高压静电作用下进行喷射，喷射附着率取</w:t>
            </w:r>
            <w:r>
              <w:rPr>
                <w:sz w:val="24"/>
              </w:rPr>
              <w:t>90%</w:t>
            </w:r>
            <w:r>
              <w:rPr>
                <w:sz w:val="24"/>
              </w:rPr>
              <w:t>，喷塑房自带粉末收集装置，工作时保持微负压，未附着的粉末涂料经收集进入脉冲滤芯除尘器（回收效率</w:t>
            </w:r>
            <w:r>
              <w:rPr>
                <w:sz w:val="24"/>
              </w:rPr>
              <w:t>9</w:t>
            </w:r>
            <w:r>
              <w:rPr>
                <w:rFonts w:hint="eastAsia"/>
                <w:sz w:val="24"/>
              </w:rPr>
              <w:t>9</w:t>
            </w:r>
            <w:r>
              <w:rPr>
                <w:sz w:val="24"/>
              </w:rPr>
              <w:t>%</w:t>
            </w:r>
            <w:r>
              <w:rPr>
                <w:sz w:val="24"/>
              </w:rPr>
              <w:t>）处理后通过</w:t>
            </w:r>
            <w:r>
              <w:rPr>
                <w:sz w:val="24"/>
              </w:rPr>
              <w:t>15m</w:t>
            </w:r>
            <w:r>
              <w:rPr>
                <w:sz w:val="24"/>
              </w:rPr>
              <w:t>高的</w:t>
            </w:r>
            <w:r w:rsidR="00391B7B">
              <w:rPr>
                <w:rFonts w:hint="eastAsia"/>
                <w:sz w:val="24"/>
              </w:rPr>
              <w:t>3</w:t>
            </w:r>
            <w:r>
              <w:rPr>
                <w:sz w:val="24"/>
              </w:rPr>
              <w:t>#</w:t>
            </w:r>
            <w:r>
              <w:rPr>
                <w:sz w:val="24"/>
              </w:rPr>
              <w:t>排气筒排放。喷涂房相对密闭，考虑密闭效果</w:t>
            </w:r>
            <w:r>
              <w:rPr>
                <w:sz w:val="24"/>
              </w:rPr>
              <w:t>9</w:t>
            </w:r>
            <w:r w:rsidR="00391B7B">
              <w:rPr>
                <w:rFonts w:hint="eastAsia"/>
                <w:sz w:val="24"/>
              </w:rPr>
              <w:t>5</w:t>
            </w:r>
            <w:r>
              <w:rPr>
                <w:sz w:val="24"/>
              </w:rPr>
              <w:t>%</w:t>
            </w:r>
            <w:r>
              <w:rPr>
                <w:sz w:val="24"/>
              </w:rPr>
              <w:t>，未捕集的塑粉于进出口处无组织散发。经分析，项目塑</w:t>
            </w:r>
            <w:r>
              <w:rPr>
                <w:sz w:val="24"/>
              </w:rPr>
              <w:lastRenderedPageBreak/>
              <w:t>粉使用量为</w:t>
            </w:r>
            <w:r w:rsidR="002A1BF2">
              <w:rPr>
                <w:rFonts w:hint="eastAsia"/>
                <w:sz w:val="24"/>
              </w:rPr>
              <w:t>9.5</w:t>
            </w:r>
            <w:r>
              <w:rPr>
                <w:sz w:val="24"/>
              </w:rPr>
              <w:t>t/a</w:t>
            </w:r>
            <w:r>
              <w:rPr>
                <w:sz w:val="24"/>
              </w:rPr>
              <w:t>，未附着在工件表面的塑粉量为</w:t>
            </w:r>
            <w:r>
              <w:rPr>
                <w:sz w:val="24"/>
              </w:rPr>
              <w:t>10%</w:t>
            </w:r>
            <w:r>
              <w:rPr>
                <w:sz w:val="24"/>
              </w:rPr>
              <w:t>，则粉尘产生量为</w:t>
            </w:r>
            <w:r w:rsidR="00E14DBB">
              <w:rPr>
                <w:rFonts w:hint="eastAsia"/>
                <w:sz w:val="24"/>
              </w:rPr>
              <w:t>0.95</w:t>
            </w:r>
            <w:r>
              <w:rPr>
                <w:sz w:val="24"/>
              </w:rPr>
              <w:t>t/a</w:t>
            </w:r>
            <w:r>
              <w:rPr>
                <w:sz w:val="24"/>
              </w:rPr>
              <w:t>。</w:t>
            </w:r>
          </w:p>
          <w:p w:rsidR="002E305D" w:rsidRDefault="003F26CB" w:rsidP="003F26CB">
            <w:pPr>
              <w:spacing w:line="360" w:lineRule="auto"/>
              <w:ind w:firstLine="480"/>
              <w:rPr>
                <w:sz w:val="24"/>
              </w:rPr>
            </w:pPr>
            <w:r>
              <w:rPr>
                <w:rFonts w:hint="eastAsia"/>
                <w:color w:val="000000"/>
                <w:sz w:val="24"/>
              </w:rPr>
              <w:t>为达到很好的抽风效果，设计</w:t>
            </w:r>
            <w:r>
              <w:rPr>
                <w:sz w:val="24"/>
              </w:rPr>
              <w:t>排风量为</w:t>
            </w:r>
            <w:r>
              <w:rPr>
                <w:sz w:val="24"/>
              </w:rPr>
              <w:t>5000m</w:t>
            </w:r>
            <w:r>
              <w:rPr>
                <w:sz w:val="24"/>
                <w:vertAlign w:val="superscript"/>
              </w:rPr>
              <w:t>3</w:t>
            </w:r>
            <w:r>
              <w:rPr>
                <w:sz w:val="24"/>
              </w:rPr>
              <w:t>/h</w:t>
            </w:r>
            <w:r>
              <w:rPr>
                <w:sz w:val="24"/>
              </w:rPr>
              <w:t>，项目年喷塑时长为</w:t>
            </w:r>
            <w:r w:rsidR="00A4088C">
              <w:rPr>
                <w:rFonts w:hint="eastAsia"/>
                <w:sz w:val="24"/>
              </w:rPr>
              <w:t>24</w:t>
            </w:r>
            <w:r>
              <w:rPr>
                <w:sz w:val="24"/>
              </w:rPr>
              <w:t>00h</w:t>
            </w:r>
            <w:r>
              <w:rPr>
                <w:sz w:val="24"/>
              </w:rPr>
              <w:t>，则有组织</w:t>
            </w:r>
            <w:r w:rsidR="000476BD">
              <w:rPr>
                <w:rFonts w:hint="eastAsia"/>
                <w:sz w:val="24"/>
              </w:rPr>
              <w:t>颗粒物</w:t>
            </w:r>
            <w:r>
              <w:rPr>
                <w:sz w:val="24"/>
              </w:rPr>
              <w:t>废气产生量为</w:t>
            </w:r>
            <w:r w:rsidR="00DF5ED6">
              <w:rPr>
                <w:rFonts w:hint="eastAsia"/>
                <w:sz w:val="24"/>
              </w:rPr>
              <w:t>0.903</w:t>
            </w:r>
            <w:r>
              <w:rPr>
                <w:sz w:val="24"/>
              </w:rPr>
              <w:t>t/a</w:t>
            </w:r>
            <w:r>
              <w:rPr>
                <w:sz w:val="24"/>
              </w:rPr>
              <w:t>、</w:t>
            </w:r>
            <w:r w:rsidR="00DF5ED6">
              <w:rPr>
                <w:rFonts w:hint="eastAsia"/>
                <w:sz w:val="24"/>
              </w:rPr>
              <w:t>0.376</w:t>
            </w:r>
            <w:r>
              <w:rPr>
                <w:sz w:val="24"/>
              </w:rPr>
              <w:t>kg/h</w:t>
            </w:r>
            <w:r>
              <w:rPr>
                <w:sz w:val="24"/>
              </w:rPr>
              <w:t>、</w:t>
            </w:r>
            <w:r w:rsidR="00DF5ED6">
              <w:rPr>
                <w:rFonts w:hint="eastAsia"/>
                <w:sz w:val="24"/>
              </w:rPr>
              <w:t>75.2</w:t>
            </w:r>
            <w:r>
              <w:rPr>
                <w:sz w:val="24"/>
              </w:rPr>
              <w:t>mg/m</w:t>
            </w:r>
            <w:r>
              <w:rPr>
                <w:sz w:val="24"/>
                <w:vertAlign w:val="superscript"/>
              </w:rPr>
              <w:t>3</w:t>
            </w:r>
            <w:r>
              <w:rPr>
                <w:sz w:val="24"/>
              </w:rPr>
              <w:t>，排放量为</w:t>
            </w:r>
            <w:r w:rsidR="00DF5ED6">
              <w:rPr>
                <w:rFonts w:hint="eastAsia"/>
                <w:sz w:val="24"/>
              </w:rPr>
              <w:t>0.09</w:t>
            </w:r>
            <w:r>
              <w:rPr>
                <w:sz w:val="24"/>
              </w:rPr>
              <w:t>t/a</w:t>
            </w:r>
            <w:r>
              <w:rPr>
                <w:sz w:val="24"/>
              </w:rPr>
              <w:t>、</w:t>
            </w:r>
            <w:r>
              <w:rPr>
                <w:sz w:val="24"/>
              </w:rPr>
              <w:t>0.0</w:t>
            </w:r>
            <w:r w:rsidR="00DF5ED6">
              <w:rPr>
                <w:rFonts w:hint="eastAsia"/>
                <w:sz w:val="24"/>
              </w:rPr>
              <w:t>38</w:t>
            </w:r>
            <w:r>
              <w:rPr>
                <w:sz w:val="24"/>
              </w:rPr>
              <w:t>kg/h</w:t>
            </w:r>
            <w:r>
              <w:rPr>
                <w:sz w:val="24"/>
              </w:rPr>
              <w:t>、</w:t>
            </w:r>
            <w:r w:rsidR="00DF5ED6">
              <w:rPr>
                <w:rFonts w:hint="eastAsia"/>
                <w:sz w:val="24"/>
              </w:rPr>
              <w:t>0.752</w:t>
            </w:r>
            <w:r>
              <w:rPr>
                <w:sz w:val="24"/>
              </w:rPr>
              <w:t>mg/m</w:t>
            </w:r>
            <w:r>
              <w:rPr>
                <w:sz w:val="24"/>
                <w:vertAlign w:val="superscript"/>
              </w:rPr>
              <w:t>3</w:t>
            </w:r>
            <w:r>
              <w:rPr>
                <w:sz w:val="24"/>
              </w:rPr>
              <w:t>，废气通过</w:t>
            </w:r>
            <w:r>
              <w:rPr>
                <w:sz w:val="24"/>
              </w:rPr>
              <w:t>15m</w:t>
            </w:r>
            <w:r>
              <w:rPr>
                <w:sz w:val="24"/>
              </w:rPr>
              <w:t>高的</w:t>
            </w:r>
            <w:r w:rsidR="003C534F">
              <w:rPr>
                <w:rFonts w:hint="eastAsia"/>
                <w:sz w:val="24"/>
              </w:rPr>
              <w:t>4</w:t>
            </w:r>
            <w:r>
              <w:rPr>
                <w:sz w:val="24"/>
              </w:rPr>
              <w:t>#</w:t>
            </w:r>
            <w:r>
              <w:rPr>
                <w:sz w:val="24"/>
              </w:rPr>
              <w:t>排气筒排放。</w:t>
            </w:r>
          </w:p>
          <w:p w:rsidR="003F26CB" w:rsidRDefault="003F26CB" w:rsidP="003F26CB">
            <w:pPr>
              <w:spacing w:line="360" w:lineRule="auto"/>
              <w:ind w:firstLine="480"/>
              <w:rPr>
                <w:sz w:val="24"/>
              </w:rPr>
            </w:pPr>
            <w:r>
              <w:rPr>
                <w:sz w:val="24"/>
              </w:rPr>
              <w:t>无组织</w:t>
            </w:r>
            <w:r>
              <w:rPr>
                <w:rFonts w:hint="eastAsia"/>
                <w:sz w:val="24"/>
              </w:rPr>
              <w:t>颗粒物</w:t>
            </w:r>
            <w:r>
              <w:rPr>
                <w:sz w:val="24"/>
              </w:rPr>
              <w:t>废气排放量为</w:t>
            </w:r>
            <w:r w:rsidR="00DC6EDE">
              <w:rPr>
                <w:rFonts w:hint="eastAsia"/>
                <w:sz w:val="24"/>
              </w:rPr>
              <w:t>0.048</w:t>
            </w:r>
            <w:r>
              <w:rPr>
                <w:sz w:val="24"/>
              </w:rPr>
              <w:t>t/a</w:t>
            </w:r>
            <w:r>
              <w:rPr>
                <w:sz w:val="24"/>
              </w:rPr>
              <w:t>（</w:t>
            </w:r>
            <w:r>
              <w:rPr>
                <w:sz w:val="24"/>
              </w:rPr>
              <w:t>0.0</w:t>
            </w:r>
            <w:r w:rsidR="00DC6EDE">
              <w:rPr>
                <w:rFonts w:hint="eastAsia"/>
                <w:sz w:val="24"/>
              </w:rPr>
              <w:t>2</w:t>
            </w:r>
            <w:r>
              <w:rPr>
                <w:sz w:val="24"/>
              </w:rPr>
              <w:t>kg/h</w:t>
            </w:r>
            <w:r>
              <w:rPr>
                <w:sz w:val="24"/>
              </w:rPr>
              <w:t>）。</w:t>
            </w:r>
          </w:p>
          <w:p w:rsidR="003F26CB" w:rsidRPr="00527649" w:rsidRDefault="003F26CB" w:rsidP="00527649">
            <w:pPr>
              <w:pStyle w:val="afe"/>
              <w:numPr>
                <w:ilvl w:val="0"/>
                <w:numId w:val="8"/>
              </w:numPr>
              <w:spacing w:line="360" w:lineRule="auto"/>
              <w:ind w:firstLineChars="0"/>
              <w:rPr>
                <w:sz w:val="24"/>
              </w:rPr>
            </w:pPr>
            <w:r w:rsidRPr="00527649">
              <w:rPr>
                <w:sz w:val="24"/>
              </w:rPr>
              <w:t>固化烘干废气</w:t>
            </w:r>
          </w:p>
          <w:p w:rsidR="003F26CB" w:rsidRDefault="003F26CB" w:rsidP="003F26CB">
            <w:pPr>
              <w:spacing w:line="360" w:lineRule="auto"/>
              <w:ind w:firstLineChars="200" w:firstLine="480"/>
              <w:rPr>
                <w:sz w:val="24"/>
              </w:rPr>
            </w:pPr>
            <w:r>
              <w:rPr>
                <w:sz w:val="24"/>
              </w:rPr>
              <w:t>喷塑后的产品进入固化烘干工序，粉末固化时间为</w:t>
            </w:r>
            <w:r>
              <w:rPr>
                <w:sz w:val="24"/>
              </w:rPr>
              <w:t>20min</w:t>
            </w:r>
            <w:r>
              <w:rPr>
                <w:sz w:val="24"/>
              </w:rPr>
              <w:t>，固化温度为</w:t>
            </w:r>
            <w:r>
              <w:rPr>
                <w:sz w:val="24"/>
              </w:rPr>
              <w:t>180~200℃</w:t>
            </w:r>
            <w:r>
              <w:rPr>
                <w:sz w:val="24"/>
              </w:rPr>
              <w:t>，该过程产生少量有机废气。项目流水线年烘干固化时长为</w:t>
            </w:r>
            <w:r w:rsidR="00A4088C">
              <w:rPr>
                <w:rFonts w:hint="eastAsia"/>
                <w:sz w:val="24"/>
              </w:rPr>
              <w:t>24</w:t>
            </w:r>
            <w:r>
              <w:rPr>
                <w:sz w:val="24"/>
              </w:rPr>
              <w:t>00h</w:t>
            </w:r>
            <w:r>
              <w:rPr>
                <w:sz w:val="24"/>
              </w:rPr>
              <w:t>，</w:t>
            </w:r>
            <w:r>
              <w:rPr>
                <w:rFonts w:hint="eastAsia"/>
                <w:sz w:val="24"/>
              </w:rPr>
              <w:t>为达到很好的抽风效果，设计</w:t>
            </w:r>
            <w:r>
              <w:rPr>
                <w:sz w:val="24"/>
              </w:rPr>
              <w:t>排风量为</w:t>
            </w:r>
            <w:r>
              <w:rPr>
                <w:rFonts w:hint="eastAsia"/>
                <w:sz w:val="24"/>
              </w:rPr>
              <w:t>5</w:t>
            </w:r>
            <w:r>
              <w:rPr>
                <w:sz w:val="24"/>
              </w:rPr>
              <w:t>000m</w:t>
            </w:r>
            <w:r>
              <w:rPr>
                <w:sz w:val="24"/>
                <w:vertAlign w:val="superscript"/>
              </w:rPr>
              <w:t>3</w:t>
            </w:r>
            <w:r>
              <w:rPr>
                <w:sz w:val="24"/>
              </w:rPr>
              <w:t>/h</w:t>
            </w:r>
            <w:r>
              <w:rPr>
                <w:sz w:val="24"/>
              </w:rPr>
              <w:t>。根据塑粉理化性质，以塑粉中挥发分全部挥发（进入产品塑粉量的</w:t>
            </w:r>
            <w:r>
              <w:rPr>
                <w:sz w:val="24"/>
              </w:rPr>
              <w:t>1%</w:t>
            </w:r>
            <w:r>
              <w:rPr>
                <w:sz w:val="24"/>
              </w:rPr>
              <w:t>计算，即</w:t>
            </w:r>
            <w:r w:rsidR="00804909">
              <w:rPr>
                <w:rFonts w:hint="eastAsia"/>
                <w:sz w:val="24"/>
              </w:rPr>
              <w:t>0.09</w:t>
            </w:r>
            <w:r>
              <w:rPr>
                <w:sz w:val="24"/>
              </w:rPr>
              <w:t>t/a</w:t>
            </w:r>
            <w:r>
              <w:rPr>
                <w:sz w:val="24"/>
              </w:rPr>
              <w:t>），项目固化烘干有机废气产生量为</w:t>
            </w:r>
            <w:r>
              <w:rPr>
                <w:sz w:val="24"/>
              </w:rPr>
              <w:t>0.</w:t>
            </w:r>
            <w:r w:rsidR="00804909">
              <w:rPr>
                <w:rFonts w:hint="eastAsia"/>
                <w:sz w:val="24"/>
              </w:rPr>
              <w:t>09</w:t>
            </w:r>
            <w:r>
              <w:rPr>
                <w:sz w:val="24"/>
              </w:rPr>
              <w:t>t/a</w:t>
            </w:r>
            <w:r>
              <w:rPr>
                <w:sz w:val="24"/>
              </w:rPr>
              <w:t>，以非甲烷总烃计；在烘干工序出口处设置集气罩并采用软帘进行封闭（在不影响工件正常出入的前提下），废气收集效率可达</w:t>
            </w:r>
            <w:r>
              <w:rPr>
                <w:sz w:val="24"/>
              </w:rPr>
              <w:t>9</w:t>
            </w:r>
            <w:r>
              <w:rPr>
                <w:rFonts w:hint="eastAsia"/>
                <w:sz w:val="24"/>
              </w:rPr>
              <w:t>0</w:t>
            </w:r>
            <w:r>
              <w:rPr>
                <w:sz w:val="24"/>
              </w:rPr>
              <w:t>%</w:t>
            </w:r>
            <w:r>
              <w:rPr>
                <w:sz w:val="24"/>
              </w:rPr>
              <w:t>，二级活性炭吸附装置废气去除效率以</w:t>
            </w:r>
            <w:r>
              <w:rPr>
                <w:sz w:val="24"/>
              </w:rPr>
              <w:t>90%</w:t>
            </w:r>
            <w:r>
              <w:rPr>
                <w:sz w:val="24"/>
              </w:rPr>
              <w:t>计（二级活性炭吸附装置前段需加装</w:t>
            </w:r>
            <w:r>
              <w:rPr>
                <w:rFonts w:hint="eastAsia"/>
                <w:sz w:val="24"/>
              </w:rPr>
              <w:t>风冷</w:t>
            </w:r>
            <w:r>
              <w:rPr>
                <w:sz w:val="24"/>
              </w:rPr>
              <w:t>对废气进行降温至</w:t>
            </w:r>
            <w:r>
              <w:rPr>
                <w:sz w:val="24"/>
              </w:rPr>
              <w:t>40℃</w:t>
            </w:r>
            <w:r>
              <w:rPr>
                <w:sz w:val="24"/>
              </w:rPr>
              <w:t>以下），则有组织废气产生量为</w:t>
            </w:r>
            <w:r>
              <w:rPr>
                <w:sz w:val="24"/>
              </w:rPr>
              <w:t>0.</w:t>
            </w:r>
            <w:r w:rsidR="006C3C54">
              <w:rPr>
                <w:rFonts w:hint="eastAsia"/>
                <w:sz w:val="24"/>
              </w:rPr>
              <w:t>086</w:t>
            </w:r>
            <w:r>
              <w:rPr>
                <w:sz w:val="24"/>
              </w:rPr>
              <w:t>t/a</w:t>
            </w:r>
            <w:r>
              <w:rPr>
                <w:sz w:val="24"/>
              </w:rPr>
              <w:t>、</w:t>
            </w:r>
            <w:r w:rsidR="006C3C54">
              <w:rPr>
                <w:rFonts w:hint="eastAsia"/>
                <w:sz w:val="24"/>
              </w:rPr>
              <w:t>0.036</w:t>
            </w:r>
            <w:r>
              <w:rPr>
                <w:sz w:val="24"/>
              </w:rPr>
              <w:t>kg/h</w:t>
            </w:r>
            <w:r>
              <w:rPr>
                <w:sz w:val="24"/>
              </w:rPr>
              <w:t>、</w:t>
            </w:r>
            <w:r w:rsidR="006C3C54">
              <w:rPr>
                <w:rFonts w:hint="eastAsia"/>
                <w:sz w:val="24"/>
              </w:rPr>
              <w:t>7.2</w:t>
            </w:r>
            <w:r>
              <w:rPr>
                <w:sz w:val="24"/>
              </w:rPr>
              <w:t>mg/m</w:t>
            </w:r>
            <w:r>
              <w:rPr>
                <w:sz w:val="24"/>
                <w:vertAlign w:val="superscript"/>
              </w:rPr>
              <w:t>3</w:t>
            </w:r>
            <w:r>
              <w:rPr>
                <w:sz w:val="24"/>
              </w:rPr>
              <w:t>，则排放量为</w:t>
            </w:r>
            <w:r>
              <w:rPr>
                <w:sz w:val="24"/>
              </w:rPr>
              <w:t>0.0</w:t>
            </w:r>
            <w:r w:rsidR="006C3C54">
              <w:rPr>
                <w:rFonts w:hint="eastAsia"/>
                <w:sz w:val="24"/>
              </w:rPr>
              <w:t>09</w:t>
            </w:r>
            <w:r>
              <w:rPr>
                <w:sz w:val="24"/>
              </w:rPr>
              <w:t>t/a</w:t>
            </w:r>
            <w:r>
              <w:rPr>
                <w:sz w:val="24"/>
              </w:rPr>
              <w:t>、</w:t>
            </w:r>
            <w:r>
              <w:rPr>
                <w:sz w:val="24"/>
              </w:rPr>
              <w:t>0.00</w:t>
            </w:r>
            <w:r w:rsidR="006C3C54">
              <w:rPr>
                <w:rFonts w:hint="eastAsia"/>
                <w:sz w:val="24"/>
              </w:rPr>
              <w:t>4</w:t>
            </w:r>
            <w:r>
              <w:rPr>
                <w:sz w:val="24"/>
              </w:rPr>
              <w:t>kg/h</w:t>
            </w:r>
            <w:r>
              <w:rPr>
                <w:sz w:val="24"/>
              </w:rPr>
              <w:t>、</w:t>
            </w:r>
            <w:r>
              <w:rPr>
                <w:sz w:val="24"/>
              </w:rPr>
              <w:t>0.</w:t>
            </w:r>
            <w:r w:rsidR="006C3C54">
              <w:rPr>
                <w:rFonts w:hint="eastAsia"/>
                <w:sz w:val="24"/>
              </w:rPr>
              <w:t>8</w:t>
            </w:r>
            <w:r>
              <w:rPr>
                <w:sz w:val="24"/>
              </w:rPr>
              <w:t>mg/m</w:t>
            </w:r>
            <w:r>
              <w:rPr>
                <w:sz w:val="24"/>
                <w:vertAlign w:val="superscript"/>
              </w:rPr>
              <w:t>3</w:t>
            </w:r>
            <w:r>
              <w:rPr>
                <w:sz w:val="24"/>
              </w:rPr>
              <w:t>，废气通过</w:t>
            </w:r>
            <w:r>
              <w:rPr>
                <w:sz w:val="24"/>
              </w:rPr>
              <w:t>15m</w:t>
            </w:r>
            <w:r>
              <w:rPr>
                <w:sz w:val="24"/>
              </w:rPr>
              <w:t>高的</w:t>
            </w:r>
            <w:r w:rsidR="003C534F">
              <w:rPr>
                <w:rFonts w:hint="eastAsia"/>
                <w:sz w:val="24"/>
              </w:rPr>
              <w:t>5</w:t>
            </w:r>
            <w:r>
              <w:rPr>
                <w:sz w:val="24"/>
              </w:rPr>
              <w:t>#</w:t>
            </w:r>
            <w:r>
              <w:rPr>
                <w:sz w:val="24"/>
              </w:rPr>
              <w:t>排气筒排放。</w:t>
            </w:r>
          </w:p>
          <w:p w:rsidR="00DF30F7" w:rsidRDefault="003F26CB" w:rsidP="003F26CB">
            <w:pPr>
              <w:spacing w:line="360" w:lineRule="auto"/>
              <w:ind w:firstLineChars="200" w:firstLine="480"/>
              <w:rPr>
                <w:sz w:val="24"/>
              </w:rPr>
            </w:pPr>
            <w:r>
              <w:rPr>
                <w:sz w:val="24"/>
              </w:rPr>
              <w:t>无组织废气排放量为</w:t>
            </w:r>
            <w:r>
              <w:rPr>
                <w:sz w:val="24"/>
              </w:rPr>
              <w:t>0.</w:t>
            </w:r>
            <w:r>
              <w:rPr>
                <w:rFonts w:hint="eastAsia"/>
                <w:sz w:val="24"/>
              </w:rPr>
              <w:t>0</w:t>
            </w:r>
            <w:r w:rsidR="00A90522">
              <w:rPr>
                <w:rFonts w:hint="eastAsia"/>
                <w:sz w:val="24"/>
              </w:rPr>
              <w:t>05</w:t>
            </w:r>
            <w:r>
              <w:rPr>
                <w:sz w:val="24"/>
              </w:rPr>
              <w:t>t/a</w:t>
            </w:r>
            <w:r>
              <w:rPr>
                <w:sz w:val="24"/>
              </w:rPr>
              <w:t>（</w:t>
            </w:r>
            <w:r>
              <w:rPr>
                <w:sz w:val="24"/>
              </w:rPr>
              <w:t>0.00</w:t>
            </w:r>
            <w:r w:rsidR="00A90522">
              <w:rPr>
                <w:rFonts w:hint="eastAsia"/>
                <w:sz w:val="24"/>
              </w:rPr>
              <w:t>2</w:t>
            </w:r>
            <w:r>
              <w:rPr>
                <w:sz w:val="24"/>
              </w:rPr>
              <w:t>kg/h</w:t>
            </w:r>
            <w:r>
              <w:rPr>
                <w:sz w:val="24"/>
              </w:rPr>
              <w:t>）。</w:t>
            </w:r>
          </w:p>
          <w:p w:rsidR="00527649" w:rsidRPr="008F5556" w:rsidRDefault="00527649" w:rsidP="00527649">
            <w:pPr>
              <w:pStyle w:val="afe"/>
              <w:numPr>
                <w:ilvl w:val="0"/>
                <w:numId w:val="8"/>
              </w:numPr>
              <w:spacing w:line="360" w:lineRule="auto"/>
              <w:ind w:firstLineChars="0"/>
              <w:rPr>
                <w:sz w:val="24"/>
              </w:rPr>
            </w:pPr>
            <w:r w:rsidRPr="008F5556">
              <w:rPr>
                <w:rFonts w:hint="eastAsia"/>
                <w:sz w:val="24"/>
              </w:rPr>
              <w:t>天然气燃烧废气</w:t>
            </w:r>
          </w:p>
          <w:p w:rsidR="00527649" w:rsidRDefault="00527649" w:rsidP="00527649">
            <w:pPr>
              <w:snapToGrid w:val="0"/>
              <w:spacing w:line="360" w:lineRule="auto"/>
              <w:ind w:firstLineChars="200" w:firstLine="480"/>
              <w:rPr>
                <w:bCs/>
                <w:color w:val="FF0000"/>
                <w:sz w:val="24"/>
              </w:rPr>
            </w:pPr>
            <w:r>
              <w:rPr>
                <w:rFonts w:hint="eastAsia"/>
                <w:bCs/>
                <w:sz w:val="24"/>
              </w:rPr>
              <w:t>项目</w:t>
            </w:r>
            <w:r w:rsidR="004966E2">
              <w:rPr>
                <w:rFonts w:hint="eastAsia"/>
                <w:bCs/>
                <w:sz w:val="24"/>
              </w:rPr>
              <w:t>喷塑</w:t>
            </w:r>
            <w:r>
              <w:rPr>
                <w:rFonts w:hint="eastAsia"/>
                <w:bCs/>
                <w:sz w:val="24"/>
              </w:rPr>
              <w:t>烘干、</w:t>
            </w:r>
            <w:r>
              <w:rPr>
                <w:bCs/>
                <w:sz w:val="24"/>
              </w:rPr>
              <w:t>固化</w:t>
            </w:r>
            <w:r>
              <w:rPr>
                <w:rFonts w:hint="eastAsia"/>
                <w:bCs/>
                <w:sz w:val="24"/>
              </w:rPr>
              <w:t>工序</w:t>
            </w:r>
            <w:r>
              <w:rPr>
                <w:bCs/>
                <w:sz w:val="24"/>
              </w:rPr>
              <w:t>使用天然气加热，</w:t>
            </w:r>
            <w:r>
              <w:rPr>
                <w:rFonts w:hint="eastAsia"/>
                <w:bCs/>
                <w:sz w:val="24"/>
              </w:rPr>
              <w:t>主要用于加速产品表面</w:t>
            </w:r>
            <w:r w:rsidR="004966E2">
              <w:rPr>
                <w:rFonts w:hint="eastAsia"/>
                <w:bCs/>
                <w:sz w:val="24"/>
              </w:rPr>
              <w:t>塑粉</w:t>
            </w:r>
            <w:r>
              <w:rPr>
                <w:rFonts w:hint="eastAsia"/>
                <w:bCs/>
                <w:sz w:val="24"/>
              </w:rPr>
              <w:t>受热固化流平成均匀的膜层。</w:t>
            </w:r>
            <w:r>
              <w:rPr>
                <w:bCs/>
                <w:sz w:val="24"/>
              </w:rPr>
              <w:t>项目</w:t>
            </w:r>
            <w:r w:rsidR="004966E2">
              <w:rPr>
                <w:rFonts w:hint="eastAsia"/>
                <w:bCs/>
                <w:sz w:val="24"/>
              </w:rPr>
              <w:t>喷塑</w:t>
            </w:r>
            <w:r>
              <w:rPr>
                <w:rFonts w:hint="eastAsia"/>
                <w:bCs/>
                <w:sz w:val="24"/>
              </w:rPr>
              <w:t>烘干工序</w:t>
            </w:r>
            <w:r>
              <w:rPr>
                <w:bCs/>
                <w:sz w:val="24"/>
              </w:rPr>
              <w:t>天然气使用量约为</w:t>
            </w:r>
            <w:r w:rsidR="0041245F">
              <w:rPr>
                <w:rFonts w:hint="eastAsia"/>
                <w:bCs/>
                <w:sz w:val="24"/>
              </w:rPr>
              <w:t>8</w:t>
            </w:r>
            <w:r>
              <w:rPr>
                <w:bCs/>
                <w:sz w:val="24"/>
              </w:rPr>
              <w:t>万</w:t>
            </w:r>
            <w:r>
              <w:rPr>
                <w:bCs/>
                <w:sz w:val="24"/>
              </w:rPr>
              <w:t>m</w:t>
            </w:r>
            <w:r>
              <w:rPr>
                <w:bCs/>
                <w:sz w:val="24"/>
                <w:vertAlign w:val="superscript"/>
              </w:rPr>
              <w:t>3</w:t>
            </w:r>
            <w:r>
              <w:rPr>
                <w:bCs/>
                <w:sz w:val="24"/>
              </w:rPr>
              <w:t>/a</w:t>
            </w:r>
            <w:r>
              <w:rPr>
                <w:bCs/>
                <w:sz w:val="24"/>
              </w:rPr>
              <w:t>。</w:t>
            </w:r>
          </w:p>
          <w:p w:rsidR="00401964" w:rsidRPr="009C11E6" w:rsidRDefault="00527649" w:rsidP="009C11E6">
            <w:pPr>
              <w:snapToGrid w:val="0"/>
              <w:spacing w:line="360" w:lineRule="auto"/>
              <w:ind w:firstLineChars="200" w:firstLine="480"/>
              <w:rPr>
                <w:kern w:val="0"/>
                <w:sz w:val="24"/>
              </w:rPr>
            </w:pPr>
            <w:r>
              <w:rPr>
                <w:kern w:val="0"/>
                <w:sz w:val="24"/>
              </w:rPr>
              <w:t>据</w:t>
            </w:r>
            <w:r>
              <w:rPr>
                <w:rFonts w:hint="eastAsia"/>
                <w:kern w:val="0"/>
                <w:sz w:val="24"/>
              </w:rPr>
              <w:t>《第二次全国污染源普查工业污染源产排污系数手册》</w:t>
            </w:r>
            <w:r>
              <w:rPr>
                <w:kern w:val="0"/>
                <w:sz w:val="24"/>
              </w:rPr>
              <w:t>可知：每燃烧</w:t>
            </w:r>
            <w:r>
              <w:rPr>
                <w:kern w:val="0"/>
                <w:sz w:val="24"/>
              </w:rPr>
              <w:t xml:space="preserve"> 1m</w:t>
            </w:r>
            <w:r>
              <w:rPr>
                <w:kern w:val="0"/>
                <w:sz w:val="24"/>
                <w:vertAlign w:val="superscript"/>
              </w:rPr>
              <w:t>3</w:t>
            </w:r>
            <w:r>
              <w:rPr>
                <w:kern w:val="0"/>
                <w:sz w:val="24"/>
              </w:rPr>
              <w:t>的天然气</w:t>
            </w:r>
            <w:r>
              <w:rPr>
                <w:rFonts w:hint="eastAsia"/>
                <w:kern w:val="0"/>
                <w:sz w:val="24"/>
              </w:rPr>
              <w:t>产生烟气量</w:t>
            </w:r>
            <w:r>
              <w:rPr>
                <w:rFonts w:hint="eastAsia"/>
                <w:kern w:val="0"/>
                <w:sz w:val="24"/>
              </w:rPr>
              <w:t>13.6m</w:t>
            </w:r>
            <w:r>
              <w:rPr>
                <w:rFonts w:hint="eastAsia"/>
                <w:kern w:val="0"/>
                <w:sz w:val="24"/>
                <w:vertAlign w:val="superscript"/>
              </w:rPr>
              <w:t>3</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kern w:val="0"/>
                <w:sz w:val="24"/>
              </w:rPr>
              <w:t>，产生</w:t>
            </w:r>
            <w:r>
              <w:rPr>
                <w:rFonts w:hint="eastAsia"/>
                <w:kern w:val="0"/>
                <w:sz w:val="24"/>
              </w:rPr>
              <w:t>颗粒物</w:t>
            </w:r>
            <w:r>
              <w:rPr>
                <w:rFonts w:hint="eastAsia"/>
                <w:bCs/>
                <w:sz w:val="24"/>
              </w:rPr>
              <w:t>0.000286</w:t>
            </w:r>
            <w:r>
              <w:rPr>
                <w:bCs/>
                <w:sz w:val="24"/>
              </w:rPr>
              <w:t>kg</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bCs/>
                <w:sz w:val="24"/>
              </w:rPr>
              <w:t>SO</w:t>
            </w:r>
            <w:r>
              <w:rPr>
                <w:bCs/>
                <w:sz w:val="24"/>
                <w:vertAlign w:val="subscript"/>
              </w:rPr>
              <w:t>2</w:t>
            </w:r>
            <w:r>
              <w:rPr>
                <w:rFonts w:hint="eastAsia"/>
                <w:bCs/>
                <w:sz w:val="24"/>
              </w:rPr>
              <w:t>0.000002S</w:t>
            </w:r>
            <w:r>
              <w:rPr>
                <w:bCs/>
                <w:sz w:val="24"/>
              </w:rPr>
              <w:t>kg</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rFonts w:hint="eastAsia"/>
                <w:kern w:val="0"/>
                <w:sz w:val="24"/>
              </w:rPr>
              <w:t>S</w:t>
            </w:r>
            <w:r>
              <w:rPr>
                <w:rFonts w:hint="eastAsia"/>
                <w:kern w:val="0"/>
                <w:sz w:val="24"/>
              </w:rPr>
              <w:t>取值</w:t>
            </w:r>
            <w:r>
              <w:rPr>
                <w:rFonts w:hint="eastAsia"/>
                <w:kern w:val="0"/>
                <w:sz w:val="24"/>
              </w:rPr>
              <w:t>200</w:t>
            </w:r>
            <w:r>
              <w:rPr>
                <w:rFonts w:hint="eastAsia"/>
                <w:kern w:val="0"/>
                <w:sz w:val="24"/>
              </w:rPr>
              <w:t>计）</w:t>
            </w:r>
            <w:r>
              <w:rPr>
                <w:bCs/>
                <w:sz w:val="24"/>
              </w:rPr>
              <w:t>、</w:t>
            </w:r>
            <w:r>
              <w:rPr>
                <w:bCs/>
                <w:sz w:val="24"/>
              </w:rPr>
              <w:t>N</w:t>
            </w:r>
            <w:r>
              <w:rPr>
                <w:kern w:val="0"/>
                <w:sz w:val="24"/>
              </w:rPr>
              <w:t>O</w:t>
            </w:r>
            <w:r>
              <w:rPr>
                <w:kern w:val="0"/>
                <w:sz w:val="24"/>
                <w:vertAlign w:val="subscript"/>
              </w:rPr>
              <w:t>X</w:t>
            </w:r>
            <w:r>
              <w:rPr>
                <w:rFonts w:hint="eastAsia"/>
                <w:kern w:val="0"/>
                <w:sz w:val="24"/>
              </w:rPr>
              <w:t>0.00187</w:t>
            </w:r>
            <w:r>
              <w:rPr>
                <w:kern w:val="0"/>
                <w:sz w:val="24"/>
              </w:rPr>
              <w:t>kg</w:t>
            </w:r>
            <w:r>
              <w:rPr>
                <w:rFonts w:hint="eastAsia"/>
                <w:kern w:val="0"/>
                <w:sz w:val="24"/>
              </w:rPr>
              <w:t>/ m</w:t>
            </w:r>
            <w:r>
              <w:rPr>
                <w:rFonts w:hint="eastAsia"/>
                <w:kern w:val="0"/>
                <w:sz w:val="24"/>
                <w:vertAlign w:val="superscript"/>
              </w:rPr>
              <w:t>3</w:t>
            </w:r>
            <w:r>
              <w:rPr>
                <w:rFonts w:hint="eastAsia"/>
                <w:kern w:val="0"/>
                <w:sz w:val="24"/>
              </w:rPr>
              <w:t>-</w:t>
            </w:r>
            <w:r>
              <w:rPr>
                <w:rFonts w:hint="eastAsia"/>
                <w:kern w:val="0"/>
                <w:sz w:val="24"/>
              </w:rPr>
              <w:t>原料。</w:t>
            </w:r>
            <w:r>
              <w:rPr>
                <w:kern w:val="0"/>
                <w:sz w:val="24"/>
              </w:rPr>
              <w:t>污染物</w:t>
            </w:r>
            <w:r>
              <w:rPr>
                <w:rFonts w:hint="eastAsia"/>
                <w:kern w:val="0"/>
                <w:sz w:val="24"/>
              </w:rPr>
              <w:t>产污系数和排放情况</w:t>
            </w:r>
            <w:r>
              <w:rPr>
                <w:kern w:val="0"/>
                <w:sz w:val="24"/>
              </w:rPr>
              <w:t>见下表。</w:t>
            </w:r>
          </w:p>
          <w:p w:rsidR="003C534F" w:rsidRDefault="003C534F" w:rsidP="00527649">
            <w:pPr>
              <w:spacing w:line="360" w:lineRule="auto"/>
              <w:ind w:firstLineChars="200" w:firstLine="482"/>
              <w:jc w:val="center"/>
              <w:rPr>
                <w:rFonts w:hint="eastAsia"/>
                <w:b/>
                <w:bCs/>
                <w:sz w:val="24"/>
              </w:rPr>
            </w:pPr>
          </w:p>
          <w:p w:rsidR="003C534F" w:rsidRDefault="003C534F" w:rsidP="00527649">
            <w:pPr>
              <w:spacing w:line="360" w:lineRule="auto"/>
              <w:ind w:firstLineChars="200" w:firstLine="482"/>
              <w:jc w:val="center"/>
              <w:rPr>
                <w:rFonts w:hint="eastAsia"/>
                <w:b/>
                <w:bCs/>
                <w:sz w:val="24"/>
              </w:rPr>
            </w:pPr>
          </w:p>
          <w:p w:rsidR="003C534F" w:rsidRDefault="003C534F" w:rsidP="00527649">
            <w:pPr>
              <w:spacing w:line="360" w:lineRule="auto"/>
              <w:ind w:firstLineChars="200" w:firstLine="482"/>
              <w:jc w:val="center"/>
              <w:rPr>
                <w:rFonts w:hint="eastAsia"/>
                <w:b/>
                <w:bCs/>
                <w:sz w:val="24"/>
              </w:rPr>
            </w:pPr>
          </w:p>
          <w:p w:rsidR="00527649" w:rsidRDefault="00527649" w:rsidP="00527649">
            <w:pPr>
              <w:spacing w:line="360" w:lineRule="auto"/>
              <w:ind w:firstLineChars="200" w:firstLine="482"/>
              <w:jc w:val="center"/>
              <w:rPr>
                <w:b/>
                <w:bCs/>
              </w:rPr>
            </w:pPr>
            <w:r>
              <w:rPr>
                <w:b/>
                <w:bCs/>
                <w:sz w:val="24"/>
              </w:rPr>
              <w:lastRenderedPageBreak/>
              <w:t>表</w:t>
            </w:r>
            <w:r>
              <w:rPr>
                <w:rFonts w:hint="eastAsia"/>
                <w:b/>
                <w:bCs/>
                <w:sz w:val="24"/>
              </w:rPr>
              <w:t>4-</w:t>
            </w:r>
            <w:r w:rsidR="00401964">
              <w:rPr>
                <w:rFonts w:hint="eastAsia"/>
                <w:b/>
                <w:bCs/>
                <w:sz w:val="24"/>
              </w:rPr>
              <w:t>9</w:t>
            </w:r>
            <w:r>
              <w:rPr>
                <w:b/>
                <w:bCs/>
                <w:sz w:val="24"/>
              </w:rPr>
              <w:t xml:space="preserve">  </w:t>
            </w:r>
            <w:r>
              <w:rPr>
                <w:b/>
                <w:bCs/>
                <w:sz w:val="24"/>
              </w:rPr>
              <w:t>燃气锅炉污染物产排污系数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2417"/>
              <w:gridCol w:w="2409"/>
              <w:gridCol w:w="1393"/>
            </w:tblGrid>
            <w:tr w:rsidR="00527649" w:rsidTr="005169BD">
              <w:trPr>
                <w:jc w:val="center"/>
              </w:trPr>
              <w:tc>
                <w:tcPr>
                  <w:tcW w:w="1719" w:type="dxa"/>
                  <w:vAlign w:val="center"/>
                </w:tcPr>
                <w:p w:rsidR="00527649" w:rsidRDefault="00527649" w:rsidP="005169BD">
                  <w:pPr>
                    <w:jc w:val="center"/>
                    <w:rPr>
                      <w:szCs w:val="21"/>
                    </w:rPr>
                  </w:pPr>
                  <w:r>
                    <w:rPr>
                      <w:b/>
                      <w:bCs/>
                      <w:szCs w:val="21"/>
                    </w:rPr>
                    <w:t>污染物名称</w:t>
                  </w:r>
                </w:p>
              </w:tc>
              <w:tc>
                <w:tcPr>
                  <w:tcW w:w="2417" w:type="dxa"/>
                  <w:vAlign w:val="center"/>
                </w:tcPr>
                <w:p w:rsidR="00527649" w:rsidRDefault="00527649" w:rsidP="005169BD">
                  <w:pPr>
                    <w:jc w:val="center"/>
                    <w:rPr>
                      <w:b/>
                      <w:bCs/>
                      <w:szCs w:val="21"/>
                    </w:rPr>
                  </w:pPr>
                  <w:r>
                    <w:rPr>
                      <w:b/>
                      <w:bCs/>
                      <w:szCs w:val="21"/>
                    </w:rPr>
                    <w:t>产污系数</w:t>
                  </w:r>
                </w:p>
              </w:tc>
              <w:tc>
                <w:tcPr>
                  <w:tcW w:w="2409" w:type="dxa"/>
                  <w:vAlign w:val="center"/>
                </w:tcPr>
                <w:p w:rsidR="00527649" w:rsidRDefault="00527649" w:rsidP="005169BD">
                  <w:pPr>
                    <w:jc w:val="center"/>
                    <w:rPr>
                      <w:b/>
                      <w:bCs/>
                      <w:szCs w:val="21"/>
                    </w:rPr>
                  </w:pPr>
                  <w:r>
                    <w:rPr>
                      <w:b/>
                      <w:bCs/>
                      <w:szCs w:val="21"/>
                    </w:rPr>
                    <w:t>排污系数</w:t>
                  </w:r>
                </w:p>
              </w:tc>
              <w:tc>
                <w:tcPr>
                  <w:tcW w:w="1393" w:type="dxa"/>
                  <w:vAlign w:val="center"/>
                </w:tcPr>
                <w:p w:rsidR="00527649" w:rsidRDefault="00527649" w:rsidP="005169BD">
                  <w:pPr>
                    <w:jc w:val="center"/>
                    <w:rPr>
                      <w:b/>
                      <w:bCs/>
                      <w:szCs w:val="21"/>
                    </w:rPr>
                  </w:pPr>
                  <w:r>
                    <w:rPr>
                      <w:b/>
                      <w:bCs/>
                      <w:szCs w:val="21"/>
                    </w:rPr>
                    <w:t>天然气用量</w:t>
                  </w:r>
                </w:p>
              </w:tc>
            </w:tr>
            <w:tr w:rsidR="00527649" w:rsidTr="005169BD">
              <w:trPr>
                <w:jc w:val="center"/>
              </w:trPr>
              <w:tc>
                <w:tcPr>
                  <w:tcW w:w="1719" w:type="dxa"/>
                  <w:vAlign w:val="center"/>
                </w:tcPr>
                <w:p w:rsidR="00527649" w:rsidRDefault="00527649" w:rsidP="005169BD">
                  <w:pPr>
                    <w:jc w:val="center"/>
                    <w:rPr>
                      <w:szCs w:val="21"/>
                    </w:rPr>
                  </w:pPr>
                  <w:r>
                    <w:rPr>
                      <w:szCs w:val="21"/>
                    </w:rPr>
                    <w:t>烟气量</w:t>
                  </w:r>
                </w:p>
              </w:tc>
              <w:tc>
                <w:tcPr>
                  <w:tcW w:w="2417" w:type="dxa"/>
                  <w:vAlign w:val="center"/>
                </w:tcPr>
                <w:p w:rsidR="00527649" w:rsidRDefault="00527649" w:rsidP="005169BD">
                  <w:pPr>
                    <w:jc w:val="center"/>
                    <w:rPr>
                      <w:szCs w:val="21"/>
                    </w:rPr>
                  </w:pPr>
                  <w:r>
                    <w:rPr>
                      <w:rFonts w:hint="eastAsia"/>
                      <w:szCs w:val="21"/>
                    </w:rPr>
                    <w:t>13.6</w:t>
                  </w:r>
                  <w:r>
                    <w:rPr>
                      <w:szCs w:val="21"/>
                    </w:rPr>
                    <w:t>m</w:t>
                  </w:r>
                  <w:r>
                    <w:rPr>
                      <w:szCs w:val="21"/>
                      <w:vertAlign w:val="superscript"/>
                    </w:rPr>
                    <w:t>3</w:t>
                  </w:r>
                  <w:r>
                    <w:rPr>
                      <w:szCs w:val="21"/>
                    </w:rPr>
                    <w:t>/</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27649" w:rsidRDefault="00527649" w:rsidP="005169BD">
                  <w:pPr>
                    <w:jc w:val="center"/>
                    <w:rPr>
                      <w:szCs w:val="21"/>
                    </w:rPr>
                  </w:pPr>
                  <w:r>
                    <w:rPr>
                      <w:rFonts w:hint="eastAsia"/>
                      <w:szCs w:val="21"/>
                    </w:rPr>
                    <w:t>13.6</w:t>
                  </w:r>
                  <w:r>
                    <w:rPr>
                      <w:szCs w:val="21"/>
                    </w:rPr>
                    <w:t>m</w:t>
                  </w:r>
                  <w:r>
                    <w:rPr>
                      <w:szCs w:val="21"/>
                      <w:vertAlign w:val="superscript"/>
                    </w:rPr>
                    <w:t>3</w:t>
                  </w:r>
                  <w:r>
                    <w:rPr>
                      <w:szCs w:val="21"/>
                    </w:rPr>
                    <w:t>/</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restart"/>
                  <w:vAlign w:val="center"/>
                </w:tcPr>
                <w:p w:rsidR="00527649" w:rsidRDefault="0041245F" w:rsidP="005169BD">
                  <w:pPr>
                    <w:jc w:val="center"/>
                    <w:rPr>
                      <w:szCs w:val="21"/>
                    </w:rPr>
                  </w:pPr>
                  <w:r>
                    <w:rPr>
                      <w:rFonts w:hint="eastAsia"/>
                      <w:szCs w:val="21"/>
                    </w:rPr>
                    <w:t>8</w:t>
                  </w:r>
                  <w:r w:rsidR="00527649">
                    <w:rPr>
                      <w:szCs w:val="21"/>
                    </w:rPr>
                    <w:t>万</w:t>
                  </w:r>
                  <w:r w:rsidR="00527649">
                    <w:rPr>
                      <w:szCs w:val="21"/>
                    </w:rPr>
                    <w:t>m</w:t>
                  </w:r>
                  <w:r w:rsidR="00527649">
                    <w:rPr>
                      <w:szCs w:val="21"/>
                      <w:vertAlign w:val="superscript"/>
                    </w:rPr>
                    <w:t>3</w:t>
                  </w:r>
                  <w:r w:rsidR="00527649">
                    <w:rPr>
                      <w:szCs w:val="21"/>
                    </w:rPr>
                    <w:t>/a</w:t>
                  </w:r>
                </w:p>
              </w:tc>
            </w:tr>
            <w:tr w:rsidR="00527649" w:rsidTr="005169BD">
              <w:trPr>
                <w:jc w:val="center"/>
              </w:trPr>
              <w:tc>
                <w:tcPr>
                  <w:tcW w:w="1719" w:type="dxa"/>
                  <w:vAlign w:val="center"/>
                </w:tcPr>
                <w:p w:rsidR="00527649" w:rsidRDefault="00527649" w:rsidP="005169BD">
                  <w:pPr>
                    <w:jc w:val="center"/>
                    <w:rPr>
                      <w:szCs w:val="21"/>
                    </w:rPr>
                  </w:pPr>
                  <w:r>
                    <w:rPr>
                      <w:szCs w:val="21"/>
                    </w:rPr>
                    <w:t>烟尘</w:t>
                  </w:r>
                </w:p>
              </w:tc>
              <w:tc>
                <w:tcPr>
                  <w:tcW w:w="2417" w:type="dxa"/>
                  <w:vAlign w:val="center"/>
                </w:tcPr>
                <w:p w:rsidR="00527649" w:rsidRDefault="00527649" w:rsidP="005169BD">
                  <w:pPr>
                    <w:jc w:val="center"/>
                    <w:rPr>
                      <w:szCs w:val="21"/>
                    </w:rPr>
                  </w:pPr>
                  <w:r>
                    <w:rPr>
                      <w:rFonts w:hint="eastAsia"/>
                      <w:szCs w:val="21"/>
                    </w:rPr>
                    <w:t>0.000286</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27649" w:rsidRDefault="00527649" w:rsidP="005169BD">
                  <w:pPr>
                    <w:jc w:val="center"/>
                    <w:rPr>
                      <w:szCs w:val="21"/>
                    </w:rPr>
                  </w:pPr>
                  <w:r>
                    <w:rPr>
                      <w:rFonts w:hint="eastAsia"/>
                      <w:szCs w:val="21"/>
                    </w:rPr>
                    <w:t>0.000286</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ign w:val="center"/>
                </w:tcPr>
                <w:p w:rsidR="00527649" w:rsidRDefault="00527649" w:rsidP="005169BD">
                  <w:pPr>
                    <w:jc w:val="center"/>
                    <w:rPr>
                      <w:szCs w:val="21"/>
                    </w:rPr>
                  </w:pPr>
                </w:p>
              </w:tc>
            </w:tr>
            <w:tr w:rsidR="00527649" w:rsidTr="005169BD">
              <w:trPr>
                <w:jc w:val="center"/>
              </w:trPr>
              <w:tc>
                <w:tcPr>
                  <w:tcW w:w="1719" w:type="dxa"/>
                  <w:vAlign w:val="center"/>
                </w:tcPr>
                <w:p w:rsidR="00527649" w:rsidRDefault="00527649" w:rsidP="005169BD">
                  <w:pPr>
                    <w:jc w:val="center"/>
                    <w:rPr>
                      <w:szCs w:val="21"/>
                    </w:rPr>
                  </w:pPr>
                  <w:r>
                    <w:rPr>
                      <w:szCs w:val="21"/>
                    </w:rPr>
                    <w:t>SO</w:t>
                  </w:r>
                  <w:r>
                    <w:rPr>
                      <w:szCs w:val="21"/>
                      <w:vertAlign w:val="subscript"/>
                    </w:rPr>
                    <w:t>2</w:t>
                  </w:r>
                </w:p>
              </w:tc>
              <w:tc>
                <w:tcPr>
                  <w:tcW w:w="2417" w:type="dxa"/>
                  <w:vAlign w:val="center"/>
                </w:tcPr>
                <w:p w:rsidR="00527649" w:rsidRDefault="00527649" w:rsidP="005169BD">
                  <w:pPr>
                    <w:jc w:val="center"/>
                    <w:rPr>
                      <w:szCs w:val="21"/>
                    </w:rPr>
                  </w:pPr>
                  <w:r>
                    <w:rPr>
                      <w:rFonts w:hint="eastAsia"/>
                      <w:szCs w:val="21"/>
                    </w:rPr>
                    <w:t>0.000002S</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27649" w:rsidRDefault="00527649" w:rsidP="005169BD">
                  <w:pPr>
                    <w:jc w:val="center"/>
                    <w:rPr>
                      <w:szCs w:val="21"/>
                    </w:rPr>
                  </w:pPr>
                  <w:r>
                    <w:rPr>
                      <w:rFonts w:hint="eastAsia"/>
                      <w:szCs w:val="21"/>
                    </w:rPr>
                    <w:t>0.000002S</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ign w:val="center"/>
                </w:tcPr>
                <w:p w:rsidR="00527649" w:rsidRDefault="00527649" w:rsidP="005169BD">
                  <w:pPr>
                    <w:jc w:val="center"/>
                    <w:rPr>
                      <w:szCs w:val="21"/>
                    </w:rPr>
                  </w:pPr>
                </w:p>
              </w:tc>
            </w:tr>
            <w:tr w:rsidR="00527649" w:rsidTr="005169BD">
              <w:trPr>
                <w:jc w:val="center"/>
              </w:trPr>
              <w:tc>
                <w:tcPr>
                  <w:tcW w:w="1719" w:type="dxa"/>
                  <w:vAlign w:val="center"/>
                </w:tcPr>
                <w:p w:rsidR="00527649" w:rsidRDefault="00527649" w:rsidP="005169BD">
                  <w:pPr>
                    <w:jc w:val="center"/>
                    <w:rPr>
                      <w:szCs w:val="21"/>
                    </w:rPr>
                  </w:pPr>
                  <w:r>
                    <w:rPr>
                      <w:szCs w:val="21"/>
                    </w:rPr>
                    <w:t>NOx</w:t>
                  </w:r>
                </w:p>
              </w:tc>
              <w:tc>
                <w:tcPr>
                  <w:tcW w:w="2417" w:type="dxa"/>
                  <w:vAlign w:val="center"/>
                </w:tcPr>
                <w:p w:rsidR="00527649" w:rsidRDefault="00527649" w:rsidP="005169BD">
                  <w:pPr>
                    <w:jc w:val="center"/>
                    <w:rPr>
                      <w:szCs w:val="21"/>
                    </w:rPr>
                  </w:pPr>
                  <w:r>
                    <w:rPr>
                      <w:rFonts w:hint="eastAsia"/>
                      <w:szCs w:val="21"/>
                    </w:rPr>
                    <w:t>0.00187</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2409" w:type="dxa"/>
                  <w:vAlign w:val="center"/>
                </w:tcPr>
                <w:p w:rsidR="00527649" w:rsidRDefault="00527649" w:rsidP="005169BD">
                  <w:pPr>
                    <w:jc w:val="center"/>
                    <w:rPr>
                      <w:szCs w:val="21"/>
                    </w:rPr>
                  </w:pPr>
                  <w:r>
                    <w:rPr>
                      <w:rFonts w:hint="eastAsia"/>
                      <w:szCs w:val="21"/>
                    </w:rPr>
                    <w:t>0.00187</w:t>
                  </w:r>
                  <w:r>
                    <w:rPr>
                      <w:szCs w:val="21"/>
                    </w:rPr>
                    <w:t>kg/</w:t>
                  </w:r>
                  <w:r>
                    <w:rPr>
                      <w:rFonts w:hint="eastAsia"/>
                      <w:szCs w:val="21"/>
                    </w:rPr>
                    <w:t>m</w:t>
                  </w:r>
                  <w:r>
                    <w:rPr>
                      <w:rFonts w:hint="eastAsia"/>
                      <w:szCs w:val="21"/>
                      <w:vertAlign w:val="superscript"/>
                    </w:rPr>
                    <w:t>3</w:t>
                  </w:r>
                  <w:r>
                    <w:rPr>
                      <w:rFonts w:hint="eastAsia"/>
                      <w:szCs w:val="21"/>
                    </w:rPr>
                    <w:t>-</w:t>
                  </w:r>
                  <w:r>
                    <w:rPr>
                      <w:rFonts w:hint="eastAsia"/>
                      <w:szCs w:val="21"/>
                    </w:rPr>
                    <w:t>原料</w:t>
                  </w:r>
                </w:p>
              </w:tc>
              <w:tc>
                <w:tcPr>
                  <w:tcW w:w="1393" w:type="dxa"/>
                  <w:vMerge/>
                  <w:vAlign w:val="center"/>
                </w:tcPr>
                <w:p w:rsidR="00527649" w:rsidRDefault="00527649" w:rsidP="005169BD">
                  <w:pPr>
                    <w:jc w:val="center"/>
                    <w:rPr>
                      <w:szCs w:val="21"/>
                    </w:rPr>
                  </w:pPr>
                </w:p>
              </w:tc>
            </w:tr>
          </w:tbl>
          <w:p w:rsidR="00527649" w:rsidRDefault="00527649" w:rsidP="00527649">
            <w:pPr>
              <w:pStyle w:val="21"/>
              <w:ind w:firstLine="482"/>
              <w:jc w:val="center"/>
            </w:pPr>
            <w:r>
              <w:rPr>
                <w:b/>
                <w:bCs/>
                <w:sz w:val="24"/>
              </w:rPr>
              <w:t>表</w:t>
            </w:r>
            <w:r>
              <w:rPr>
                <w:rFonts w:hint="eastAsia"/>
                <w:b/>
                <w:bCs/>
                <w:sz w:val="24"/>
              </w:rPr>
              <w:t>4-</w:t>
            </w:r>
            <w:r w:rsidR="00401964">
              <w:rPr>
                <w:rFonts w:hint="eastAsia"/>
                <w:b/>
                <w:bCs/>
                <w:sz w:val="24"/>
              </w:rPr>
              <w:t>10</w:t>
            </w:r>
            <w:r>
              <w:rPr>
                <w:b/>
                <w:bCs/>
                <w:sz w:val="24"/>
              </w:rPr>
              <w:t xml:space="preserve">  </w:t>
            </w:r>
            <w:r>
              <w:rPr>
                <w:b/>
                <w:bCs/>
                <w:sz w:val="24"/>
              </w:rPr>
              <w:t>燃气污染物产排污情况</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1949"/>
              <w:gridCol w:w="1398"/>
              <w:gridCol w:w="1535"/>
              <w:gridCol w:w="1397"/>
            </w:tblGrid>
            <w:tr w:rsidR="00527649" w:rsidTr="005169BD">
              <w:trPr>
                <w:jc w:val="center"/>
              </w:trPr>
              <w:tc>
                <w:tcPr>
                  <w:tcW w:w="1659" w:type="dxa"/>
                  <w:vAlign w:val="center"/>
                </w:tcPr>
                <w:p w:rsidR="00527649" w:rsidRDefault="00527649" w:rsidP="005169BD">
                  <w:pPr>
                    <w:jc w:val="center"/>
                    <w:rPr>
                      <w:szCs w:val="21"/>
                    </w:rPr>
                  </w:pPr>
                  <w:r>
                    <w:rPr>
                      <w:szCs w:val="21"/>
                    </w:rPr>
                    <w:t>废气量</w:t>
                  </w:r>
                </w:p>
              </w:tc>
              <w:tc>
                <w:tcPr>
                  <w:tcW w:w="6279" w:type="dxa"/>
                  <w:gridSpan w:val="4"/>
                  <w:vAlign w:val="center"/>
                </w:tcPr>
                <w:p w:rsidR="00527649" w:rsidRDefault="0087345B" w:rsidP="005169BD">
                  <w:pPr>
                    <w:jc w:val="center"/>
                    <w:rPr>
                      <w:szCs w:val="21"/>
                    </w:rPr>
                  </w:pPr>
                  <w:r>
                    <w:rPr>
                      <w:rFonts w:hint="eastAsia"/>
                      <w:szCs w:val="21"/>
                    </w:rPr>
                    <w:t>136</w:t>
                  </w:r>
                  <w:r w:rsidR="00527649">
                    <w:rPr>
                      <w:szCs w:val="21"/>
                    </w:rPr>
                    <w:t>万</w:t>
                  </w:r>
                  <w:r w:rsidR="00527649">
                    <w:rPr>
                      <w:szCs w:val="21"/>
                    </w:rPr>
                    <w:t>m</w:t>
                  </w:r>
                  <w:r w:rsidR="00527649">
                    <w:rPr>
                      <w:szCs w:val="21"/>
                      <w:vertAlign w:val="superscript"/>
                    </w:rPr>
                    <w:t>3</w:t>
                  </w:r>
                  <w:r w:rsidR="00527649">
                    <w:rPr>
                      <w:szCs w:val="21"/>
                    </w:rPr>
                    <w:t>/a</w:t>
                  </w:r>
                </w:p>
              </w:tc>
            </w:tr>
            <w:tr w:rsidR="00527649" w:rsidTr="005169BD">
              <w:trPr>
                <w:jc w:val="center"/>
              </w:trPr>
              <w:tc>
                <w:tcPr>
                  <w:tcW w:w="3608" w:type="dxa"/>
                  <w:gridSpan w:val="2"/>
                  <w:vAlign w:val="center"/>
                </w:tcPr>
                <w:p w:rsidR="00527649" w:rsidRDefault="00527649" w:rsidP="005169BD">
                  <w:pPr>
                    <w:jc w:val="center"/>
                    <w:rPr>
                      <w:szCs w:val="21"/>
                    </w:rPr>
                  </w:pPr>
                  <w:r>
                    <w:rPr>
                      <w:szCs w:val="21"/>
                    </w:rPr>
                    <w:t>污染物</w:t>
                  </w:r>
                </w:p>
              </w:tc>
              <w:tc>
                <w:tcPr>
                  <w:tcW w:w="1398" w:type="dxa"/>
                  <w:vAlign w:val="center"/>
                </w:tcPr>
                <w:p w:rsidR="00527649" w:rsidRDefault="00527649" w:rsidP="005169BD">
                  <w:pPr>
                    <w:jc w:val="center"/>
                    <w:rPr>
                      <w:szCs w:val="21"/>
                    </w:rPr>
                  </w:pPr>
                  <w:r>
                    <w:rPr>
                      <w:szCs w:val="21"/>
                    </w:rPr>
                    <w:t>烟尘</w:t>
                  </w:r>
                </w:p>
              </w:tc>
              <w:tc>
                <w:tcPr>
                  <w:tcW w:w="1535" w:type="dxa"/>
                  <w:vAlign w:val="center"/>
                </w:tcPr>
                <w:p w:rsidR="00527649" w:rsidRDefault="00527649" w:rsidP="005169BD">
                  <w:pPr>
                    <w:jc w:val="center"/>
                    <w:rPr>
                      <w:szCs w:val="21"/>
                    </w:rPr>
                  </w:pPr>
                  <w:r>
                    <w:rPr>
                      <w:szCs w:val="21"/>
                    </w:rPr>
                    <w:t>SO</w:t>
                  </w:r>
                  <w:r>
                    <w:rPr>
                      <w:szCs w:val="21"/>
                      <w:vertAlign w:val="subscript"/>
                    </w:rPr>
                    <w:t>2</w:t>
                  </w:r>
                </w:p>
              </w:tc>
              <w:tc>
                <w:tcPr>
                  <w:tcW w:w="1397" w:type="dxa"/>
                  <w:vAlign w:val="center"/>
                </w:tcPr>
                <w:p w:rsidR="00527649" w:rsidRDefault="00527649" w:rsidP="005169BD">
                  <w:pPr>
                    <w:jc w:val="center"/>
                    <w:rPr>
                      <w:szCs w:val="21"/>
                    </w:rPr>
                  </w:pPr>
                  <w:r>
                    <w:rPr>
                      <w:szCs w:val="21"/>
                    </w:rPr>
                    <w:t>NOx</w:t>
                  </w:r>
                </w:p>
              </w:tc>
            </w:tr>
            <w:tr w:rsidR="0041245F" w:rsidTr="005169BD">
              <w:trPr>
                <w:jc w:val="center"/>
              </w:trPr>
              <w:tc>
                <w:tcPr>
                  <w:tcW w:w="1659" w:type="dxa"/>
                  <w:vMerge w:val="restart"/>
                  <w:vAlign w:val="center"/>
                </w:tcPr>
                <w:p w:rsidR="0041245F" w:rsidRDefault="0041245F" w:rsidP="005169BD">
                  <w:pPr>
                    <w:jc w:val="center"/>
                    <w:rPr>
                      <w:szCs w:val="21"/>
                    </w:rPr>
                  </w:pPr>
                  <w:r>
                    <w:rPr>
                      <w:szCs w:val="21"/>
                    </w:rPr>
                    <w:t>产生情况</w:t>
                  </w:r>
                </w:p>
              </w:tc>
              <w:tc>
                <w:tcPr>
                  <w:tcW w:w="1949" w:type="dxa"/>
                  <w:vAlign w:val="center"/>
                </w:tcPr>
                <w:p w:rsidR="0041245F" w:rsidRDefault="0041245F" w:rsidP="005169BD">
                  <w:pPr>
                    <w:jc w:val="center"/>
                    <w:rPr>
                      <w:szCs w:val="21"/>
                    </w:rPr>
                  </w:pPr>
                  <w:r>
                    <w:rPr>
                      <w:szCs w:val="21"/>
                    </w:rPr>
                    <w:t>产生量（</w:t>
                  </w:r>
                  <w:r>
                    <w:rPr>
                      <w:szCs w:val="21"/>
                    </w:rPr>
                    <w:t>t/a</w:t>
                  </w:r>
                  <w:r>
                    <w:rPr>
                      <w:szCs w:val="21"/>
                    </w:rPr>
                    <w:t>）</w:t>
                  </w:r>
                </w:p>
              </w:tc>
              <w:tc>
                <w:tcPr>
                  <w:tcW w:w="1398" w:type="dxa"/>
                  <w:vAlign w:val="center"/>
                </w:tcPr>
                <w:p w:rsidR="0041245F" w:rsidRDefault="0041245F" w:rsidP="005169BD">
                  <w:pPr>
                    <w:jc w:val="center"/>
                    <w:rPr>
                      <w:szCs w:val="21"/>
                    </w:rPr>
                  </w:pPr>
                  <w:r>
                    <w:rPr>
                      <w:rFonts w:hint="eastAsia"/>
                      <w:szCs w:val="21"/>
                    </w:rPr>
                    <w:t>22.88</w:t>
                  </w:r>
                </w:p>
              </w:tc>
              <w:tc>
                <w:tcPr>
                  <w:tcW w:w="1535" w:type="dxa"/>
                  <w:vAlign w:val="center"/>
                </w:tcPr>
                <w:p w:rsidR="0041245F" w:rsidRDefault="0041245F" w:rsidP="005169BD">
                  <w:pPr>
                    <w:jc w:val="center"/>
                    <w:rPr>
                      <w:szCs w:val="21"/>
                    </w:rPr>
                  </w:pPr>
                  <w:r>
                    <w:rPr>
                      <w:rFonts w:hint="eastAsia"/>
                      <w:szCs w:val="21"/>
                    </w:rPr>
                    <w:t>32</w:t>
                  </w:r>
                </w:p>
              </w:tc>
              <w:tc>
                <w:tcPr>
                  <w:tcW w:w="1397" w:type="dxa"/>
                  <w:vAlign w:val="center"/>
                </w:tcPr>
                <w:p w:rsidR="0041245F" w:rsidRDefault="0041245F" w:rsidP="005169BD">
                  <w:pPr>
                    <w:jc w:val="center"/>
                    <w:rPr>
                      <w:szCs w:val="21"/>
                    </w:rPr>
                  </w:pPr>
                  <w:r>
                    <w:rPr>
                      <w:rFonts w:hint="eastAsia"/>
                      <w:szCs w:val="21"/>
                    </w:rPr>
                    <w:t>149.6</w:t>
                  </w:r>
                </w:p>
              </w:tc>
            </w:tr>
            <w:tr w:rsidR="0041245F" w:rsidTr="005169BD">
              <w:trPr>
                <w:jc w:val="center"/>
              </w:trPr>
              <w:tc>
                <w:tcPr>
                  <w:tcW w:w="1659" w:type="dxa"/>
                  <w:vMerge/>
                  <w:vAlign w:val="center"/>
                </w:tcPr>
                <w:p w:rsidR="0041245F" w:rsidRDefault="0041245F" w:rsidP="005169BD">
                  <w:pPr>
                    <w:jc w:val="center"/>
                    <w:rPr>
                      <w:szCs w:val="21"/>
                    </w:rPr>
                  </w:pPr>
                </w:p>
              </w:tc>
              <w:tc>
                <w:tcPr>
                  <w:tcW w:w="1949" w:type="dxa"/>
                  <w:vAlign w:val="center"/>
                </w:tcPr>
                <w:p w:rsidR="0041245F" w:rsidRDefault="0041245F" w:rsidP="005169BD">
                  <w:pPr>
                    <w:jc w:val="center"/>
                    <w:rPr>
                      <w:szCs w:val="21"/>
                    </w:rPr>
                  </w:pPr>
                  <w:r>
                    <w:rPr>
                      <w:szCs w:val="21"/>
                    </w:rPr>
                    <w:t>产生速率（</w:t>
                  </w:r>
                  <w:r>
                    <w:rPr>
                      <w:szCs w:val="21"/>
                    </w:rPr>
                    <w:t>kg/h</w:t>
                  </w:r>
                  <w:r>
                    <w:rPr>
                      <w:szCs w:val="21"/>
                    </w:rPr>
                    <w:t>）</w:t>
                  </w:r>
                </w:p>
              </w:tc>
              <w:tc>
                <w:tcPr>
                  <w:tcW w:w="1398" w:type="dxa"/>
                  <w:vAlign w:val="center"/>
                </w:tcPr>
                <w:p w:rsidR="0041245F" w:rsidRDefault="0041245F" w:rsidP="005169BD">
                  <w:pPr>
                    <w:jc w:val="center"/>
                    <w:rPr>
                      <w:szCs w:val="21"/>
                    </w:rPr>
                  </w:pPr>
                  <w:r>
                    <w:rPr>
                      <w:rFonts w:hint="eastAsia"/>
                      <w:szCs w:val="21"/>
                    </w:rPr>
                    <w:t>0.01</w:t>
                  </w:r>
                </w:p>
              </w:tc>
              <w:tc>
                <w:tcPr>
                  <w:tcW w:w="1535" w:type="dxa"/>
                  <w:vAlign w:val="center"/>
                </w:tcPr>
                <w:p w:rsidR="0041245F" w:rsidRDefault="0041245F" w:rsidP="005169BD">
                  <w:pPr>
                    <w:jc w:val="center"/>
                    <w:rPr>
                      <w:szCs w:val="21"/>
                    </w:rPr>
                  </w:pPr>
                  <w:r>
                    <w:rPr>
                      <w:rFonts w:hint="eastAsia"/>
                      <w:szCs w:val="21"/>
                    </w:rPr>
                    <w:t>0.013</w:t>
                  </w:r>
                </w:p>
              </w:tc>
              <w:tc>
                <w:tcPr>
                  <w:tcW w:w="1397" w:type="dxa"/>
                  <w:vAlign w:val="center"/>
                </w:tcPr>
                <w:p w:rsidR="0041245F" w:rsidRDefault="0041245F" w:rsidP="005169BD">
                  <w:pPr>
                    <w:jc w:val="center"/>
                    <w:rPr>
                      <w:szCs w:val="21"/>
                    </w:rPr>
                  </w:pPr>
                  <w:r>
                    <w:rPr>
                      <w:rFonts w:hint="eastAsia"/>
                      <w:szCs w:val="21"/>
                    </w:rPr>
                    <w:t>0.062</w:t>
                  </w:r>
                </w:p>
              </w:tc>
            </w:tr>
            <w:tr w:rsidR="0041245F" w:rsidTr="005169BD">
              <w:trPr>
                <w:jc w:val="center"/>
              </w:trPr>
              <w:tc>
                <w:tcPr>
                  <w:tcW w:w="1659" w:type="dxa"/>
                  <w:vMerge/>
                  <w:vAlign w:val="center"/>
                </w:tcPr>
                <w:p w:rsidR="0041245F" w:rsidRDefault="0041245F" w:rsidP="005169BD">
                  <w:pPr>
                    <w:jc w:val="center"/>
                    <w:rPr>
                      <w:szCs w:val="21"/>
                    </w:rPr>
                  </w:pPr>
                </w:p>
              </w:tc>
              <w:tc>
                <w:tcPr>
                  <w:tcW w:w="1949" w:type="dxa"/>
                  <w:vAlign w:val="center"/>
                </w:tcPr>
                <w:p w:rsidR="0041245F" w:rsidRDefault="0041245F" w:rsidP="005169BD">
                  <w:pPr>
                    <w:jc w:val="center"/>
                    <w:rPr>
                      <w:szCs w:val="21"/>
                    </w:rPr>
                  </w:pPr>
                  <w:r>
                    <w:rPr>
                      <w:szCs w:val="21"/>
                    </w:rPr>
                    <w:t>产生浓度（</w:t>
                  </w:r>
                  <w:r>
                    <w:rPr>
                      <w:szCs w:val="21"/>
                    </w:rPr>
                    <w:t>mg/m</w:t>
                  </w:r>
                  <w:r>
                    <w:rPr>
                      <w:szCs w:val="21"/>
                      <w:vertAlign w:val="superscript"/>
                    </w:rPr>
                    <w:t>3</w:t>
                  </w:r>
                  <w:r>
                    <w:rPr>
                      <w:szCs w:val="21"/>
                    </w:rPr>
                    <w:t>）</w:t>
                  </w:r>
                </w:p>
              </w:tc>
              <w:tc>
                <w:tcPr>
                  <w:tcW w:w="1398" w:type="dxa"/>
                  <w:vAlign w:val="center"/>
                </w:tcPr>
                <w:p w:rsidR="0041245F" w:rsidRDefault="0041245F" w:rsidP="005169BD">
                  <w:pPr>
                    <w:jc w:val="center"/>
                    <w:rPr>
                      <w:szCs w:val="21"/>
                    </w:rPr>
                  </w:pPr>
                  <w:r>
                    <w:rPr>
                      <w:rFonts w:hint="eastAsia"/>
                      <w:szCs w:val="21"/>
                    </w:rPr>
                    <w:t>22.06</w:t>
                  </w:r>
                </w:p>
              </w:tc>
              <w:tc>
                <w:tcPr>
                  <w:tcW w:w="1535" w:type="dxa"/>
                  <w:vAlign w:val="center"/>
                </w:tcPr>
                <w:p w:rsidR="0041245F" w:rsidRDefault="0041245F" w:rsidP="005169BD">
                  <w:pPr>
                    <w:jc w:val="center"/>
                    <w:rPr>
                      <w:szCs w:val="21"/>
                    </w:rPr>
                  </w:pPr>
                  <w:r>
                    <w:rPr>
                      <w:rFonts w:hint="eastAsia"/>
                      <w:szCs w:val="21"/>
                    </w:rPr>
                    <w:t>28.68</w:t>
                  </w:r>
                </w:p>
              </w:tc>
              <w:tc>
                <w:tcPr>
                  <w:tcW w:w="1397" w:type="dxa"/>
                  <w:vAlign w:val="center"/>
                </w:tcPr>
                <w:p w:rsidR="0041245F" w:rsidRDefault="0041245F" w:rsidP="005169BD">
                  <w:pPr>
                    <w:jc w:val="center"/>
                    <w:rPr>
                      <w:szCs w:val="21"/>
                    </w:rPr>
                  </w:pPr>
                  <w:r>
                    <w:rPr>
                      <w:rFonts w:hint="eastAsia"/>
                      <w:szCs w:val="21"/>
                    </w:rPr>
                    <w:t>136.77</w:t>
                  </w:r>
                </w:p>
              </w:tc>
            </w:tr>
            <w:tr w:rsidR="0041245F" w:rsidTr="005169BD">
              <w:trPr>
                <w:jc w:val="center"/>
              </w:trPr>
              <w:tc>
                <w:tcPr>
                  <w:tcW w:w="1659" w:type="dxa"/>
                  <w:vMerge w:val="restart"/>
                  <w:vAlign w:val="center"/>
                </w:tcPr>
                <w:p w:rsidR="0041245F" w:rsidRDefault="0041245F" w:rsidP="005169BD">
                  <w:pPr>
                    <w:jc w:val="center"/>
                    <w:rPr>
                      <w:szCs w:val="21"/>
                    </w:rPr>
                  </w:pPr>
                  <w:r>
                    <w:rPr>
                      <w:szCs w:val="21"/>
                    </w:rPr>
                    <w:t>排放情况</w:t>
                  </w:r>
                </w:p>
              </w:tc>
              <w:tc>
                <w:tcPr>
                  <w:tcW w:w="1949" w:type="dxa"/>
                  <w:vAlign w:val="center"/>
                </w:tcPr>
                <w:p w:rsidR="0041245F" w:rsidRDefault="0041245F" w:rsidP="005169BD">
                  <w:pPr>
                    <w:jc w:val="center"/>
                    <w:rPr>
                      <w:szCs w:val="21"/>
                    </w:rPr>
                  </w:pPr>
                  <w:r>
                    <w:rPr>
                      <w:rFonts w:hint="eastAsia"/>
                      <w:szCs w:val="21"/>
                    </w:rPr>
                    <w:t>排放</w:t>
                  </w:r>
                  <w:r>
                    <w:rPr>
                      <w:szCs w:val="21"/>
                    </w:rPr>
                    <w:t>量（</w:t>
                  </w:r>
                  <w:r>
                    <w:rPr>
                      <w:szCs w:val="21"/>
                    </w:rPr>
                    <w:t>t/a</w:t>
                  </w:r>
                  <w:r>
                    <w:rPr>
                      <w:szCs w:val="21"/>
                    </w:rPr>
                    <w:t>）</w:t>
                  </w:r>
                </w:p>
              </w:tc>
              <w:tc>
                <w:tcPr>
                  <w:tcW w:w="1398" w:type="dxa"/>
                  <w:vAlign w:val="center"/>
                </w:tcPr>
                <w:p w:rsidR="0041245F" w:rsidRDefault="0041245F" w:rsidP="005169BD">
                  <w:pPr>
                    <w:jc w:val="center"/>
                    <w:rPr>
                      <w:szCs w:val="21"/>
                    </w:rPr>
                  </w:pPr>
                  <w:r>
                    <w:rPr>
                      <w:rFonts w:hint="eastAsia"/>
                      <w:szCs w:val="21"/>
                    </w:rPr>
                    <w:t>22.88</w:t>
                  </w:r>
                </w:p>
              </w:tc>
              <w:tc>
                <w:tcPr>
                  <w:tcW w:w="1535" w:type="dxa"/>
                  <w:vAlign w:val="center"/>
                </w:tcPr>
                <w:p w:rsidR="0041245F" w:rsidRDefault="0041245F" w:rsidP="005169BD">
                  <w:pPr>
                    <w:jc w:val="center"/>
                    <w:rPr>
                      <w:szCs w:val="21"/>
                    </w:rPr>
                  </w:pPr>
                  <w:r>
                    <w:rPr>
                      <w:rFonts w:hint="eastAsia"/>
                      <w:szCs w:val="21"/>
                    </w:rPr>
                    <w:t>32</w:t>
                  </w:r>
                </w:p>
              </w:tc>
              <w:tc>
                <w:tcPr>
                  <w:tcW w:w="1397" w:type="dxa"/>
                  <w:vAlign w:val="center"/>
                </w:tcPr>
                <w:p w:rsidR="0041245F" w:rsidRDefault="0041245F" w:rsidP="005169BD">
                  <w:pPr>
                    <w:jc w:val="center"/>
                    <w:rPr>
                      <w:szCs w:val="21"/>
                    </w:rPr>
                  </w:pPr>
                  <w:r>
                    <w:rPr>
                      <w:rFonts w:hint="eastAsia"/>
                      <w:szCs w:val="21"/>
                    </w:rPr>
                    <w:t>149.6</w:t>
                  </w:r>
                </w:p>
              </w:tc>
            </w:tr>
            <w:tr w:rsidR="0041245F" w:rsidTr="005169BD">
              <w:trPr>
                <w:jc w:val="center"/>
              </w:trPr>
              <w:tc>
                <w:tcPr>
                  <w:tcW w:w="1659" w:type="dxa"/>
                  <w:vMerge/>
                  <w:vAlign w:val="center"/>
                </w:tcPr>
                <w:p w:rsidR="0041245F" w:rsidRDefault="0041245F" w:rsidP="005169BD">
                  <w:pPr>
                    <w:jc w:val="center"/>
                    <w:rPr>
                      <w:szCs w:val="21"/>
                    </w:rPr>
                  </w:pPr>
                </w:p>
              </w:tc>
              <w:tc>
                <w:tcPr>
                  <w:tcW w:w="1949" w:type="dxa"/>
                  <w:vAlign w:val="center"/>
                </w:tcPr>
                <w:p w:rsidR="0041245F" w:rsidRDefault="0041245F" w:rsidP="005169BD">
                  <w:pPr>
                    <w:jc w:val="center"/>
                    <w:rPr>
                      <w:szCs w:val="21"/>
                    </w:rPr>
                  </w:pPr>
                  <w:r>
                    <w:rPr>
                      <w:szCs w:val="21"/>
                    </w:rPr>
                    <w:t>产生速率（</w:t>
                  </w:r>
                  <w:r>
                    <w:rPr>
                      <w:szCs w:val="21"/>
                    </w:rPr>
                    <w:t>kg/h</w:t>
                  </w:r>
                  <w:r>
                    <w:rPr>
                      <w:szCs w:val="21"/>
                    </w:rPr>
                    <w:t>）</w:t>
                  </w:r>
                </w:p>
              </w:tc>
              <w:tc>
                <w:tcPr>
                  <w:tcW w:w="1398" w:type="dxa"/>
                  <w:vAlign w:val="center"/>
                </w:tcPr>
                <w:p w:rsidR="0041245F" w:rsidRDefault="0041245F" w:rsidP="005169BD">
                  <w:pPr>
                    <w:jc w:val="center"/>
                    <w:rPr>
                      <w:szCs w:val="21"/>
                    </w:rPr>
                  </w:pPr>
                  <w:r>
                    <w:rPr>
                      <w:rFonts w:hint="eastAsia"/>
                      <w:szCs w:val="21"/>
                    </w:rPr>
                    <w:t>0.01</w:t>
                  </w:r>
                </w:p>
              </w:tc>
              <w:tc>
                <w:tcPr>
                  <w:tcW w:w="1535" w:type="dxa"/>
                  <w:vAlign w:val="center"/>
                </w:tcPr>
                <w:p w:rsidR="0041245F" w:rsidRDefault="0041245F" w:rsidP="005169BD">
                  <w:pPr>
                    <w:jc w:val="center"/>
                    <w:rPr>
                      <w:szCs w:val="21"/>
                    </w:rPr>
                  </w:pPr>
                  <w:r>
                    <w:rPr>
                      <w:rFonts w:hint="eastAsia"/>
                      <w:szCs w:val="21"/>
                    </w:rPr>
                    <w:t>0.013</w:t>
                  </w:r>
                </w:p>
              </w:tc>
              <w:tc>
                <w:tcPr>
                  <w:tcW w:w="1397" w:type="dxa"/>
                  <w:vAlign w:val="center"/>
                </w:tcPr>
                <w:p w:rsidR="0041245F" w:rsidRDefault="0041245F" w:rsidP="005169BD">
                  <w:pPr>
                    <w:jc w:val="center"/>
                    <w:rPr>
                      <w:szCs w:val="21"/>
                    </w:rPr>
                  </w:pPr>
                  <w:r>
                    <w:rPr>
                      <w:rFonts w:hint="eastAsia"/>
                      <w:szCs w:val="21"/>
                    </w:rPr>
                    <w:t>0.062</w:t>
                  </w:r>
                </w:p>
              </w:tc>
            </w:tr>
            <w:tr w:rsidR="0041245F" w:rsidTr="005169BD">
              <w:trPr>
                <w:jc w:val="center"/>
              </w:trPr>
              <w:tc>
                <w:tcPr>
                  <w:tcW w:w="1659" w:type="dxa"/>
                  <w:vMerge/>
                  <w:vAlign w:val="center"/>
                </w:tcPr>
                <w:p w:rsidR="0041245F" w:rsidRDefault="0041245F" w:rsidP="005169BD">
                  <w:pPr>
                    <w:jc w:val="center"/>
                    <w:rPr>
                      <w:szCs w:val="21"/>
                    </w:rPr>
                  </w:pPr>
                </w:p>
              </w:tc>
              <w:tc>
                <w:tcPr>
                  <w:tcW w:w="1949" w:type="dxa"/>
                  <w:vAlign w:val="center"/>
                </w:tcPr>
                <w:p w:rsidR="0041245F" w:rsidRDefault="0041245F" w:rsidP="005169BD">
                  <w:pPr>
                    <w:jc w:val="center"/>
                    <w:rPr>
                      <w:szCs w:val="21"/>
                    </w:rPr>
                  </w:pPr>
                  <w:r>
                    <w:rPr>
                      <w:szCs w:val="21"/>
                    </w:rPr>
                    <w:t>产生浓度（</w:t>
                  </w:r>
                  <w:r>
                    <w:rPr>
                      <w:szCs w:val="21"/>
                    </w:rPr>
                    <w:t>mg/m</w:t>
                  </w:r>
                  <w:r>
                    <w:rPr>
                      <w:szCs w:val="21"/>
                      <w:vertAlign w:val="superscript"/>
                    </w:rPr>
                    <w:t>3</w:t>
                  </w:r>
                  <w:r>
                    <w:rPr>
                      <w:szCs w:val="21"/>
                    </w:rPr>
                    <w:t>）</w:t>
                  </w:r>
                </w:p>
              </w:tc>
              <w:tc>
                <w:tcPr>
                  <w:tcW w:w="1398" w:type="dxa"/>
                  <w:vAlign w:val="center"/>
                </w:tcPr>
                <w:p w:rsidR="0041245F" w:rsidRDefault="0041245F" w:rsidP="005169BD">
                  <w:pPr>
                    <w:jc w:val="center"/>
                    <w:rPr>
                      <w:szCs w:val="21"/>
                    </w:rPr>
                  </w:pPr>
                  <w:r>
                    <w:rPr>
                      <w:rFonts w:hint="eastAsia"/>
                      <w:szCs w:val="21"/>
                    </w:rPr>
                    <w:t>22.06</w:t>
                  </w:r>
                </w:p>
              </w:tc>
              <w:tc>
                <w:tcPr>
                  <w:tcW w:w="1535" w:type="dxa"/>
                  <w:vAlign w:val="center"/>
                </w:tcPr>
                <w:p w:rsidR="0041245F" w:rsidRDefault="0041245F" w:rsidP="005169BD">
                  <w:pPr>
                    <w:jc w:val="center"/>
                    <w:rPr>
                      <w:szCs w:val="21"/>
                    </w:rPr>
                  </w:pPr>
                  <w:r>
                    <w:rPr>
                      <w:rFonts w:hint="eastAsia"/>
                      <w:szCs w:val="21"/>
                    </w:rPr>
                    <w:t>28.68</w:t>
                  </w:r>
                </w:p>
              </w:tc>
              <w:tc>
                <w:tcPr>
                  <w:tcW w:w="1397" w:type="dxa"/>
                  <w:vAlign w:val="center"/>
                </w:tcPr>
                <w:p w:rsidR="0041245F" w:rsidRDefault="0041245F" w:rsidP="005169BD">
                  <w:pPr>
                    <w:jc w:val="center"/>
                    <w:rPr>
                      <w:szCs w:val="21"/>
                    </w:rPr>
                  </w:pPr>
                  <w:r>
                    <w:rPr>
                      <w:rFonts w:hint="eastAsia"/>
                      <w:szCs w:val="21"/>
                    </w:rPr>
                    <w:t>136.77</w:t>
                  </w:r>
                </w:p>
              </w:tc>
            </w:tr>
            <w:tr w:rsidR="00527649" w:rsidTr="005169BD">
              <w:trPr>
                <w:jc w:val="center"/>
              </w:trPr>
              <w:tc>
                <w:tcPr>
                  <w:tcW w:w="3608" w:type="dxa"/>
                  <w:gridSpan w:val="2"/>
                  <w:vAlign w:val="center"/>
                </w:tcPr>
                <w:p w:rsidR="00527649" w:rsidRDefault="00527649" w:rsidP="005169BD">
                  <w:pPr>
                    <w:jc w:val="center"/>
                    <w:rPr>
                      <w:szCs w:val="21"/>
                    </w:rPr>
                  </w:pPr>
                  <w:r>
                    <w:rPr>
                      <w:rFonts w:hint="eastAsia"/>
                      <w:szCs w:val="21"/>
                    </w:rPr>
                    <w:t>《关于印发</w:t>
                  </w:r>
                  <w:r>
                    <w:rPr>
                      <w:rFonts w:hint="eastAsia"/>
                      <w:szCs w:val="21"/>
                    </w:rPr>
                    <w:t>&lt;</w:t>
                  </w:r>
                  <w:r>
                    <w:rPr>
                      <w:rFonts w:hint="eastAsia"/>
                      <w:szCs w:val="21"/>
                    </w:rPr>
                    <w:t>滁州市</w:t>
                  </w:r>
                  <w:r>
                    <w:rPr>
                      <w:rFonts w:hint="eastAsia"/>
                      <w:szCs w:val="21"/>
                    </w:rPr>
                    <w:t>2020</w:t>
                  </w:r>
                  <w:r>
                    <w:rPr>
                      <w:rFonts w:hint="eastAsia"/>
                      <w:szCs w:val="21"/>
                    </w:rPr>
                    <w:t>年大气污染防治重点工作任务实施方案</w:t>
                  </w:r>
                  <w:r>
                    <w:rPr>
                      <w:rFonts w:hint="eastAsia"/>
                      <w:szCs w:val="21"/>
                    </w:rPr>
                    <w:t>&gt;</w:t>
                  </w:r>
                  <w:r>
                    <w:rPr>
                      <w:rFonts w:hint="eastAsia"/>
                      <w:szCs w:val="21"/>
                    </w:rPr>
                    <w:t>的通知》（滁大气办</w:t>
                  </w:r>
                  <w:r>
                    <w:rPr>
                      <w:rFonts w:hint="eastAsia"/>
                      <w:szCs w:val="21"/>
                    </w:rPr>
                    <w:t>[2020]9</w:t>
                  </w:r>
                  <w:r>
                    <w:rPr>
                      <w:rFonts w:hint="eastAsia"/>
                      <w:szCs w:val="21"/>
                    </w:rPr>
                    <w:t>号）中相关标准要求</w:t>
                  </w:r>
                </w:p>
              </w:tc>
              <w:tc>
                <w:tcPr>
                  <w:tcW w:w="1398" w:type="dxa"/>
                  <w:vAlign w:val="center"/>
                </w:tcPr>
                <w:p w:rsidR="00527649" w:rsidRDefault="00527649" w:rsidP="005169BD">
                  <w:pPr>
                    <w:jc w:val="center"/>
                    <w:rPr>
                      <w:szCs w:val="21"/>
                    </w:rPr>
                  </w:pPr>
                  <w:r>
                    <w:rPr>
                      <w:rFonts w:hint="eastAsia"/>
                      <w:szCs w:val="21"/>
                    </w:rPr>
                    <w:t>30</w:t>
                  </w:r>
                </w:p>
              </w:tc>
              <w:tc>
                <w:tcPr>
                  <w:tcW w:w="1535" w:type="dxa"/>
                  <w:vAlign w:val="center"/>
                </w:tcPr>
                <w:p w:rsidR="00527649" w:rsidRDefault="00527649" w:rsidP="005169BD">
                  <w:pPr>
                    <w:jc w:val="center"/>
                    <w:rPr>
                      <w:szCs w:val="21"/>
                    </w:rPr>
                  </w:pPr>
                  <w:r>
                    <w:rPr>
                      <w:rFonts w:hint="eastAsia"/>
                      <w:szCs w:val="21"/>
                    </w:rPr>
                    <w:t>30</w:t>
                  </w:r>
                </w:p>
              </w:tc>
              <w:tc>
                <w:tcPr>
                  <w:tcW w:w="1397" w:type="dxa"/>
                  <w:vAlign w:val="center"/>
                </w:tcPr>
                <w:p w:rsidR="00527649" w:rsidRDefault="00527649" w:rsidP="005169BD">
                  <w:pPr>
                    <w:jc w:val="center"/>
                    <w:rPr>
                      <w:szCs w:val="21"/>
                    </w:rPr>
                  </w:pPr>
                  <w:r>
                    <w:rPr>
                      <w:rFonts w:hint="eastAsia"/>
                      <w:szCs w:val="21"/>
                    </w:rPr>
                    <w:t>200</w:t>
                  </w:r>
                </w:p>
              </w:tc>
            </w:tr>
          </w:tbl>
          <w:p w:rsidR="00527649" w:rsidRDefault="00527649" w:rsidP="00527649">
            <w:pPr>
              <w:spacing w:line="360" w:lineRule="auto"/>
              <w:ind w:firstLineChars="200" w:firstLine="480"/>
              <w:rPr>
                <w:sz w:val="24"/>
              </w:rPr>
            </w:pPr>
            <w:r>
              <w:rPr>
                <w:sz w:val="24"/>
              </w:rPr>
              <w:t>天然气燃烧废气和</w:t>
            </w:r>
            <w:r w:rsidR="00471199">
              <w:rPr>
                <w:rFonts w:hint="eastAsia"/>
                <w:sz w:val="24"/>
              </w:rPr>
              <w:t>喷塑</w:t>
            </w:r>
            <w:r>
              <w:rPr>
                <w:sz w:val="24"/>
              </w:rPr>
              <w:t>烘干固化废气一起经</w:t>
            </w:r>
            <w:r>
              <w:rPr>
                <w:sz w:val="24"/>
              </w:rPr>
              <w:t>15m</w:t>
            </w:r>
            <w:r>
              <w:rPr>
                <w:sz w:val="24"/>
              </w:rPr>
              <w:t>高</w:t>
            </w:r>
            <w:r w:rsidR="003C534F">
              <w:rPr>
                <w:rFonts w:hint="eastAsia"/>
                <w:sz w:val="24"/>
              </w:rPr>
              <w:t>5</w:t>
            </w:r>
            <w:r>
              <w:rPr>
                <w:sz w:val="24"/>
              </w:rPr>
              <w:t>#</w:t>
            </w:r>
            <w:r>
              <w:rPr>
                <w:sz w:val="24"/>
              </w:rPr>
              <w:t>排气筒排放。</w:t>
            </w:r>
          </w:p>
          <w:p w:rsidR="00643CC5" w:rsidRDefault="00DA68EC" w:rsidP="003F26CB">
            <w:pPr>
              <w:spacing w:line="360" w:lineRule="auto"/>
              <w:ind w:firstLineChars="200" w:firstLine="480"/>
              <w:rPr>
                <w:sz w:val="24"/>
              </w:rPr>
            </w:pPr>
            <w:r>
              <w:rPr>
                <w:rFonts w:hint="eastAsia"/>
                <w:bCs/>
                <w:sz w:val="24"/>
              </w:rPr>
              <w:t>（</w:t>
            </w:r>
            <w:r>
              <w:rPr>
                <w:rFonts w:hint="eastAsia"/>
                <w:bCs/>
                <w:sz w:val="24"/>
              </w:rPr>
              <w:t>5</w:t>
            </w:r>
            <w:r>
              <w:rPr>
                <w:rFonts w:hint="eastAsia"/>
                <w:bCs/>
                <w:sz w:val="24"/>
              </w:rPr>
              <w:t>）</w:t>
            </w:r>
            <w:r w:rsidR="00646D91">
              <w:rPr>
                <w:rFonts w:hint="eastAsia"/>
                <w:sz w:val="24"/>
              </w:rPr>
              <w:t>混炼、密炼和开炼废气、发泡成型废气、粘合废气</w:t>
            </w:r>
          </w:p>
          <w:p w:rsidR="000D36BC" w:rsidRPr="000D36BC" w:rsidRDefault="008472A4" w:rsidP="000D36BC">
            <w:pPr>
              <w:pStyle w:val="afe"/>
              <w:numPr>
                <w:ilvl w:val="0"/>
                <w:numId w:val="8"/>
              </w:numPr>
              <w:spacing w:line="360" w:lineRule="auto"/>
              <w:ind w:firstLineChars="0"/>
              <w:rPr>
                <w:sz w:val="24"/>
              </w:rPr>
            </w:pPr>
            <w:r>
              <w:rPr>
                <w:rFonts w:hint="eastAsia"/>
                <w:sz w:val="24"/>
              </w:rPr>
              <w:t>混炼、密炼和开炼废气</w:t>
            </w:r>
          </w:p>
          <w:p w:rsidR="00646D91" w:rsidRDefault="00FE362D" w:rsidP="00FE362D">
            <w:pPr>
              <w:spacing w:line="360" w:lineRule="auto"/>
              <w:ind w:firstLineChars="200" w:firstLine="480"/>
              <w:rPr>
                <w:sz w:val="24"/>
              </w:rPr>
            </w:pPr>
            <w:r w:rsidRPr="00FE362D">
              <w:rPr>
                <w:rFonts w:hint="eastAsia"/>
                <w:sz w:val="24"/>
              </w:rPr>
              <w:t>本项目在</w:t>
            </w:r>
            <w:r>
              <w:rPr>
                <w:rFonts w:hint="eastAsia"/>
                <w:sz w:val="24"/>
              </w:rPr>
              <w:t>混炼、</w:t>
            </w:r>
            <w:r w:rsidRPr="00FE362D">
              <w:rPr>
                <w:rFonts w:hint="eastAsia"/>
                <w:sz w:val="24"/>
              </w:rPr>
              <w:t>密炼及开炼过程中产生非甲烷总烃废气。</w:t>
            </w:r>
            <w:r w:rsidR="00670615">
              <w:rPr>
                <w:rFonts w:hint="eastAsia"/>
                <w:sz w:val="24"/>
              </w:rPr>
              <w:t>混炼、</w:t>
            </w:r>
            <w:r w:rsidRPr="00FE362D">
              <w:rPr>
                <w:rFonts w:hint="eastAsia"/>
                <w:sz w:val="24"/>
              </w:rPr>
              <w:t>密炼</w:t>
            </w:r>
            <w:r w:rsidR="00670615">
              <w:rPr>
                <w:rFonts w:hint="eastAsia"/>
                <w:sz w:val="24"/>
              </w:rPr>
              <w:t>和</w:t>
            </w:r>
            <w:r w:rsidRPr="00FE362D">
              <w:rPr>
                <w:rFonts w:hint="eastAsia"/>
                <w:sz w:val="24"/>
              </w:rPr>
              <w:t>开炼工序运行时间</w:t>
            </w:r>
            <w:r w:rsidR="00670615">
              <w:rPr>
                <w:rFonts w:hint="eastAsia"/>
                <w:sz w:val="24"/>
              </w:rPr>
              <w:t>均为</w:t>
            </w:r>
            <w:r w:rsidRPr="00FE362D">
              <w:rPr>
                <w:rFonts w:hint="eastAsia"/>
                <w:sz w:val="24"/>
              </w:rPr>
              <w:t>3h/d</w:t>
            </w:r>
            <w:r w:rsidRPr="00FE362D">
              <w:rPr>
                <w:rFonts w:hint="eastAsia"/>
                <w:sz w:val="24"/>
              </w:rPr>
              <w:t>。根据《排污许可证申请与核发技术规范</w:t>
            </w:r>
            <w:r w:rsidRPr="00FE362D">
              <w:rPr>
                <w:rFonts w:hint="eastAsia"/>
                <w:sz w:val="24"/>
              </w:rPr>
              <w:t xml:space="preserve"> </w:t>
            </w:r>
            <w:r w:rsidRPr="00FE362D">
              <w:rPr>
                <w:rFonts w:hint="eastAsia"/>
                <w:sz w:val="24"/>
              </w:rPr>
              <w:t>橡胶和塑料制品工业》（</w:t>
            </w:r>
            <w:r w:rsidRPr="00FE362D">
              <w:rPr>
                <w:rFonts w:hint="eastAsia"/>
                <w:sz w:val="24"/>
              </w:rPr>
              <w:t>HJ1122</w:t>
            </w:r>
            <w:r w:rsidRPr="00FE362D">
              <w:rPr>
                <w:rFonts w:hint="eastAsia"/>
                <w:sz w:val="24"/>
              </w:rPr>
              <w:t>—</w:t>
            </w:r>
            <w:r w:rsidRPr="00FE362D">
              <w:rPr>
                <w:rFonts w:hint="eastAsia"/>
                <w:sz w:val="24"/>
              </w:rPr>
              <w:t>2020</w:t>
            </w:r>
            <w:r w:rsidRPr="00FE362D">
              <w:rPr>
                <w:rFonts w:hint="eastAsia"/>
                <w:sz w:val="24"/>
              </w:rPr>
              <w:t>），混炼</w:t>
            </w:r>
            <w:r w:rsidR="00C70662">
              <w:rPr>
                <w:rFonts w:hint="eastAsia"/>
                <w:sz w:val="24"/>
              </w:rPr>
              <w:t>、密炼和开炼</w:t>
            </w:r>
            <w:r w:rsidRPr="00FE362D">
              <w:rPr>
                <w:rFonts w:hint="eastAsia"/>
                <w:sz w:val="24"/>
              </w:rPr>
              <w:t>过程非甲烷总烃排放系数为</w:t>
            </w:r>
            <w:r w:rsidRPr="00FE362D">
              <w:rPr>
                <w:rFonts w:hint="eastAsia"/>
                <w:sz w:val="24"/>
              </w:rPr>
              <w:t>3.256kg/t</w:t>
            </w:r>
            <w:r w:rsidRPr="00FE362D">
              <w:rPr>
                <w:rFonts w:hint="eastAsia"/>
                <w:sz w:val="24"/>
              </w:rPr>
              <w:t>，</w:t>
            </w:r>
            <w:r w:rsidR="006D1B02">
              <w:rPr>
                <w:rFonts w:hint="eastAsia"/>
                <w:sz w:val="24"/>
              </w:rPr>
              <w:t>项目共</w:t>
            </w:r>
            <w:r w:rsidRPr="00FE362D">
              <w:rPr>
                <w:rFonts w:hint="eastAsia"/>
                <w:sz w:val="24"/>
              </w:rPr>
              <w:t>使用</w:t>
            </w:r>
            <w:r w:rsidR="006D1B02">
              <w:rPr>
                <w:rFonts w:hint="eastAsia"/>
                <w:sz w:val="24"/>
              </w:rPr>
              <w:t>原料</w:t>
            </w:r>
            <w:r w:rsidR="00015A38">
              <w:rPr>
                <w:rFonts w:hint="eastAsia"/>
                <w:sz w:val="24"/>
              </w:rPr>
              <w:t>（聚乙烯）</w:t>
            </w:r>
            <w:r w:rsidRPr="00FE362D">
              <w:rPr>
                <w:rFonts w:hint="eastAsia"/>
                <w:sz w:val="24"/>
              </w:rPr>
              <w:t>年用量</w:t>
            </w:r>
            <w:r w:rsidR="00C84E92">
              <w:rPr>
                <w:rFonts w:hint="eastAsia"/>
                <w:sz w:val="24"/>
              </w:rPr>
              <w:t>为</w:t>
            </w:r>
            <w:r w:rsidR="000D36BC">
              <w:rPr>
                <w:rFonts w:hint="eastAsia"/>
                <w:sz w:val="24"/>
              </w:rPr>
              <w:t>7</w:t>
            </w:r>
            <w:r w:rsidR="00173DD9">
              <w:rPr>
                <w:rFonts w:hint="eastAsia"/>
                <w:sz w:val="24"/>
              </w:rPr>
              <w:t>5</w:t>
            </w:r>
            <w:r w:rsidRPr="00FE362D">
              <w:rPr>
                <w:rFonts w:hint="eastAsia"/>
                <w:sz w:val="24"/>
              </w:rPr>
              <w:t>t/a</w:t>
            </w:r>
            <w:r w:rsidRPr="00FE362D">
              <w:rPr>
                <w:rFonts w:hint="eastAsia"/>
                <w:sz w:val="24"/>
              </w:rPr>
              <w:t>；则本项目混炼</w:t>
            </w:r>
            <w:r w:rsidR="00800B5B">
              <w:rPr>
                <w:rFonts w:hint="eastAsia"/>
                <w:sz w:val="24"/>
              </w:rPr>
              <w:t>、密炼和开炼</w:t>
            </w:r>
            <w:r w:rsidRPr="00FE362D">
              <w:rPr>
                <w:rFonts w:hint="eastAsia"/>
                <w:sz w:val="24"/>
              </w:rPr>
              <w:t>工序非甲烷总烃产生量为</w:t>
            </w:r>
            <w:r w:rsidR="008472A4">
              <w:rPr>
                <w:rFonts w:hint="eastAsia"/>
                <w:sz w:val="24"/>
              </w:rPr>
              <w:t>244.2</w:t>
            </w:r>
            <w:r w:rsidRPr="00FE362D">
              <w:rPr>
                <w:rFonts w:hint="eastAsia"/>
                <w:sz w:val="24"/>
              </w:rPr>
              <w:t>kg/a</w:t>
            </w:r>
            <w:r w:rsidRPr="00FE362D">
              <w:rPr>
                <w:rFonts w:hint="eastAsia"/>
                <w:sz w:val="24"/>
              </w:rPr>
              <w:t>×</w:t>
            </w:r>
            <w:r w:rsidR="00173DD9">
              <w:rPr>
                <w:rFonts w:hint="eastAsia"/>
                <w:sz w:val="24"/>
              </w:rPr>
              <w:t>3</w:t>
            </w:r>
            <w:r w:rsidRPr="00FE362D">
              <w:rPr>
                <w:rFonts w:hint="eastAsia"/>
                <w:sz w:val="24"/>
              </w:rPr>
              <w:t>=</w:t>
            </w:r>
            <w:r w:rsidR="00173DD9">
              <w:rPr>
                <w:rFonts w:hint="eastAsia"/>
                <w:sz w:val="24"/>
              </w:rPr>
              <w:t>0.</w:t>
            </w:r>
            <w:r w:rsidR="008472A4">
              <w:rPr>
                <w:rFonts w:hint="eastAsia"/>
                <w:sz w:val="24"/>
              </w:rPr>
              <w:t>733</w:t>
            </w:r>
            <w:r w:rsidR="00173DD9">
              <w:rPr>
                <w:rFonts w:hint="eastAsia"/>
                <w:sz w:val="24"/>
              </w:rPr>
              <w:t>t/a</w:t>
            </w:r>
            <w:r w:rsidRPr="00FE362D">
              <w:rPr>
                <w:rFonts w:hint="eastAsia"/>
                <w:sz w:val="24"/>
              </w:rPr>
              <w:t>。</w:t>
            </w:r>
          </w:p>
          <w:p w:rsidR="000D36BC" w:rsidRPr="008472A4" w:rsidRDefault="008472A4" w:rsidP="008472A4">
            <w:pPr>
              <w:pStyle w:val="afe"/>
              <w:numPr>
                <w:ilvl w:val="0"/>
                <w:numId w:val="8"/>
              </w:numPr>
              <w:spacing w:line="360" w:lineRule="auto"/>
              <w:ind w:firstLineChars="0"/>
              <w:rPr>
                <w:sz w:val="24"/>
              </w:rPr>
            </w:pPr>
            <w:r>
              <w:rPr>
                <w:rFonts w:hint="eastAsia"/>
                <w:sz w:val="24"/>
              </w:rPr>
              <w:t>发泡成型废气</w:t>
            </w:r>
          </w:p>
          <w:p w:rsidR="008472A4" w:rsidRDefault="00742DDE" w:rsidP="008472A4">
            <w:pPr>
              <w:spacing w:line="360" w:lineRule="auto"/>
              <w:ind w:firstLineChars="200" w:firstLine="480"/>
              <w:rPr>
                <w:bCs/>
                <w:sz w:val="24"/>
              </w:rPr>
            </w:pPr>
            <w:r>
              <w:rPr>
                <w:rFonts w:hint="eastAsia"/>
                <w:sz w:val="24"/>
              </w:rPr>
              <w:t>项目</w:t>
            </w:r>
            <w:r>
              <w:rPr>
                <w:sz w:val="24"/>
              </w:rPr>
              <w:t>在</w:t>
            </w:r>
            <w:r>
              <w:rPr>
                <w:rFonts w:hint="eastAsia"/>
                <w:sz w:val="24"/>
              </w:rPr>
              <w:t>发泡成型</w:t>
            </w:r>
            <w:r>
              <w:rPr>
                <w:sz w:val="24"/>
              </w:rPr>
              <w:t>过程中会产生</w:t>
            </w:r>
            <w:r>
              <w:rPr>
                <w:rFonts w:hint="eastAsia"/>
                <w:sz w:val="24"/>
              </w:rPr>
              <w:t>有机废气</w:t>
            </w:r>
            <w:r>
              <w:rPr>
                <w:sz w:val="24"/>
              </w:rPr>
              <w:t>，</w:t>
            </w:r>
            <w:r>
              <w:rPr>
                <w:rFonts w:hint="eastAsia"/>
                <w:sz w:val="24"/>
              </w:rPr>
              <w:t>以非甲烷总烃计</w:t>
            </w:r>
            <w:r>
              <w:rPr>
                <w:sz w:val="24"/>
              </w:rPr>
              <w:t>。根据《</w:t>
            </w:r>
            <w:r>
              <w:rPr>
                <w:rFonts w:hint="eastAsia"/>
                <w:sz w:val="24"/>
              </w:rPr>
              <w:t>第二次全国污染源普查工业污染源产排污系数手册（下册）</w:t>
            </w:r>
            <w:r>
              <w:rPr>
                <w:sz w:val="24"/>
              </w:rPr>
              <w:t>》（</w:t>
            </w:r>
            <w:r>
              <w:rPr>
                <w:rFonts w:hint="eastAsia"/>
                <w:sz w:val="24"/>
              </w:rPr>
              <w:t>2019</w:t>
            </w:r>
            <w:r>
              <w:rPr>
                <w:sz w:val="24"/>
              </w:rPr>
              <w:t>）</w:t>
            </w:r>
            <w:r>
              <w:rPr>
                <w:rFonts w:hint="eastAsia"/>
                <w:sz w:val="24"/>
              </w:rPr>
              <w:t>中“</w:t>
            </w:r>
            <w:r w:rsidR="003454B3">
              <w:rPr>
                <w:rFonts w:hint="eastAsia"/>
                <w:sz w:val="24"/>
              </w:rPr>
              <w:t>发泡件</w:t>
            </w:r>
            <w:r w:rsidR="003454B3">
              <w:rPr>
                <w:rFonts w:hint="eastAsia"/>
                <w:sz w:val="24"/>
              </w:rPr>
              <w:t>-</w:t>
            </w:r>
            <w:r w:rsidR="003454B3">
              <w:rPr>
                <w:rFonts w:hint="eastAsia"/>
                <w:sz w:val="24"/>
              </w:rPr>
              <w:t>发泡剂</w:t>
            </w:r>
            <w:r w:rsidR="003454B3">
              <w:rPr>
                <w:rFonts w:hint="eastAsia"/>
                <w:sz w:val="24"/>
              </w:rPr>
              <w:t>-</w:t>
            </w:r>
            <w:r w:rsidR="003454B3">
              <w:rPr>
                <w:rFonts w:hint="eastAsia"/>
                <w:sz w:val="24"/>
              </w:rPr>
              <w:t>发泡成型</w:t>
            </w:r>
            <w:r>
              <w:rPr>
                <w:rFonts w:hint="eastAsia"/>
                <w:sz w:val="24"/>
              </w:rPr>
              <w:t>产排污系数：</w:t>
            </w:r>
            <w:r w:rsidR="003454B3">
              <w:rPr>
                <w:rFonts w:hint="eastAsia"/>
                <w:sz w:val="24"/>
              </w:rPr>
              <w:t>非甲烷总烃</w:t>
            </w:r>
            <w:r>
              <w:rPr>
                <w:rFonts w:hint="eastAsia"/>
                <w:sz w:val="24"/>
              </w:rPr>
              <w:t>产生量为</w:t>
            </w:r>
            <w:r>
              <w:rPr>
                <w:rFonts w:hint="eastAsia"/>
                <w:sz w:val="24"/>
              </w:rPr>
              <w:t>5.3</w:t>
            </w:r>
            <w:r w:rsidR="003454B3">
              <w:rPr>
                <w:rFonts w:hint="eastAsia"/>
                <w:sz w:val="24"/>
              </w:rPr>
              <w:t>7</w:t>
            </w:r>
            <w:r>
              <w:rPr>
                <w:rFonts w:hint="eastAsia"/>
                <w:sz w:val="24"/>
              </w:rPr>
              <w:t>kg/</w:t>
            </w:r>
            <w:r>
              <w:rPr>
                <w:rFonts w:hint="eastAsia"/>
                <w:sz w:val="24"/>
              </w:rPr>
              <w:t>吨</w:t>
            </w:r>
            <w:r>
              <w:rPr>
                <w:rFonts w:hint="eastAsia"/>
                <w:sz w:val="24"/>
              </w:rPr>
              <w:t>-</w:t>
            </w:r>
            <w:r>
              <w:rPr>
                <w:rFonts w:hint="eastAsia"/>
                <w:sz w:val="24"/>
              </w:rPr>
              <w:t>原料”</w:t>
            </w:r>
            <w:r w:rsidR="00444612">
              <w:rPr>
                <w:sz w:val="24"/>
              </w:rPr>
              <w:t>，本项目</w:t>
            </w:r>
            <w:r w:rsidR="003454B3">
              <w:rPr>
                <w:rFonts w:hint="eastAsia"/>
                <w:sz w:val="24"/>
              </w:rPr>
              <w:t>发泡剂年用</w:t>
            </w:r>
            <w:r w:rsidRPr="00B67369">
              <w:rPr>
                <w:sz w:val="24"/>
              </w:rPr>
              <w:t>量为</w:t>
            </w:r>
            <w:r w:rsidR="003454B3">
              <w:rPr>
                <w:rFonts w:hint="eastAsia"/>
                <w:sz w:val="24"/>
              </w:rPr>
              <w:t>1</w:t>
            </w:r>
            <w:r w:rsidRPr="00B67369">
              <w:rPr>
                <w:sz w:val="24"/>
              </w:rPr>
              <w:t>0t/a</w:t>
            </w:r>
            <w:r w:rsidRPr="00B67369">
              <w:rPr>
                <w:sz w:val="24"/>
              </w:rPr>
              <w:t>，则</w:t>
            </w:r>
            <w:r w:rsidR="003454B3">
              <w:rPr>
                <w:rFonts w:hint="eastAsia"/>
                <w:sz w:val="24"/>
              </w:rPr>
              <w:t>非甲烷总烃</w:t>
            </w:r>
            <w:r w:rsidRPr="00B67369">
              <w:rPr>
                <w:sz w:val="24"/>
              </w:rPr>
              <w:t>产生量约为</w:t>
            </w:r>
            <w:r w:rsidR="005A3E76">
              <w:rPr>
                <w:rFonts w:hint="eastAsia"/>
                <w:sz w:val="24"/>
              </w:rPr>
              <w:t>0.054</w:t>
            </w:r>
            <w:r w:rsidRPr="00B67369">
              <w:rPr>
                <w:sz w:val="24"/>
              </w:rPr>
              <w:t>t/a</w:t>
            </w:r>
            <w:r w:rsidRPr="001C53D3">
              <w:rPr>
                <w:sz w:val="24"/>
              </w:rPr>
              <w:t>。</w:t>
            </w:r>
          </w:p>
          <w:p w:rsidR="005A3E76" w:rsidRPr="008472A4" w:rsidRDefault="005A3E76" w:rsidP="005A3E76">
            <w:pPr>
              <w:pStyle w:val="afe"/>
              <w:numPr>
                <w:ilvl w:val="0"/>
                <w:numId w:val="8"/>
              </w:numPr>
              <w:spacing w:line="360" w:lineRule="auto"/>
              <w:ind w:firstLineChars="0"/>
              <w:rPr>
                <w:sz w:val="24"/>
              </w:rPr>
            </w:pPr>
            <w:r>
              <w:rPr>
                <w:rFonts w:hint="eastAsia"/>
                <w:sz w:val="24"/>
              </w:rPr>
              <w:t>粘合废气</w:t>
            </w:r>
          </w:p>
          <w:p w:rsidR="008472A4" w:rsidRDefault="007179ED" w:rsidP="008472A4">
            <w:pPr>
              <w:spacing w:line="360" w:lineRule="auto"/>
              <w:ind w:firstLineChars="200" w:firstLine="480"/>
              <w:rPr>
                <w:bCs/>
                <w:sz w:val="24"/>
              </w:rPr>
            </w:pPr>
            <w:r>
              <w:rPr>
                <w:rFonts w:hint="eastAsia"/>
                <w:sz w:val="24"/>
              </w:rPr>
              <w:t>项目</w:t>
            </w:r>
            <w:r>
              <w:rPr>
                <w:sz w:val="24"/>
              </w:rPr>
              <w:t>在</w:t>
            </w:r>
            <w:r>
              <w:rPr>
                <w:rFonts w:hint="eastAsia"/>
                <w:sz w:val="24"/>
              </w:rPr>
              <w:t>粘合</w:t>
            </w:r>
            <w:r>
              <w:rPr>
                <w:sz w:val="24"/>
              </w:rPr>
              <w:t>过程中会产生</w:t>
            </w:r>
            <w:r>
              <w:rPr>
                <w:rFonts w:hint="eastAsia"/>
                <w:sz w:val="24"/>
              </w:rPr>
              <w:t>有机废气</w:t>
            </w:r>
            <w:r>
              <w:rPr>
                <w:sz w:val="24"/>
              </w:rPr>
              <w:t>，</w:t>
            </w:r>
            <w:r>
              <w:rPr>
                <w:rFonts w:hint="eastAsia"/>
                <w:sz w:val="24"/>
              </w:rPr>
              <w:t>以非甲烷总烃计</w:t>
            </w:r>
            <w:r>
              <w:rPr>
                <w:sz w:val="24"/>
              </w:rPr>
              <w:t>。根据《</w:t>
            </w:r>
            <w:r>
              <w:rPr>
                <w:rFonts w:hint="eastAsia"/>
                <w:sz w:val="24"/>
              </w:rPr>
              <w:t>第二次全</w:t>
            </w:r>
            <w:r>
              <w:rPr>
                <w:rFonts w:hint="eastAsia"/>
                <w:sz w:val="24"/>
              </w:rPr>
              <w:lastRenderedPageBreak/>
              <w:t>国污染源普查工业污染源产排污系数手册（下册）</w:t>
            </w:r>
            <w:r>
              <w:rPr>
                <w:sz w:val="24"/>
              </w:rPr>
              <w:t>》（</w:t>
            </w:r>
            <w:r>
              <w:rPr>
                <w:rFonts w:hint="eastAsia"/>
                <w:sz w:val="24"/>
              </w:rPr>
              <w:t>2019</w:t>
            </w:r>
            <w:r>
              <w:rPr>
                <w:sz w:val="24"/>
              </w:rPr>
              <w:t>）</w:t>
            </w:r>
            <w:r>
              <w:rPr>
                <w:rFonts w:hint="eastAsia"/>
                <w:sz w:val="24"/>
              </w:rPr>
              <w:t>中“粘接</w:t>
            </w:r>
            <w:r>
              <w:rPr>
                <w:rFonts w:hint="eastAsia"/>
                <w:sz w:val="24"/>
              </w:rPr>
              <w:t>-</w:t>
            </w:r>
            <w:r>
              <w:rPr>
                <w:rFonts w:hint="eastAsia"/>
                <w:sz w:val="24"/>
              </w:rPr>
              <w:t>粘接剂</w:t>
            </w:r>
            <w:r>
              <w:rPr>
                <w:rFonts w:hint="eastAsia"/>
                <w:sz w:val="24"/>
              </w:rPr>
              <w:t>-</w:t>
            </w:r>
            <w:r w:rsidR="00B42633">
              <w:rPr>
                <w:rFonts w:hint="eastAsia"/>
                <w:sz w:val="24"/>
              </w:rPr>
              <w:t>涂胶</w:t>
            </w:r>
            <w:r>
              <w:rPr>
                <w:rFonts w:hint="eastAsia"/>
                <w:sz w:val="24"/>
              </w:rPr>
              <w:t>产排污系数：非甲烷总烃产生量为</w:t>
            </w:r>
            <w:r w:rsidR="00B42633">
              <w:rPr>
                <w:rFonts w:hint="eastAsia"/>
                <w:sz w:val="24"/>
              </w:rPr>
              <w:t>60.0</w:t>
            </w:r>
            <w:r>
              <w:rPr>
                <w:rFonts w:hint="eastAsia"/>
                <w:sz w:val="24"/>
              </w:rPr>
              <w:t>kg/</w:t>
            </w:r>
            <w:r>
              <w:rPr>
                <w:rFonts w:hint="eastAsia"/>
                <w:sz w:val="24"/>
              </w:rPr>
              <w:t>吨</w:t>
            </w:r>
            <w:r>
              <w:rPr>
                <w:rFonts w:hint="eastAsia"/>
                <w:sz w:val="24"/>
              </w:rPr>
              <w:t>-</w:t>
            </w:r>
            <w:r>
              <w:rPr>
                <w:rFonts w:hint="eastAsia"/>
                <w:sz w:val="24"/>
              </w:rPr>
              <w:t>原料”</w:t>
            </w:r>
            <w:r w:rsidR="00444612">
              <w:rPr>
                <w:sz w:val="24"/>
              </w:rPr>
              <w:t>，本项目</w:t>
            </w:r>
            <w:r w:rsidR="00444612">
              <w:rPr>
                <w:rFonts w:hint="eastAsia"/>
                <w:sz w:val="24"/>
              </w:rPr>
              <w:t>粘接剂（水性胶）</w:t>
            </w:r>
            <w:r>
              <w:rPr>
                <w:rFonts w:hint="eastAsia"/>
                <w:sz w:val="24"/>
              </w:rPr>
              <w:t>年用</w:t>
            </w:r>
            <w:r w:rsidRPr="00B67369">
              <w:rPr>
                <w:sz w:val="24"/>
              </w:rPr>
              <w:t>量为</w:t>
            </w:r>
            <w:r w:rsidR="00444612">
              <w:rPr>
                <w:rFonts w:hint="eastAsia"/>
                <w:sz w:val="24"/>
              </w:rPr>
              <w:t>3</w:t>
            </w:r>
            <w:r w:rsidRPr="00B67369">
              <w:rPr>
                <w:sz w:val="24"/>
              </w:rPr>
              <w:t>t/a</w:t>
            </w:r>
            <w:r w:rsidRPr="00B67369">
              <w:rPr>
                <w:sz w:val="24"/>
              </w:rPr>
              <w:t>，则</w:t>
            </w:r>
            <w:r>
              <w:rPr>
                <w:rFonts w:hint="eastAsia"/>
                <w:sz w:val="24"/>
              </w:rPr>
              <w:t>非甲烷总烃</w:t>
            </w:r>
            <w:r w:rsidRPr="00B67369">
              <w:rPr>
                <w:sz w:val="24"/>
              </w:rPr>
              <w:t>产生量约为</w:t>
            </w:r>
            <w:r>
              <w:rPr>
                <w:rFonts w:hint="eastAsia"/>
                <w:sz w:val="24"/>
              </w:rPr>
              <w:t>0.</w:t>
            </w:r>
            <w:r w:rsidR="00444612">
              <w:rPr>
                <w:rFonts w:hint="eastAsia"/>
                <w:sz w:val="24"/>
              </w:rPr>
              <w:t>18</w:t>
            </w:r>
            <w:r w:rsidRPr="00B67369">
              <w:rPr>
                <w:sz w:val="24"/>
              </w:rPr>
              <w:t>t/a</w:t>
            </w:r>
            <w:r w:rsidRPr="001C53D3">
              <w:rPr>
                <w:sz w:val="24"/>
              </w:rPr>
              <w:t>。</w:t>
            </w:r>
          </w:p>
          <w:p w:rsidR="0078195A" w:rsidRDefault="00E049AD" w:rsidP="00A66A9D">
            <w:pPr>
              <w:spacing w:line="360" w:lineRule="auto"/>
              <w:ind w:firstLineChars="200" w:firstLine="480"/>
              <w:rPr>
                <w:sz w:val="24"/>
              </w:rPr>
            </w:pPr>
            <w:r>
              <w:rPr>
                <w:rFonts w:hint="eastAsia"/>
                <w:bCs/>
                <w:sz w:val="24"/>
              </w:rPr>
              <w:t>综上，</w:t>
            </w:r>
            <w:r w:rsidR="00A66A9D">
              <w:rPr>
                <w:rFonts w:hint="eastAsia"/>
                <w:sz w:val="24"/>
              </w:rPr>
              <w:t>建设单位拟在</w:t>
            </w:r>
            <w:r w:rsidR="000D681B">
              <w:rPr>
                <w:rFonts w:hint="eastAsia"/>
                <w:sz w:val="24"/>
              </w:rPr>
              <w:t>密炼机、开炼机、发泡机以及</w:t>
            </w:r>
            <w:r w:rsidR="003932E9">
              <w:rPr>
                <w:rFonts w:hint="eastAsia"/>
                <w:sz w:val="24"/>
              </w:rPr>
              <w:t>辊式涂胶机</w:t>
            </w:r>
            <w:r w:rsidR="00A66A9D">
              <w:rPr>
                <w:rFonts w:hint="eastAsia"/>
                <w:sz w:val="24"/>
              </w:rPr>
              <w:t>上方设置集气罩收集</w:t>
            </w:r>
            <w:r w:rsidR="000D681B">
              <w:rPr>
                <w:rFonts w:hint="eastAsia"/>
                <w:sz w:val="24"/>
              </w:rPr>
              <w:t>废气</w:t>
            </w:r>
            <w:r w:rsidR="00A66A9D">
              <w:rPr>
                <w:rFonts w:hint="eastAsia"/>
                <w:sz w:val="24"/>
              </w:rPr>
              <w:t>，收集后经过</w:t>
            </w:r>
            <w:r w:rsidR="000D681B">
              <w:rPr>
                <w:rFonts w:hint="eastAsia"/>
                <w:sz w:val="24"/>
              </w:rPr>
              <w:t>二级活性炭吸附装置</w:t>
            </w:r>
            <w:r w:rsidR="00A66A9D">
              <w:rPr>
                <w:rFonts w:hint="eastAsia"/>
                <w:sz w:val="24"/>
              </w:rPr>
              <w:t>处理后通过</w:t>
            </w:r>
            <w:r w:rsidR="00A66A9D">
              <w:rPr>
                <w:rFonts w:hint="eastAsia"/>
                <w:sz w:val="24"/>
              </w:rPr>
              <w:t>15m</w:t>
            </w:r>
            <w:r w:rsidR="00A66A9D">
              <w:rPr>
                <w:rFonts w:hint="eastAsia"/>
                <w:sz w:val="24"/>
              </w:rPr>
              <w:t>高的</w:t>
            </w:r>
            <w:r w:rsidR="0078195A">
              <w:rPr>
                <w:rFonts w:hint="eastAsia"/>
                <w:sz w:val="24"/>
              </w:rPr>
              <w:t>5</w:t>
            </w:r>
            <w:r w:rsidR="00A66A9D">
              <w:rPr>
                <w:rFonts w:hint="eastAsia"/>
                <w:sz w:val="24"/>
              </w:rPr>
              <w:t>#</w:t>
            </w:r>
            <w:r w:rsidR="00A66A9D">
              <w:rPr>
                <w:rFonts w:hint="eastAsia"/>
                <w:sz w:val="24"/>
              </w:rPr>
              <w:t>排气筒排放。</w:t>
            </w:r>
          </w:p>
          <w:p w:rsidR="00A66A9D" w:rsidRPr="00310CAB" w:rsidRDefault="00A66A9D" w:rsidP="00A66A9D">
            <w:pPr>
              <w:spacing w:line="360" w:lineRule="auto"/>
              <w:ind w:firstLineChars="200" w:firstLine="480"/>
              <w:rPr>
                <w:sz w:val="24"/>
              </w:rPr>
            </w:pPr>
            <w:r w:rsidRPr="00310CAB">
              <w:rPr>
                <w:rFonts w:hAnsi="宋体"/>
                <w:sz w:val="24"/>
              </w:rPr>
              <w:t>根据本项目的实际情况，</w:t>
            </w:r>
            <w:r w:rsidR="003C534F">
              <w:rPr>
                <w:rFonts w:hAnsi="宋体" w:hint="eastAsia"/>
                <w:sz w:val="24"/>
              </w:rPr>
              <w:t>6</w:t>
            </w:r>
            <w:r>
              <w:rPr>
                <w:rFonts w:hAnsi="宋体" w:hint="eastAsia"/>
                <w:sz w:val="24"/>
              </w:rPr>
              <w:t>#</w:t>
            </w:r>
            <w:r>
              <w:rPr>
                <w:rFonts w:hAnsi="宋体" w:hint="eastAsia"/>
                <w:sz w:val="24"/>
              </w:rPr>
              <w:t>排气筒设置</w:t>
            </w:r>
            <w:r>
              <w:rPr>
                <w:rFonts w:hAnsi="宋体" w:hint="eastAsia"/>
                <w:color w:val="000000"/>
                <w:sz w:val="24"/>
              </w:rPr>
              <w:t>1</w:t>
            </w:r>
            <w:r>
              <w:rPr>
                <w:rFonts w:hAnsi="宋体" w:hint="eastAsia"/>
                <w:color w:val="000000"/>
                <w:sz w:val="24"/>
              </w:rPr>
              <w:t>套废气处理设备处理废气，设置</w:t>
            </w:r>
            <w:r w:rsidR="009D370A">
              <w:rPr>
                <w:rFonts w:hAnsi="宋体" w:hint="eastAsia"/>
                <w:color w:val="000000"/>
                <w:sz w:val="24"/>
              </w:rPr>
              <w:t>7</w:t>
            </w:r>
            <w:r w:rsidRPr="00310CAB">
              <w:rPr>
                <w:rFonts w:hAnsi="宋体"/>
                <w:color w:val="000000"/>
                <w:sz w:val="24"/>
              </w:rPr>
              <w:t>个集气</w:t>
            </w:r>
            <w:r>
              <w:rPr>
                <w:rFonts w:hAnsi="宋体"/>
                <w:sz w:val="24"/>
              </w:rPr>
              <w:t>罩</w:t>
            </w:r>
            <w:r w:rsidRPr="00310CAB">
              <w:rPr>
                <w:rFonts w:hAnsi="宋体"/>
                <w:sz w:val="24"/>
              </w:rPr>
              <w:t>。按照《环境工程设计手册》中的有关公式，废气收集系统或设备的控制风速要在</w:t>
            </w:r>
            <w:r w:rsidRPr="00310CAB">
              <w:rPr>
                <w:sz w:val="24"/>
              </w:rPr>
              <w:t>0.7m/s</w:t>
            </w:r>
            <w:r w:rsidRPr="00310CAB">
              <w:rPr>
                <w:rFonts w:hAnsi="宋体"/>
                <w:sz w:val="24"/>
              </w:rPr>
              <w:t>以上，以保证收集效果，集气罩口面积取</w:t>
            </w:r>
            <w:r w:rsidRPr="00310CAB">
              <w:rPr>
                <w:sz w:val="24"/>
              </w:rPr>
              <w:t>0.</w:t>
            </w:r>
            <w:r w:rsidR="009D370A">
              <w:rPr>
                <w:rFonts w:hint="eastAsia"/>
                <w:sz w:val="24"/>
              </w:rPr>
              <w:t>8</w:t>
            </w:r>
            <w:r w:rsidRPr="00310CAB">
              <w:rPr>
                <w:sz w:val="24"/>
              </w:rPr>
              <w:t>m</w:t>
            </w:r>
            <w:r w:rsidRPr="00310CAB">
              <w:rPr>
                <w:sz w:val="24"/>
                <w:vertAlign w:val="superscript"/>
              </w:rPr>
              <w:t>2</w:t>
            </w:r>
            <w:r w:rsidRPr="00310CAB">
              <w:rPr>
                <w:rFonts w:hAnsi="宋体"/>
                <w:sz w:val="24"/>
              </w:rPr>
              <w:t>，集气罩距离污染产生源的距离取</w:t>
            </w:r>
            <w:r w:rsidRPr="00310CAB">
              <w:rPr>
                <w:sz w:val="24"/>
              </w:rPr>
              <w:t>0.20m</w:t>
            </w:r>
            <w:r w:rsidRPr="00310CAB">
              <w:rPr>
                <w:rFonts w:hAnsi="宋体"/>
                <w:sz w:val="24"/>
              </w:rPr>
              <w:t>，按照以下经验公式可计算得出各设备所需风量</w:t>
            </w:r>
            <w:r w:rsidRPr="00310CAB">
              <w:rPr>
                <w:sz w:val="24"/>
              </w:rPr>
              <w:t>L</w:t>
            </w:r>
            <w:r w:rsidRPr="00310CAB">
              <w:rPr>
                <w:rFonts w:hAnsi="宋体"/>
                <w:sz w:val="24"/>
              </w:rPr>
              <w:t>。</w:t>
            </w:r>
          </w:p>
          <w:p w:rsidR="00A66A9D" w:rsidRPr="00310CAB" w:rsidRDefault="00A66A9D" w:rsidP="00A66A9D">
            <w:pPr>
              <w:spacing w:line="360" w:lineRule="auto"/>
              <w:jc w:val="center"/>
              <w:rPr>
                <w:sz w:val="24"/>
                <w:vertAlign w:val="subscript"/>
              </w:rPr>
            </w:pPr>
            <w:r w:rsidRPr="00310CAB">
              <w:rPr>
                <w:sz w:val="24"/>
              </w:rPr>
              <w:t>L=3600(5X</w:t>
            </w:r>
            <w:r w:rsidRPr="00310CAB">
              <w:rPr>
                <w:sz w:val="24"/>
                <w:vertAlign w:val="superscript"/>
              </w:rPr>
              <w:t>2</w:t>
            </w:r>
            <w:r w:rsidRPr="00310CAB">
              <w:rPr>
                <w:sz w:val="24"/>
              </w:rPr>
              <w:t>+F)*V</w:t>
            </w:r>
            <w:r w:rsidRPr="00310CAB">
              <w:rPr>
                <w:sz w:val="24"/>
                <w:vertAlign w:val="subscript"/>
              </w:rPr>
              <w:t>X</w:t>
            </w:r>
          </w:p>
          <w:p w:rsidR="00A66A9D" w:rsidRPr="00310CAB" w:rsidRDefault="00A66A9D" w:rsidP="00A66A9D">
            <w:pPr>
              <w:spacing w:line="360" w:lineRule="auto"/>
              <w:ind w:firstLine="573"/>
              <w:rPr>
                <w:sz w:val="24"/>
              </w:rPr>
            </w:pPr>
            <w:r w:rsidRPr="00310CAB">
              <w:rPr>
                <w:rFonts w:hAnsi="宋体"/>
                <w:sz w:val="24"/>
              </w:rPr>
              <w:t>其中：</w:t>
            </w:r>
            <w:r w:rsidRPr="00310CAB">
              <w:rPr>
                <w:sz w:val="24"/>
              </w:rPr>
              <w:t>X—</w:t>
            </w:r>
            <w:r w:rsidRPr="00310CAB">
              <w:rPr>
                <w:rFonts w:hAnsi="宋体"/>
                <w:sz w:val="24"/>
              </w:rPr>
              <w:t>集气罩至污染源的距离；</w:t>
            </w:r>
          </w:p>
          <w:p w:rsidR="00A66A9D" w:rsidRPr="00310CAB" w:rsidRDefault="00A66A9D" w:rsidP="00A66A9D">
            <w:pPr>
              <w:spacing w:line="360" w:lineRule="auto"/>
              <w:ind w:firstLineChars="500" w:firstLine="1200"/>
              <w:rPr>
                <w:sz w:val="24"/>
              </w:rPr>
            </w:pPr>
            <w:r w:rsidRPr="00310CAB">
              <w:rPr>
                <w:sz w:val="24"/>
              </w:rPr>
              <w:t>F—</w:t>
            </w:r>
            <w:r w:rsidRPr="00310CAB">
              <w:rPr>
                <w:rFonts w:hAnsi="宋体"/>
                <w:sz w:val="24"/>
              </w:rPr>
              <w:t>集气罩口面积；</w:t>
            </w:r>
          </w:p>
          <w:p w:rsidR="00A66A9D" w:rsidRPr="00310CAB" w:rsidRDefault="00A66A9D" w:rsidP="00A66A9D">
            <w:pPr>
              <w:spacing w:line="360" w:lineRule="auto"/>
              <w:ind w:firstLineChars="500" w:firstLine="1200"/>
              <w:rPr>
                <w:sz w:val="24"/>
              </w:rPr>
            </w:pPr>
            <w:r w:rsidRPr="00310CAB">
              <w:rPr>
                <w:sz w:val="24"/>
              </w:rPr>
              <w:t>V</w:t>
            </w:r>
            <w:r w:rsidRPr="00310CAB">
              <w:rPr>
                <w:sz w:val="24"/>
                <w:vertAlign w:val="subscript"/>
              </w:rPr>
              <w:t>X</w:t>
            </w:r>
            <w:r w:rsidRPr="00310CAB">
              <w:rPr>
                <w:sz w:val="24"/>
              </w:rPr>
              <w:t>—</w:t>
            </w:r>
            <w:r w:rsidRPr="00310CAB">
              <w:rPr>
                <w:rFonts w:hAnsi="宋体"/>
                <w:sz w:val="24"/>
              </w:rPr>
              <w:t>控制风速（取</w:t>
            </w:r>
            <w:r w:rsidRPr="00310CAB">
              <w:rPr>
                <w:sz w:val="24"/>
              </w:rPr>
              <w:t>0.7m/s</w:t>
            </w:r>
            <w:r w:rsidRPr="00310CAB">
              <w:rPr>
                <w:rFonts w:hAnsi="宋体"/>
                <w:sz w:val="24"/>
              </w:rPr>
              <w:t>）。</w:t>
            </w:r>
          </w:p>
          <w:p w:rsidR="00A66A9D" w:rsidRDefault="00A66A9D" w:rsidP="00A66A9D">
            <w:pPr>
              <w:spacing w:line="360" w:lineRule="auto"/>
              <w:ind w:firstLine="573"/>
              <w:jc w:val="left"/>
              <w:rPr>
                <w:sz w:val="24"/>
              </w:rPr>
            </w:pPr>
            <w:r w:rsidRPr="00310CAB">
              <w:rPr>
                <w:rFonts w:hAnsi="宋体"/>
                <w:sz w:val="24"/>
              </w:rPr>
              <w:t>计算得集气罩风量为</w:t>
            </w:r>
            <w:r>
              <w:rPr>
                <w:rFonts w:hint="eastAsia"/>
                <w:sz w:val="24"/>
              </w:rPr>
              <w:t>2</w:t>
            </w:r>
            <w:r w:rsidR="00B6698C">
              <w:rPr>
                <w:rFonts w:hint="eastAsia"/>
                <w:sz w:val="24"/>
              </w:rPr>
              <w:t>520</w:t>
            </w:r>
            <w:r w:rsidRPr="00310CAB">
              <w:rPr>
                <w:sz w:val="24"/>
              </w:rPr>
              <w:t>m</w:t>
            </w:r>
            <w:r w:rsidRPr="00310CAB">
              <w:rPr>
                <w:sz w:val="24"/>
                <w:vertAlign w:val="superscript"/>
              </w:rPr>
              <w:t>3</w:t>
            </w:r>
            <w:r w:rsidRPr="00310CAB">
              <w:rPr>
                <w:sz w:val="24"/>
              </w:rPr>
              <w:t>/h</w:t>
            </w:r>
            <w:r w:rsidRPr="00310CAB">
              <w:rPr>
                <w:rFonts w:hAnsi="宋体"/>
                <w:sz w:val="24"/>
              </w:rPr>
              <w:t>，</w:t>
            </w:r>
            <w:r w:rsidR="00B6698C">
              <w:rPr>
                <w:rFonts w:hAnsi="宋体" w:hint="eastAsia"/>
                <w:sz w:val="24"/>
              </w:rPr>
              <w:t>则</w:t>
            </w:r>
            <w:r w:rsidRPr="00310CAB">
              <w:rPr>
                <w:rFonts w:hAnsi="宋体"/>
                <w:sz w:val="24"/>
              </w:rPr>
              <w:t>总集气风量：</w:t>
            </w:r>
            <w:r w:rsidR="00F94C57">
              <w:rPr>
                <w:rFonts w:hint="eastAsia"/>
                <w:sz w:val="24"/>
              </w:rPr>
              <w:t>17640</w:t>
            </w:r>
            <w:r w:rsidRPr="00310CAB">
              <w:rPr>
                <w:sz w:val="24"/>
              </w:rPr>
              <w:t>m</w:t>
            </w:r>
            <w:r w:rsidRPr="00310CAB">
              <w:rPr>
                <w:sz w:val="24"/>
                <w:vertAlign w:val="superscript"/>
              </w:rPr>
              <w:t>3</w:t>
            </w:r>
            <w:r w:rsidRPr="00310CAB">
              <w:rPr>
                <w:sz w:val="24"/>
              </w:rPr>
              <w:t>/h</w:t>
            </w:r>
            <w:r w:rsidRPr="00310CAB">
              <w:rPr>
                <w:rFonts w:hAnsi="宋体"/>
                <w:sz w:val="24"/>
              </w:rPr>
              <w:t>，为保证抽风效果，风机设计总量为</w:t>
            </w:r>
            <w:r>
              <w:rPr>
                <w:rFonts w:hint="eastAsia"/>
                <w:sz w:val="24"/>
              </w:rPr>
              <w:t>2</w:t>
            </w:r>
            <w:r w:rsidR="00F94C57">
              <w:rPr>
                <w:rFonts w:hint="eastAsia"/>
                <w:sz w:val="24"/>
              </w:rPr>
              <w:t>0</w:t>
            </w:r>
            <w:r>
              <w:rPr>
                <w:rFonts w:hint="eastAsia"/>
                <w:sz w:val="24"/>
              </w:rPr>
              <w:t>000</w:t>
            </w:r>
            <w:r w:rsidRPr="00310CAB">
              <w:rPr>
                <w:sz w:val="24"/>
              </w:rPr>
              <w:t>m</w:t>
            </w:r>
            <w:r w:rsidRPr="00310CAB">
              <w:rPr>
                <w:sz w:val="24"/>
                <w:vertAlign w:val="superscript"/>
              </w:rPr>
              <w:t>3</w:t>
            </w:r>
            <w:r w:rsidRPr="00310CAB">
              <w:rPr>
                <w:sz w:val="24"/>
              </w:rPr>
              <w:t>/h</w:t>
            </w:r>
            <w:r w:rsidRPr="00310CAB">
              <w:rPr>
                <w:rFonts w:hAnsi="宋体"/>
                <w:sz w:val="24"/>
              </w:rPr>
              <w:t>。</w:t>
            </w:r>
          </w:p>
          <w:p w:rsidR="00A66A9D" w:rsidRPr="000E1490" w:rsidRDefault="00A66A9D" w:rsidP="00A66A9D">
            <w:pPr>
              <w:spacing w:line="360" w:lineRule="auto"/>
              <w:ind w:firstLineChars="200" w:firstLine="480"/>
              <w:rPr>
                <w:sz w:val="24"/>
              </w:rPr>
            </w:pPr>
            <w:r w:rsidRPr="000E1490">
              <w:rPr>
                <w:rFonts w:hint="eastAsia"/>
                <w:sz w:val="24"/>
              </w:rPr>
              <w:t>废气收集效率</w:t>
            </w:r>
            <w:r>
              <w:rPr>
                <w:rFonts w:hint="eastAsia"/>
                <w:sz w:val="24"/>
              </w:rPr>
              <w:t>按</w:t>
            </w:r>
            <w:r w:rsidRPr="000E1490">
              <w:rPr>
                <w:rFonts w:hint="eastAsia"/>
                <w:sz w:val="24"/>
              </w:rPr>
              <w:t>90%</w:t>
            </w:r>
            <w:r>
              <w:rPr>
                <w:rFonts w:hint="eastAsia"/>
                <w:sz w:val="24"/>
              </w:rPr>
              <w:t>计</w:t>
            </w:r>
            <w:r w:rsidRPr="000E1490">
              <w:rPr>
                <w:rFonts w:hint="eastAsia"/>
                <w:sz w:val="24"/>
              </w:rPr>
              <w:t>，</w:t>
            </w:r>
            <w:r w:rsidR="00F94C57">
              <w:rPr>
                <w:rFonts w:hint="eastAsia"/>
                <w:sz w:val="24"/>
              </w:rPr>
              <w:t>二级活性炭处理</w:t>
            </w:r>
            <w:r w:rsidRPr="000E1490">
              <w:rPr>
                <w:rFonts w:hint="eastAsia"/>
                <w:sz w:val="24"/>
              </w:rPr>
              <w:t>效率</w:t>
            </w:r>
            <w:r w:rsidR="00F94C57">
              <w:rPr>
                <w:rFonts w:hint="eastAsia"/>
                <w:sz w:val="24"/>
              </w:rPr>
              <w:t>按</w:t>
            </w:r>
            <w:r w:rsidRPr="000E1490">
              <w:rPr>
                <w:rFonts w:hint="eastAsia"/>
                <w:sz w:val="24"/>
              </w:rPr>
              <w:t>9</w:t>
            </w:r>
            <w:r w:rsidR="00F94C57">
              <w:rPr>
                <w:rFonts w:hint="eastAsia"/>
                <w:sz w:val="24"/>
              </w:rPr>
              <w:t>0</w:t>
            </w:r>
            <w:r w:rsidRPr="000E1490">
              <w:rPr>
                <w:rFonts w:hint="eastAsia"/>
                <w:sz w:val="24"/>
              </w:rPr>
              <w:t>%</w:t>
            </w:r>
            <w:r w:rsidR="00F94C57">
              <w:rPr>
                <w:rFonts w:hint="eastAsia"/>
                <w:sz w:val="24"/>
              </w:rPr>
              <w:t>计</w:t>
            </w:r>
            <w:r w:rsidRPr="000E1490">
              <w:rPr>
                <w:rFonts w:hint="eastAsia"/>
                <w:sz w:val="24"/>
              </w:rPr>
              <w:t>，则有组织</w:t>
            </w:r>
            <w:r w:rsidR="00F94C57">
              <w:rPr>
                <w:rFonts w:hint="eastAsia"/>
                <w:sz w:val="24"/>
              </w:rPr>
              <w:t>非甲烷总烃</w:t>
            </w:r>
            <w:r w:rsidRPr="000E1490">
              <w:rPr>
                <w:rFonts w:hint="eastAsia"/>
                <w:sz w:val="24"/>
              </w:rPr>
              <w:t>废气产生量为</w:t>
            </w:r>
            <w:r w:rsidR="00594FCB">
              <w:rPr>
                <w:rFonts w:hint="eastAsia"/>
                <w:sz w:val="24"/>
              </w:rPr>
              <w:t>0.87</w:t>
            </w:r>
            <w:r w:rsidRPr="000E1490">
              <w:rPr>
                <w:rFonts w:hint="eastAsia"/>
                <w:sz w:val="24"/>
              </w:rPr>
              <w:t>t/a</w:t>
            </w:r>
            <w:r w:rsidRPr="000E1490">
              <w:rPr>
                <w:rFonts w:hint="eastAsia"/>
                <w:sz w:val="24"/>
              </w:rPr>
              <w:t>、</w:t>
            </w:r>
            <w:r>
              <w:rPr>
                <w:rFonts w:hint="eastAsia"/>
                <w:sz w:val="24"/>
              </w:rPr>
              <w:t>0.</w:t>
            </w:r>
            <w:r w:rsidR="00594FCB">
              <w:rPr>
                <w:rFonts w:hint="eastAsia"/>
                <w:sz w:val="24"/>
              </w:rPr>
              <w:t>363</w:t>
            </w:r>
            <w:r w:rsidRPr="000E1490">
              <w:rPr>
                <w:rFonts w:hint="eastAsia"/>
                <w:sz w:val="24"/>
              </w:rPr>
              <w:t>kg/h</w:t>
            </w:r>
            <w:r w:rsidRPr="000E1490">
              <w:rPr>
                <w:rFonts w:hint="eastAsia"/>
                <w:sz w:val="24"/>
              </w:rPr>
              <w:t>、</w:t>
            </w:r>
            <w:r w:rsidR="00594FCB">
              <w:rPr>
                <w:rFonts w:hint="eastAsia"/>
                <w:sz w:val="24"/>
              </w:rPr>
              <w:t>18.15</w:t>
            </w:r>
            <w:r w:rsidRPr="000E1490">
              <w:rPr>
                <w:rFonts w:hint="eastAsia"/>
                <w:sz w:val="24"/>
              </w:rPr>
              <w:t>mg/m</w:t>
            </w:r>
            <w:r w:rsidRPr="000E1490">
              <w:rPr>
                <w:rFonts w:hint="eastAsia"/>
                <w:sz w:val="24"/>
                <w:vertAlign w:val="superscript"/>
              </w:rPr>
              <w:t>3</w:t>
            </w:r>
            <w:r w:rsidRPr="000E1490">
              <w:rPr>
                <w:rFonts w:hint="eastAsia"/>
                <w:sz w:val="24"/>
              </w:rPr>
              <w:t>，则排放量为</w:t>
            </w:r>
            <w:r>
              <w:rPr>
                <w:rFonts w:hint="eastAsia"/>
                <w:sz w:val="24"/>
              </w:rPr>
              <w:t>0.0</w:t>
            </w:r>
            <w:r w:rsidR="00594FCB">
              <w:rPr>
                <w:rFonts w:hint="eastAsia"/>
                <w:sz w:val="24"/>
              </w:rPr>
              <w:t>87</w:t>
            </w:r>
            <w:r w:rsidRPr="000E1490">
              <w:rPr>
                <w:rFonts w:hint="eastAsia"/>
                <w:sz w:val="24"/>
              </w:rPr>
              <w:t>t/a</w:t>
            </w:r>
            <w:r w:rsidRPr="000E1490">
              <w:rPr>
                <w:rFonts w:hint="eastAsia"/>
                <w:sz w:val="24"/>
              </w:rPr>
              <w:t>、</w:t>
            </w:r>
            <w:r>
              <w:rPr>
                <w:rFonts w:hint="eastAsia"/>
                <w:sz w:val="24"/>
              </w:rPr>
              <w:t>0.0</w:t>
            </w:r>
            <w:r w:rsidR="00594FCB">
              <w:rPr>
                <w:rFonts w:hint="eastAsia"/>
                <w:sz w:val="24"/>
              </w:rPr>
              <w:t>36</w:t>
            </w:r>
            <w:r w:rsidRPr="000E1490">
              <w:rPr>
                <w:rFonts w:hint="eastAsia"/>
                <w:sz w:val="24"/>
              </w:rPr>
              <w:t>kg/h</w:t>
            </w:r>
            <w:r w:rsidRPr="000E1490">
              <w:rPr>
                <w:rFonts w:hint="eastAsia"/>
                <w:sz w:val="24"/>
              </w:rPr>
              <w:t>、</w:t>
            </w:r>
            <w:r w:rsidR="00594FCB">
              <w:rPr>
                <w:rFonts w:hint="eastAsia"/>
                <w:sz w:val="24"/>
              </w:rPr>
              <w:t>1.82</w:t>
            </w:r>
            <w:r w:rsidRPr="000E1490">
              <w:rPr>
                <w:rFonts w:hint="eastAsia"/>
                <w:sz w:val="24"/>
              </w:rPr>
              <w:t>mg/m</w:t>
            </w:r>
            <w:r w:rsidRPr="000E1490">
              <w:rPr>
                <w:rFonts w:hint="eastAsia"/>
                <w:sz w:val="24"/>
                <w:vertAlign w:val="superscript"/>
              </w:rPr>
              <w:t>3</w:t>
            </w:r>
            <w:r w:rsidRPr="000E1490">
              <w:rPr>
                <w:rFonts w:hint="eastAsia"/>
                <w:sz w:val="24"/>
              </w:rPr>
              <w:t>，废气通过</w:t>
            </w:r>
            <w:r w:rsidR="003C534F">
              <w:rPr>
                <w:rFonts w:hint="eastAsia"/>
                <w:sz w:val="24"/>
              </w:rPr>
              <w:t>6</w:t>
            </w:r>
            <w:r w:rsidRPr="000E1490">
              <w:rPr>
                <w:rFonts w:hint="eastAsia"/>
                <w:sz w:val="24"/>
              </w:rPr>
              <w:t>#</w:t>
            </w:r>
            <w:r w:rsidRPr="000E1490">
              <w:rPr>
                <w:rFonts w:hint="eastAsia"/>
                <w:sz w:val="24"/>
              </w:rPr>
              <w:t>排气筒排放。</w:t>
            </w:r>
          </w:p>
          <w:p w:rsidR="00A66A9D" w:rsidRDefault="00A66A9D" w:rsidP="00A66A9D">
            <w:pPr>
              <w:spacing w:line="360" w:lineRule="auto"/>
              <w:ind w:firstLineChars="200" w:firstLine="480"/>
              <w:rPr>
                <w:sz w:val="24"/>
              </w:rPr>
            </w:pPr>
            <w:r w:rsidRPr="002D7EE5">
              <w:rPr>
                <w:sz w:val="24"/>
              </w:rPr>
              <w:t>项目未被收集的废气以无组织形式排放，</w:t>
            </w:r>
            <w:r w:rsidR="00F94C57">
              <w:rPr>
                <w:rFonts w:hint="eastAsia"/>
                <w:sz w:val="24"/>
              </w:rPr>
              <w:t>非甲烷总烃</w:t>
            </w:r>
            <w:r w:rsidRPr="002D7EE5">
              <w:rPr>
                <w:sz w:val="24"/>
              </w:rPr>
              <w:t>排放量为</w:t>
            </w:r>
            <w:r>
              <w:rPr>
                <w:rFonts w:hint="eastAsia"/>
                <w:sz w:val="24"/>
              </w:rPr>
              <w:t>0.</w:t>
            </w:r>
            <w:r w:rsidR="00594FCB">
              <w:rPr>
                <w:rFonts w:hint="eastAsia"/>
                <w:sz w:val="24"/>
              </w:rPr>
              <w:t>097</w:t>
            </w:r>
            <w:r w:rsidRPr="002D7EE5">
              <w:rPr>
                <w:sz w:val="24"/>
              </w:rPr>
              <w:t>t/a</w:t>
            </w:r>
            <w:r w:rsidRPr="002D7EE5">
              <w:rPr>
                <w:sz w:val="24"/>
              </w:rPr>
              <w:t>、</w:t>
            </w:r>
            <w:r>
              <w:rPr>
                <w:rFonts w:hint="eastAsia"/>
                <w:sz w:val="24"/>
              </w:rPr>
              <w:t>0.04</w:t>
            </w:r>
            <w:r w:rsidRPr="002D7EE5">
              <w:rPr>
                <w:sz w:val="24"/>
              </w:rPr>
              <w:t>kg/h</w:t>
            </w:r>
            <w:r w:rsidRPr="002D7EE5">
              <w:rPr>
                <w:sz w:val="24"/>
              </w:rPr>
              <w:t>。</w:t>
            </w:r>
          </w:p>
          <w:p w:rsidR="001D449C" w:rsidRPr="00AA5396" w:rsidRDefault="000C6696" w:rsidP="001D449C">
            <w:pPr>
              <w:spacing w:line="360" w:lineRule="auto"/>
              <w:ind w:firstLineChars="200" w:firstLine="482"/>
              <w:rPr>
                <w:b/>
                <w:bCs/>
                <w:sz w:val="24"/>
              </w:rPr>
            </w:pPr>
            <w:r>
              <w:rPr>
                <w:rFonts w:hint="eastAsia"/>
                <w:b/>
                <w:bCs/>
                <w:sz w:val="24"/>
              </w:rPr>
              <w:t>6</w:t>
            </w:r>
            <w:r w:rsidR="001D449C" w:rsidRPr="00AA5396">
              <w:rPr>
                <w:b/>
                <w:bCs/>
                <w:sz w:val="24"/>
              </w:rPr>
              <w:t>、废气可行性</w:t>
            </w:r>
            <w:r w:rsidR="00E971A2">
              <w:rPr>
                <w:rFonts w:hint="eastAsia"/>
                <w:b/>
                <w:bCs/>
                <w:sz w:val="24"/>
              </w:rPr>
              <w:t>技术</w:t>
            </w:r>
            <w:r w:rsidR="001D449C" w:rsidRPr="00AA5396">
              <w:rPr>
                <w:b/>
                <w:bCs/>
                <w:sz w:val="24"/>
              </w:rPr>
              <w:t>分析</w:t>
            </w:r>
          </w:p>
          <w:p w:rsidR="0035661B" w:rsidRDefault="0035661B" w:rsidP="0035661B">
            <w:pPr>
              <w:spacing w:line="360" w:lineRule="auto"/>
              <w:ind w:firstLineChars="200" w:firstLine="482"/>
              <w:rPr>
                <w:sz w:val="24"/>
              </w:rPr>
            </w:pPr>
            <w:r>
              <w:rPr>
                <w:b/>
                <w:bCs/>
                <w:sz w:val="24"/>
              </w:rPr>
              <w:t>（</w:t>
            </w:r>
            <w:r>
              <w:rPr>
                <w:b/>
                <w:bCs/>
                <w:sz w:val="24"/>
              </w:rPr>
              <w:t>1</w:t>
            </w:r>
            <w:r>
              <w:rPr>
                <w:b/>
                <w:bCs/>
                <w:sz w:val="24"/>
              </w:rPr>
              <w:t>）有机废气</w:t>
            </w:r>
          </w:p>
          <w:p w:rsidR="0035661B" w:rsidRDefault="0035661B" w:rsidP="0035661B">
            <w:pPr>
              <w:spacing w:line="360" w:lineRule="auto"/>
              <w:ind w:firstLineChars="200" w:firstLine="480"/>
              <w:rPr>
                <w:sz w:val="24"/>
              </w:rPr>
            </w:pPr>
            <w:r>
              <w:rPr>
                <w:sz w:val="24"/>
              </w:rPr>
              <w:t>目前有机废气的处理方法一般有吸收法、吸附法、催化燃烧法、燃烧法、冷凝法、</w:t>
            </w:r>
            <w:r>
              <w:rPr>
                <w:sz w:val="24"/>
              </w:rPr>
              <w:t>UV</w:t>
            </w:r>
            <w:r>
              <w:rPr>
                <w:sz w:val="24"/>
              </w:rPr>
              <w:t>光解等，这些方法应用中各有特点和利弊，需要根据污染程度、使用环境与条件来权衡。</w:t>
            </w:r>
          </w:p>
          <w:p w:rsidR="0035661B" w:rsidRDefault="0035661B" w:rsidP="0035661B">
            <w:pPr>
              <w:pStyle w:val="111"/>
              <w:ind w:firstLine="480"/>
            </w:pPr>
            <w:r>
              <w:t>1</w:t>
            </w:r>
            <w:r>
              <w:t>）冷凝法：只能在低温条件下采用，适合处理含有有害物组分单纯的废</w:t>
            </w:r>
            <w:r>
              <w:lastRenderedPageBreak/>
              <w:t>气。</w:t>
            </w:r>
          </w:p>
          <w:p w:rsidR="0035661B" w:rsidRDefault="0035661B" w:rsidP="0035661B">
            <w:pPr>
              <w:pStyle w:val="111"/>
              <w:ind w:firstLine="480"/>
            </w:pPr>
            <w:r>
              <w:t>2</w:t>
            </w:r>
            <w:r>
              <w:t>）喷淋洗涤法：可分为化学洗涤吸收和物理洗涤，对于无机气体如</w:t>
            </w:r>
            <w:r>
              <w:t>NH</w:t>
            </w:r>
            <w:r>
              <w:rPr>
                <w:vertAlign w:val="subscript"/>
              </w:rPr>
              <w:t>3</w:t>
            </w:r>
            <w:r>
              <w:t>，</w:t>
            </w:r>
            <w:r>
              <w:t>HCl</w:t>
            </w:r>
            <w:r>
              <w:t>，</w:t>
            </w:r>
            <w:r>
              <w:t>H</w:t>
            </w:r>
            <w:r>
              <w:rPr>
                <w:vertAlign w:val="subscript"/>
              </w:rPr>
              <w:t>2</w:t>
            </w:r>
            <w:r>
              <w:t>S</w:t>
            </w:r>
            <w:r>
              <w:t>等，采用化学吸收法具有很好的净化效果，而大部分有机废气不宜采用化学吸收。物理吸收的吸收剂应具有与吸收组分有较高的亲和力，同时还应具有较小的挥发性，吸收液饱和后经解析或精馏后重新使用。常作为废气治理过程中的预处理过程，同时可起到冷却降温、预除尘的作用，但会产生二次污染。</w:t>
            </w:r>
          </w:p>
          <w:p w:rsidR="0035661B" w:rsidRDefault="0035661B" w:rsidP="0035661B">
            <w:pPr>
              <w:pStyle w:val="111"/>
              <w:ind w:firstLine="480"/>
            </w:pPr>
            <w:r>
              <w:t>3</w:t>
            </w:r>
            <w:r>
              <w:t>）吸附法</w:t>
            </w:r>
            <w:r>
              <w:t xml:space="preserve"> </w:t>
            </w:r>
            <w:r>
              <w:t>：工艺条件为常温，可以相当彻底地净化废气，特别是对于低浓度废气的净化，可有效地回收有价值的有机物组分。吸附在吸附剂上的有机组分需要解吸，使吸附剂再生重复使用。利用活性炭多微孔的吸附特性吸附有机废气是一种最有效的工业处理手段。</w:t>
            </w:r>
          </w:p>
          <w:p w:rsidR="0035661B" w:rsidRDefault="0035661B" w:rsidP="0035661B">
            <w:pPr>
              <w:pStyle w:val="111"/>
              <w:ind w:firstLine="480"/>
            </w:pPr>
            <w:r>
              <w:t>4</w:t>
            </w:r>
            <w:r>
              <w:t>）直接燃烧：需增加二次能源，处理温度较高，燃烧时放出大量的热，使气体温度升高，可以回收热量，但存在安全性问题，最重要一点，直接燃烧法需要废气中有机物浓度比较高，存在运行费用高和产生</w:t>
            </w:r>
            <w:r>
              <w:t>NO</w:t>
            </w:r>
            <w:r>
              <w:rPr>
                <w:vertAlign w:val="subscript"/>
              </w:rPr>
              <w:t>x</w:t>
            </w:r>
            <w:r>
              <w:t>等二次污染物的问题。</w:t>
            </w:r>
          </w:p>
          <w:p w:rsidR="0035661B" w:rsidRDefault="0035661B" w:rsidP="0035661B">
            <w:pPr>
              <w:pStyle w:val="111"/>
              <w:ind w:firstLine="480"/>
            </w:pPr>
            <w:r>
              <w:t>5</w:t>
            </w:r>
            <w:r>
              <w:t>）催化燃烧：工艺是利用催化剂使废气中有机组分在比较低温的情况下可以燃烧，节约能源，操作简单、安全性高，催化燃烧工艺适用于处理中、高浓度有机组分的废气，具有运行费用少、工艺流程简单的优点，特别是针对漆包线、石油加工等产生较高浓度有机废气的行业适用。</w:t>
            </w:r>
          </w:p>
          <w:p w:rsidR="0035661B" w:rsidRDefault="0035661B" w:rsidP="0035661B">
            <w:pPr>
              <w:pStyle w:val="111"/>
              <w:ind w:firstLine="480"/>
            </w:pPr>
            <w:r>
              <w:t>6</w:t>
            </w:r>
            <w:r>
              <w:t>）</w:t>
            </w:r>
            <w:r>
              <w:t>UV</w:t>
            </w:r>
            <w:r>
              <w:t>光解催化法：利用高能高臭氧</w:t>
            </w:r>
            <w:r>
              <w:t>UV</w:t>
            </w:r>
            <w:r>
              <w:t>紫外线光束分解空气中的氧分子产生游离氧，即活性氧，因游离氧不稳定需与氧分子结合，进而产生臭氧。臭氧对有机物具有极强的氧化作用，对恶臭气体及有机气体有立竿见影的清除效果，尤其是对有机废气有较高的去除率，可以处理（禁止用等离子分解净化器处理的）各种含易燃易爆等挥发性物质的各种有机废气（比如喷漆废气、喷涂废气、炼油化工废气、含汽油酒精废气、含天那水废气、医药废气等等）。</w:t>
            </w:r>
          </w:p>
          <w:p w:rsidR="0035661B" w:rsidRDefault="0035661B" w:rsidP="0035661B">
            <w:pPr>
              <w:pStyle w:val="111"/>
              <w:ind w:firstLine="480"/>
            </w:pPr>
            <w:r>
              <w:t>有机废气处理：根据方案比选，项目设置</w:t>
            </w:r>
            <w:r>
              <w:t xml:space="preserve"> “</w:t>
            </w:r>
            <w:r>
              <w:t>过滤棉</w:t>
            </w:r>
            <w:r>
              <w:t>+</w:t>
            </w:r>
            <w:r>
              <w:t>二级活性炭吸附</w:t>
            </w:r>
            <w:r>
              <w:t>”</w:t>
            </w:r>
            <w:r>
              <w:rPr>
                <w:rFonts w:hint="eastAsia"/>
              </w:rPr>
              <w:t>和“二级活性炭吸附”</w:t>
            </w:r>
            <w:r>
              <w:t>装置处理上述废气。根据《吸附法工业有机废气治理工</w:t>
            </w:r>
            <w:r>
              <w:lastRenderedPageBreak/>
              <w:t>程技术规范》、《</w:t>
            </w:r>
            <w:r>
              <w:t>2020</w:t>
            </w:r>
            <w:r>
              <w:t>年挥发性有机物治理攻坚方案》、《挥发性有机物治理实用手册》等技术规范，有机气体无需进行特殊的预处理，如加温、加湿等，设备工作环境温度在</w:t>
            </w:r>
            <w:r>
              <w:t>-30℃</w:t>
            </w:r>
            <w:r>
              <w:t>－</w:t>
            </w:r>
            <w:r>
              <w:t>95℃</w:t>
            </w:r>
            <w:r>
              <w:t>之间，湿度在</w:t>
            </w:r>
            <w:r>
              <w:t>30%</w:t>
            </w:r>
            <w:r>
              <w:t>－</w:t>
            </w:r>
            <w:r>
              <w:t>98%</w:t>
            </w:r>
            <w:r>
              <w:t>、</w:t>
            </w:r>
            <w:r>
              <w:t>PH</w:t>
            </w:r>
            <w:r>
              <w:t>值在</w:t>
            </w:r>
            <w:r>
              <w:t>2-13</w:t>
            </w:r>
            <w:r>
              <w:t>范围均可正常工作，无需添加其他物质及药剂参与处理。活性炭具有较大的表面积和较大的吸附容量，对于有机废气具有良好的吸附效果，二级活性炭对有机废气的去除效率可达</w:t>
            </w:r>
            <w:r>
              <w:t>90%</w:t>
            </w:r>
            <w:r>
              <w:t>。本项目吸附处理的废气为有机废气，活性炭吸附处理有机废气是环保工程中最为普遍且技术较为成熟的处理方式，性能稳定，在处理设施正常运行的条件下，其治理效率是有保证的，因此在技术上可行。</w:t>
            </w:r>
          </w:p>
          <w:p w:rsidR="0035661B" w:rsidRDefault="0035661B" w:rsidP="0035661B">
            <w:pPr>
              <w:pStyle w:val="111"/>
              <w:ind w:firstLine="482"/>
              <w:rPr>
                <w:b/>
                <w:bCs/>
              </w:rPr>
            </w:pPr>
            <w:r>
              <w:rPr>
                <w:b/>
                <w:bCs/>
              </w:rPr>
              <w:t>（</w:t>
            </w:r>
            <w:r>
              <w:rPr>
                <w:b/>
                <w:bCs/>
              </w:rPr>
              <w:t>2</w:t>
            </w:r>
            <w:r>
              <w:rPr>
                <w:b/>
                <w:bCs/>
              </w:rPr>
              <w:t>）布袋除尘</w:t>
            </w:r>
          </w:p>
          <w:p w:rsidR="0035661B" w:rsidRDefault="0035661B" w:rsidP="0035661B">
            <w:pPr>
              <w:pStyle w:val="111"/>
              <w:ind w:firstLine="480"/>
            </w:pPr>
            <w:r>
              <w:t>布袋除尘器是一种干式除尘装置，它适用于捕集细小、干燥、非纤维性粉尘。滤袋采用纺织的滤布或非纺织的毡制成，利用纤维织物的过滤作用对含尘气体进行过滤，当含尘气体进入布袋除尘器，颗粒大、比重大的粉尘，由于重力的作用沉降下来，落入灰斗，含有较细小粉尘的气体再通过滤料时，粉尘被阻留，使气体得到净化。含尘气体经布袋除尘装置处理后达标排放。</w:t>
            </w:r>
          </w:p>
          <w:p w:rsidR="00115DC0" w:rsidRPr="00115DC0" w:rsidRDefault="00115DC0" w:rsidP="00115DC0">
            <w:pPr>
              <w:pStyle w:val="111"/>
              <w:ind w:firstLine="482"/>
              <w:rPr>
                <w:b/>
                <w:bCs/>
              </w:rPr>
            </w:pPr>
            <w:r w:rsidRPr="00115DC0">
              <w:rPr>
                <w:rFonts w:hint="eastAsia"/>
                <w:b/>
                <w:bCs/>
              </w:rPr>
              <w:t>（</w:t>
            </w:r>
            <w:r w:rsidRPr="00115DC0">
              <w:rPr>
                <w:rFonts w:hint="eastAsia"/>
                <w:b/>
                <w:bCs/>
              </w:rPr>
              <w:t>3</w:t>
            </w:r>
            <w:r w:rsidRPr="00115DC0">
              <w:rPr>
                <w:rFonts w:hint="eastAsia"/>
                <w:b/>
                <w:bCs/>
              </w:rPr>
              <w:t>）</w:t>
            </w:r>
            <w:r w:rsidRPr="00115DC0">
              <w:rPr>
                <w:b/>
                <w:bCs/>
              </w:rPr>
              <w:t>脉冲除尘器</w:t>
            </w:r>
          </w:p>
          <w:p w:rsidR="00115DC0" w:rsidRPr="00115DC0" w:rsidRDefault="00115DC0" w:rsidP="00115DC0">
            <w:pPr>
              <w:spacing w:line="360" w:lineRule="auto"/>
              <w:ind w:firstLineChars="200" w:firstLine="480"/>
              <w:rPr>
                <w:sz w:val="24"/>
              </w:rPr>
            </w:pPr>
            <w:r>
              <w:rPr>
                <w:sz w:val="24"/>
              </w:rPr>
              <w:t>通过喷吹压缩空气的方法除掉过滤介质</w:t>
            </w:r>
            <w:r>
              <w:rPr>
                <w:sz w:val="24"/>
              </w:rPr>
              <w:t>(</w:t>
            </w:r>
            <w:r>
              <w:rPr>
                <w:sz w:val="24"/>
              </w:rPr>
              <w:t>布袋或滤筒</w:t>
            </w:r>
            <w:r>
              <w:rPr>
                <w:sz w:val="24"/>
              </w:rPr>
              <w:t>)</w:t>
            </w:r>
            <w:r>
              <w:rPr>
                <w:sz w:val="24"/>
              </w:rPr>
              <w:t>上附着的粉尘。含尘气体由进风口进入，经过灰斗时，气体中部分大颗粒粉尘受惯性力和重力作用被分离出来，直接落入灰斗底部。含尘气体通过灰斗后进入中箱体的滤袋过滤区，气体穿过滤袋，粉尘被阻留在滤袋外表面，净化后的气体经滤袋口进入上箱体后，再由出风口排出。该设备具有清灰能力强，除尘效率高，运行稳定的特点，但价格较高，布袋使用寿命较短等特点。</w:t>
            </w:r>
          </w:p>
          <w:p w:rsidR="0035661B" w:rsidRDefault="0035661B" w:rsidP="0035661B">
            <w:pPr>
              <w:spacing w:line="360" w:lineRule="auto"/>
              <w:ind w:firstLineChars="200" w:firstLine="482"/>
              <w:rPr>
                <w:b/>
                <w:bCs/>
                <w:sz w:val="24"/>
              </w:rPr>
            </w:pPr>
            <w:r>
              <w:rPr>
                <w:b/>
                <w:bCs/>
                <w:sz w:val="24"/>
              </w:rPr>
              <w:t>（</w:t>
            </w:r>
            <w:r w:rsidR="00115DC0">
              <w:rPr>
                <w:rFonts w:hint="eastAsia"/>
                <w:b/>
                <w:bCs/>
                <w:sz w:val="24"/>
              </w:rPr>
              <w:t>4</w:t>
            </w:r>
            <w:r>
              <w:rPr>
                <w:b/>
                <w:bCs/>
                <w:sz w:val="24"/>
              </w:rPr>
              <w:t>）过滤棉</w:t>
            </w:r>
          </w:p>
          <w:p w:rsidR="0035661B" w:rsidRDefault="0035661B" w:rsidP="0035661B">
            <w:pPr>
              <w:spacing w:line="360" w:lineRule="auto"/>
              <w:ind w:firstLineChars="200" w:firstLine="480"/>
              <w:rPr>
                <w:kern w:val="0"/>
                <w:sz w:val="24"/>
              </w:rPr>
            </w:pPr>
            <w:r>
              <w:rPr>
                <w:kern w:val="0"/>
                <w:sz w:val="24"/>
              </w:rPr>
              <w:t>根据《三废处理工程技术手册</w:t>
            </w:r>
            <w:r>
              <w:rPr>
                <w:kern w:val="0"/>
                <w:sz w:val="24"/>
              </w:rPr>
              <w:t xml:space="preserve"> </w:t>
            </w:r>
            <w:r>
              <w:rPr>
                <w:kern w:val="0"/>
                <w:sz w:val="24"/>
              </w:rPr>
              <w:t>废气卷》（刘天齐，化学工业出版社），过滤式除尘装置处理效率可达</w:t>
            </w:r>
            <w:r>
              <w:rPr>
                <w:kern w:val="0"/>
                <w:sz w:val="24"/>
              </w:rPr>
              <w:t xml:space="preserve"> 90%~99%</w:t>
            </w:r>
            <w:r>
              <w:rPr>
                <w:kern w:val="0"/>
                <w:sz w:val="24"/>
              </w:rPr>
              <w:t>，本项目采用过滤棉过滤除尘装置，处理效率按</w:t>
            </w:r>
            <w:r>
              <w:rPr>
                <w:kern w:val="0"/>
                <w:sz w:val="24"/>
              </w:rPr>
              <w:t xml:space="preserve"> 9</w:t>
            </w:r>
            <w:r w:rsidR="00115DC0">
              <w:rPr>
                <w:rFonts w:hint="eastAsia"/>
                <w:kern w:val="0"/>
                <w:sz w:val="24"/>
              </w:rPr>
              <w:t>5</w:t>
            </w:r>
            <w:r>
              <w:rPr>
                <w:kern w:val="0"/>
                <w:sz w:val="24"/>
              </w:rPr>
              <w:t>%</w:t>
            </w:r>
            <w:r>
              <w:rPr>
                <w:kern w:val="0"/>
                <w:sz w:val="24"/>
              </w:rPr>
              <w:t>计，</w:t>
            </w:r>
            <w:r>
              <w:rPr>
                <w:sz w:val="24"/>
              </w:rPr>
              <w:t>含尘气体经过滤棉装置处理后达标排放</w:t>
            </w:r>
            <w:r>
              <w:rPr>
                <w:kern w:val="0"/>
                <w:sz w:val="24"/>
              </w:rPr>
              <w:t>。</w:t>
            </w:r>
          </w:p>
          <w:p w:rsidR="008B71BE" w:rsidRPr="00AA5396" w:rsidRDefault="008B71BE" w:rsidP="008B71BE">
            <w:pPr>
              <w:spacing w:line="360" w:lineRule="auto"/>
              <w:ind w:firstLineChars="200" w:firstLine="480"/>
              <w:rPr>
                <w:sz w:val="24"/>
              </w:rPr>
            </w:pPr>
            <w:r w:rsidRPr="00AA5396">
              <w:rPr>
                <w:sz w:val="24"/>
              </w:rPr>
              <w:t>本项目配置的</w:t>
            </w:r>
            <w:r w:rsidR="003C534F">
              <w:rPr>
                <w:rFonts w:hint="eastAsia"/>
                <w:sz w:val="24"/>
              </w:rPr>
              <w:t>2</w:t>
            </w:r>
            <w:r w:rsidRPr="00AA5396">
              <w:rPr>
                <w:rFonts w:hint="eastAsia"/>
                <w:sz w:val="24"/>
              </w:rPr>
              <w:t>套</w:t>
            </w:r>
            <w:r w:rsidRPr="00AA5396">
              <w:rPr>
                <w:sz w:val="24"/>
              </w:rPr>
              <w:t>集气罩</w:t>
            </w:r>
            <w:r w:rsidRPr="00AA5396">
              <w:rPr>
                <w:sz w:val="24"/>
              </w:rPr>
              <w:t>+</w:t>
            </w:r>
            <w:r>
              <w:rPr>
                <w:rFonts w:hint="eastAsia"/>
                <w:sz w:val="24"/>
              </w:rPr>
              <w:t>布袋除尘器装置</w:t>
            </w:r>
            <w:r w:rsidRPr="00AA5396">
              <w:rPr>
                <w:sz w:val="24"/>
              </w:rPr>
              <w:t>投资额约为</w:t>
            </w:r>
            <w:r w:rsidR="003C534F">
              <w:rPr>
                <w:rFonts w:hint="eastAsia"/>
                <w:sz w:val="24"/>
              </w:rPr>
              <w:t>16</w:t>
            </w:r>
            <w:r w:rsidRPr="00AA5396">
              <w:rPr>
                <w:sz w:val="24"/>
              </w:rPr>
              <w:t>万元，类比同类装置，年运行成本约为人民币</w:t>
            </w:r>
            <w:r w:rsidR="003C534F">
              <w:rPr>
                <w:rFonts w:hint="eastAsia"/>
                <w:sz w:val="24"/>
              </w:rPr>
              <w:t>5</w:t>
            </w:r>
            <w:r w:rsidRPr="00AA5396">
              <w:rPr>
                <w:sz w:val="24"/>
              </w:rPr>
              <w:t>万元</w:t>
            </w:r>
            <w:r>
              <w:rPr>
                <w:rFonts w:hint="eastAsia"/>
                <w:sz w:val="24"/>
              </w:rPr>
              <w:t>；</w:t>
            </w:r>
            <w:r>
              <w:rPr>
                <w:rFonts w:hint="eastAsia"/>
                <w:sz w:val="24"/>
              </w:rPr>
              <w:t>1</w:t>
            </w:r>
            <w:r>
              <w:rPr>
                <w:rFonts w:hint="eastAsia"/>
                <w:sz w:val="24"/>
              </w:rPr>
              <w:t>套密闭微负压喷漆房管道收集</w:t>
            </w:r>
            <w:r>
              <w:rPr>
                <w:rFonts w:hint="eastAsia"/>
                <w:sz w:val="24"/>
              </w:rPr>
              <w:t>+</w:t>
            </w:r>
            <w:r>
              <w:rPr>
                <w:rFonts w:hint="eastAsia"/>
                <w:sz w:val="24"/>
              </w:rPr>
              <w:t>过</w:t>
            </w:r>
            <w:r>
              <w:rPr>
                <w:rFonts w:hint="eastAsia"/>
                <w:sz w:val="24"/>
              </w:rPr>
              <w:lastRenderedPageBreak/>
              <w:t>滤棉</w:t>
            </w:r>
            <w:r>
              <w:rPr>
                <w:rFonts w:hint="eastAsia"/>
                <w:sz w:val="24"/>
              </w:rPr>
              <w:t>+</w:t>
            </w:r>
            <w:r>
              <w:rPr>
                <w:rFonts w:hint="eastAsia"/>
                <w:sz w:val="24"/>
              </w:rPr>
              <w:t>二级活性炭吸附装置投资额约为</w:t>
            </w:r>
            <w:r>
              <w:rPr>
                <w:rFonts w:hint="eastAsia"/>
                <w:sz w:val="24"/>
              </w:rPr>
              <w:t>15</w:t>
            </w:r>
            <w:r>
              <w:rPr>
                <w:rFonts w:hint="eastAsia"/>
                <w:sz w:val="24"/>
              </w:rPr>
              <w:t>万元，类比同类装置，年运行成本约为人民币</w:t>
            </w:r>
            <w:r>
              <w:rPr>
                <w:rFonts w:hint="eastAsia"/>
                <w:sz w:val="24"/>
              </w:rPr>
              <w:t>5</w:t>
            </w:r>
            <w:r>
              <w:rPr>
                <w:rFonts w:hint="eastAsia"/>
                <w:sz w:val="24"/>
              </w:rPr>
              <w:t>万元；</w:t>
            </w:r>
            <w:r>
              <w:rPr>
                <w:rFonts w:hint="eastAsia"/>
                <w:sz w:val="24"/>
              </w:rPr>
              <w:t>1</w:t>
            </w:r>
            <w:r>
              <w:rPr>
                <w:rFonts w:hint="eastAsia"/>
                <w:sz w:val="24"/>
              </w:rPr>
              <w:t>套密闭微负压喷塑室管道收集</w:t>
            </w:r>
            <w:r>
              <w:rPr>
                <w:rFonts w:hint="eastAsia"/>
                <w:sz w:val="24"/>
              </w:rPr>
              <w:t>+</w:t>
            </w:r>
            <w:r>
              <w:rPr>
                <w:rFonts w:hint="eastAsia"/>
                <w:sz w:val="24"/>
              </w:rPr>
              <w:t>脉冲滤芯除尘器装置投资额约为</w:t>
            </w:r>
            <w:r>
              <w:rPr>
                <w:rFonts w:hint="eastAsia"/>
                <w:sz w:val="24"/>
              </w:rPr>
              <w:t>12</w:t>
            </w:r>
            <w:r>
              <w:rPr>
                <w:rFonts w:hint="eastAsia"/>
                <w:sz w:val="24"/>
              </w:rPr>
              <w:t>万元，类比同类装置，年运行成本约为人民币</w:t>
            </w:r>
            <w:r>
              <w:rPr>
                <w:rFonts w:hint="eastAsia"/>
                <w:sz w:val="24"/>
              </w:rPr>
              <w:t>4</w:t>
            </w:r>
            <w:r>
              <w:rPr>
                <w:rFonts w:hint="eastAsia"/>
                <w:sz w:val="24"/>
              </w:rPr>
              <w:t>万元；</w:t>
            </w:r>
            <w:r>
              <w:rPr>
                <w:rFonts w:hint="eastAsia"/>
                <w:sz w:val="24"/>
              </w:rPr>
              <w:t>1</w:t>
            </w:r>
            <w:r>
              <w:rPr>
                <w:rFonts w:hint="eastAsia"/>
                <w:sz w:val="24"/>
              </w:rPr>
              <w:t>套密闭微负压固化室管道收集</w:t>
            </w:r>
            <w:r>
              <w:rPr>
                <w:rFonts w:hint="eastAsia"/>
                <w:sz w:val="24"/>
              </w:rPr>
              <w:t>+</w:t>
            </w:r>
            <w:r>
              <w:rPr>
                <w:rFonts w:hint="eastAsia"/>
                <w:sz w:val="24"/>
              </w:rPr>
              <w:t>风冷</w:t>
            </w:r>
            <w:r>
              <w:rPr>
                <w:rFonts w:hint="eastAsia"/>
                <w:sz w:val="24"/>
              </w:rPr>
              <w:t>+</w:t>
            </w:r>
            <w:r>
              <w:rPr>
                <w:rFonts w:hint="eastAsia"/>
                <w:sz w:val="24"/>
              </w:rPr>
              <w:t>二级活性炭装置投资额约为</w:t>
            </w:r>
            <w:r>
              <w:rPr>
                <w:rFonts w:hint="eastAsia"/>
                <w:sz w:val="24"/>
              </w:rPr>
              <w:t>15</w:t>
            </w:r>
            <w:r>
              <w:rPr>
                <w:rFonts w:hint="eastAsia"/>
                <w:sz w:val="24"/>
              </w:rPr>
              <w:t>万元，类比同类装置，年运行成本约为人民币</w:t>
            </w:r>
            <w:r>
              <w:rPr>
                <w:rFonts w:hint="eastAsia"/>
                <w:sz w:val="24"/>
              </w:rPr>
              <w:t>5</w:t>
            </w:r>
            <w:r>
              <w:rPr>
                <w:rFonts w:hint="eastAsia"/>
                <w:sz w:val="24"/>
              </w:rPr>
              <w:t>万元；</w:t>
            </w:r>
            <w:r>
              <w:rPr>
                <w:rFonts w:hint="eastAsia"/>
                <w:sz w:val="24"/>
              </w:rPr>
              <w:t>1</w:t>
            </w:r>
            <w:r>
              <w:rPr>
                <w:rFonts w:hint="eastAsia"/>
                <w:sz w:val="24"/>
              </w:rPr>
              <w:t>套集气罩收集</w:t>
            </w:r>
            <w:r>
              <w:rPr>
                <w:rFonts w:hint="eastAsia"/>
                <w:sz w:val="24"/>
              </w:rPr>
              <w:t>+</w:t>
            </w:r>
            <w:r>
              <w:rPr>
                <w:rFonts w:hint="eastAsia"/>
                <w:sz w:val="24"/>
              </w:rPr>
              <w:t>二级活性炭吸附装置投资额约为</w:t>
            </w:r>
            <w:r>
              <w:rPr>
                <w:rFonts w:hint="eastAsia"/>
                <w:sz w:val="24"/>
              </w:rPr>
              <w:t>10</w:t>
            </w:r>
            <w:r>
              <w:rPr>
                <w:rFonts w:hint="eastAsia"/>
                <w:sz w:val="24"/>
              </w:rPr>
              <w:t>万元，类比同类装置，年运行成本约为人民币</w:t>
            </w:r>
            <w:r>
              <w:rPr>
                <w:rFonts w:hint="eastAsia"/>
                <w:sz w:val="24"/>
              </w:rPr>
              <w:t>3</w:t>
            </w:r>
            <w:r>
              <w:rPr>
                <w:rFonts w:hint="eastAsia"/>
                <w:sz w:val="24"/>
              </w:rPr>
              <w:t>万元</w:t>
            </w:r>
            <w:r w:rsidRPr="00AA5396">
              <w:rPr>
                <w:sz w:val="24"/>
              </w:rPr>
              <w:t>。可见，项目废气处理设施运行成本与企业产值相比，处于较低的水平，具有经济可行性。</w:t>
            </w:r>
          </w:p>
          <w:p w:rsidR="008B71BE" w:rsidRDefault="008B71BE" w:rsidP="008B71BE">
            <w:pPr>
              <w:keepNext/>
              <w:keepLines/>
              <w:spacing w:line="360" w:lineRule="auto"/>
              <w:ind w:firstLineChars="200" w:firstLine="480"/>
              <w:rPr>
                <w:sz w:val="24"/>
              </w:rPr>
            </w:pPr>
            <w:r w:rsidRPr="00AA5396">
              <w:rPr>
                <w:sz w:val="24"/>
              </w:rPr>
              <w:t>综上所述，本项目采取的废气治理措施在技术、经济方面均可行。</w:t>
            </w:r>
          </w:p>
          <w:p w:rsidR="00EB4EC8" w:rsidRDefault="00EB4EC8" w:rsidP="00EB4EC8">
            <w:pPr>
              <w:spacing w:line="360" w:lineRule="auto"/>
              <w:ind w:firstLineChars="200" w:firstLine="482"/>
              <w:rPr>
                <w:sz w:val="24"/>
              </w:rPr>
            </w:pPr>
            <w:r>
              <w:rPr>
                <w:rFonts w:hint="eastAsia"/>
                <w:b/>
                <w:bCs/>
                <w:sz w:val="24"/>
              </w:rPr>
              <w:t>7</w:t>
            </w:r>
            <w:r w:rsidRPr="00AA5396">
              <w:rPr>
                <w:b/>
                <w:bCs/>
                <w:sz w:val="24"/>
              </w:rPr>
              <w:t>、废气</w:t>
            </w:r>
            <w:r>
              <w:rPr>
                <w:rFonts w:hint="eastAsia"/>
                <w:b/>
                <w:bCs/>
                <w:sz w:val="24"/>
              </w:rPr>
              <w:t>达标排放</w:t>
            </w:r>
            <w:r w:rsidRPr="00AA5396">
              <w:rPr>
                <w:b/>
                <w:bCs/>
                <w:sz w:val="24"/>
              </w:rPr>
              <w:t>分析</w:t>
            </w:r>
          </w:p>
          <w:p w:rsidR="0035661B" w:rsidRDefault="0035661B" w:rsidP="0035661B">
            <w:pPr>
              <w:spacing w:line="360" w:lineRule="auto"/>
              <w:ind w:firstLineChars="200" w:firstLine="472"/>
              <w:rPr>
                <w:sz w:val="24"/>
              </w:rPr>
            </w:pPr>
            <w:r>
              <w:rPr>
                <w:bCs/>
                <w:spacing w:val="-2"/>
                <w:sz w:val="24"/>
              </w:rPr>
              <w:t>本项目所在地属于不达标区，超标污染物主要为</w:t>
            </w:r>
            <w:r>
              <w:rPr>
                <w:bCs/>
                <w:spacing w:val="-2"/>
                <w:sz w:val="24"/>
              </w:rPr>
              <w:t>PM</w:t>
            </w:r>
            <w:r>
              <w:rPr>
                <w:bCs/>
                <w:spacing w:val="-2"/>
                <w:sz w:val="24"/>
                <w:vertAlign w:val="subscript"/>
              </w:rPr>
              <w:t>2.5</w:t>
            </w:r>
            <w:r>
              <w:rPr>
                <w:bCs/>
                <w:spacing w:val="-2"/>
                <w:sz w:val="24"/>
              </w:rPr>
              <w:t>、</w:t>
            </w:r>
            <w:r>
              <w:rPr>
                <w:bCs/>
                <w:spacing w:val="-2"/>
                <w:sz w:val="24"/>
              </w:rPr>
              <w:t>PM</w:t>
            </w:r>
            <w:r>
              <w:rPr>
                <w:bCs/>
                <w:spacing w:val="-2"/>
                <w:sz w:val="24"/>
                <w:vertAlign w:val="subscript"/>
              </w:rPr>
              <w:t>10</w:t>
            </w:r>
            <w:r>
              <w:rPr>
                <w:bCs/>
                <w:spacing w:val="-2"/>
                <w:sz w:val="24"/>
              </w:rPr>
              <w:t>两种污染物，目前滁州市正在</w:t>
            </w:r>
            <w:r>
              <w:rPr>
                <w:sz w:val="24"/>
              </w:rPr>
              <w:t>通过控制二氧化硫排放量，减少氮氧化物的排放量，控制扬尘污染，机动车尾气污染防治等措施，减少污染物的排放，大气环境质量状况可以得到进一步改善。</w:t>
            </w:r>
          </w:p>
          <w:p w:rsidR="0035661B" w:rsidRDefault="005245DA" w:rsidP="0035661B">
            <w:pPr>
              <w:spacing w:line="360" w:lineRule="auto"/>
              <w:ind w:firstLine="474"/>
              <w:rPr>
                <w:sz w:val="24"/>
              </w:rPr>
            </w:pPr>
            <w:r>
              <w:rPr>
                <w:rFonts w:hint="eastAsia"/>
                <w:sz w:val="24"/>
              </w:rPr>
              <w:t>根据工程分析可知，</w:t>
            </w:r>
            <w:r w:rsidR="0035661B">
              <w:rPr>
                <w:sz w:val="24"/>
              </w:rPr>
              <w:t>本项目</w:t>
            </w:r>
            <w:r>
              <w:rPr>
                <w:rFonts w:hint="eastAsia"/>
                <w:sz w:val="24"/>
              </w:rPr>
              <w:t>各废气经处理后均能满足相关标准限值要求</w:t>
            </w:r>
            <w:r w:rsidR="0035661B">
              <w:rPr>
                <w:sz w:val="24"/>
              </w:rPr>
              <w:t>。</w:t>
            </w:r>
          </w:p>
          <w:p w:rsidR="00AC1548" w:rsidRPr="005245DA" w:rsidRDefault="0035661B" w:rsidP="00AC1548">
            <w:pPr>
              <w:spacing w:line="360" w:lineRule="auto"/>
              <w:ind w:firstLineChars="200" w:firstLine="480"/>
              <w:rPr>
                <w:sz w:val="24"/>
                <w:u w:val="single"/>
              </w:rPr>
            </w:pPr>
            <w:r>
              <w:rPr>
                <w:sz w:val="24"/>
              </w:rPr>
              <w:t>综上所述，项目的废气经过收集处理达标后排放，排放的污染物量较小，对周围环境空气影响在可接受范围内。</w:t>
            </w:r>
          </w:p>
          <w:p w:rsidR="00632D47" w:rsidRPr="00F1624F" w:rsidRDefault="00632D47" w:rsidP="00632D47">
            <w:pPr>
              <w:pStyle w:val="3"/>
              <w:spacing w:before="0" w:after="0" w:line="360" w:lineRule="auto"/>
              <w:ind w:firstLineChars="200" w:firstLine="482"/>
              <w:jc w:val="left"/>
              <w:rPr>
                <w:sz w:val="24"/>
                <w:szCs w:val="24"/>
              </w:rPr>
            </w:pPr>
            <w:r>
              <w:rPr>
                <w:rFonts w:hint="eastAsia"/>
                <w:bCs w:val="0"/>
                <w:sz w:val="24"/>
                <w:szCs w:val="24"/>
              </w:rPr>
              <w:t>8</w:t>
            </w:r>
            <w:r w:rsidRPr="0054590B">
              <w:rPr>
                <w:rFonts w:hAnsi="宋体"/>
                <w:bCs w:val="0"/>
                <w:sz w:val="24"/>
                <w:szCs w:val="24"/>
              </w:rPr>
              <w:t>、</w:t>
            </w:r>
            <w:r w:rsidRPr="00F1624F">
              <w:rPr>
                <w:rFonts w:hAnsi="宋体"/>
                <w:sz w:val="24"/>
                <w:szCs w:val="24"/>
              </w:rPr>
              <w:t>非正常工况排放情况</w:t>
            </w:r>
            <w:r w:rsidRPr="00F1624F">
              <w:rPr>
                <w:sz w:val="24"/>
                <w:szCs w:val="24"/>
              </w:rPr>
              <w:t xml:space="preserve"> </w:t>
            </w:r>
          </w:p>
          <w:p w:rsidR="00632D47" w:rsidRPr="00F1624F" w:rsidRDefault="00632D47" w:rsidP="00632D47">
            <w:pPr>
              <w:widowControl/>
              <w:spacing w:line="360" w:lineRule="auto"/>
              <w:ind w:firstLineChars="200" w:firstLine="480"/>
              <w:jc w:val="left"/>
              <w:rPr>
                <w:sz w:val="24"/>
              </w:rPr>
            </w:pPr>
            <w:r w:rsidRPr="00F1624F">
              <w:rPr>
                <w:rFonts w:hAnsi="宋体"/>
                <w:color w:val="000000"/>
                <w:kern w:val="0"/>
                <w:sz w:val="24"/>
              </w:rPr>
              <w:t>本项目非正常工况下运行废气对外环境可能造成的影响。具体分析如下：</w:t>
            </w:r>
            <w:r w:rsidRPr="00F1624F">
              <w:rPr>
                <w:color w:val="000000"/>
                <w:kern w:val="0"/>
                <w:sz w:val="24"/>
              </w:rPr>
              <w:t xml:space="preserve"> </w:t>
            </w:r>
          </w:p>
          <w:p w:rsidR="00632D47" w:rsidRDefault="00632D47" w:rsidP="00632D47">
            <w:pPr>
              <w:widowControl/>
              <w:spacing w:line="360" w:lineRule="auto"/>
              <w:ind w:firstLineChars="200" w:firstLine="480"/>
              <w:jc w:val="left"/>
              <w:rPr>
                <w:rFonts w:hAnsi="宋体"/>
                <w:color w:val="000000"/>
                <w:kern w:val="0"/>
                <w:sz w:val="24"/>
              </w:rPr>
            </w:pPr>
            <w:r w:rsidRPr="00F1624F">
              <w:rPr>
                <w:rFonts w:hAnsi="宋体"/>
                <w:color w:val="000000"/>
                <w:kern w:val="0"/>
                <w:sz w:val="24"/>
              </w:rPr>
              <w:t>项目废气主要来自</w:t>
            </w:r>
            <w:r w:rsidR="0038450E">
              <w:rPr>
                <w:rFonts w:hint="eastAsia"/>
                <w:sz w:val="24"/>
              </w:rPr>
              <w:t>切割粉尘、焊接烟尘、抛丸粉尘、喷漆废气、固化烘干废气、喷塑粉尘、混炼、密炼和开炼废气、发泡成型废气、粘合废气</w:t>
            </w:r>
            <w:r w:rsidRPr="00F1624F">
              <w:rPr>
                <w:rFonts w:hAnsi="宋体"/>
                <w:color w:val="000000"/>
                <w:kern w:val="0"/>
                <w:sz w:val="24"/>
              </w:rPr>
              <w:t>。</w:t>
            </w:r>
          </w:p>
          <w:p w:rsidR="00632D47" w:rsidRPr="00F1624F" w:rsidRDefault="00632D47" w:rsidP="00632D47">
            <w:pPr>
              <w:widowControl/>
              <w:spacing w:line="360" w:lineRule="auto"/>
              <w:ind w:firstLineChars="200" w:firstLine="480"/>
              <w:jc w:val="left"/>
              <w:rPr>
                <w:color w:val="000000"/>
                <w:kern w:val="0"/>
                <w:sz w:val="24"/>
              </w:rPr>
            </w:pPr>
            <w:r>
              <w:rPr>
                <w:rFonts w:hint="eastAsia"/>
                <w:sz w:val="24"/>
              </w:rPr>
              <w:t>废气</w:t>
            </w:r>
            <w:r w:rsidRPr="00F1624F">
              <w:rPr>
                <w:rFonts w:hAnsi="宋体"/>
                <w:color w:val="000000"/>
                <w:kern w:val="0"/>
                <w:sz w:val="24"/>
              </w:rPr>
              <w:t>的非正常排放主要考虑</w:t>
            </w:r>
            <w:r>
              <w:rPr>
                <w:rFonts w:hint="eastAsia"/>
                <w:color w:val="000000"/>
                <w:kern w:val="0"/>
                <w:sz w:val="24"/>
              </w:rPr>
              <w:t>废气</w:t>
            </w:r>
            <w:r w:rsidRPr="00F1624F">
              <w:rPr>
                <w:rFonts w:hAnsi="宋体"/>
                <w:color w:val="000000"/>
                <w:kern w:val="0"/>
                <w:sz w:val="24"/>
              </w:rPr>
              <w:t>所配的废气治理设施发生故障，在发生故障时上述</w:t>
            </w:r>
            <w:r>
              <w:rPr>
                <w:rFonts w:hAnsi="宋体" w:hint="eastAsia"/>
                <w:color w:val="000000"/>
                <w:kern w:val="0"/>
                <w:sz w:val="24"/>
              </w:rPr>
              <w:t>废气</w:t>
            </w:r>
            <w:r w:rsidRPr="00F1624F">
              <w:rPr>
                <w:rFonts w:hAnsi="宋体"/>
                <w:color w:val="000000"/>
                <w:kern w:val="0"/>
                <w:sz w:val="24"/>
              </w:rPr>
              <w:t>所排放的</w:t>
            </w:r>
            <w:r>
              <w:rPr>
                <w:rFonts w:hAnsi="宋体" w:hint="eastAsia"/>
                <w:color w:val="000000"/>
                <w:kern w:val="0"/>
                <w:sz w:val="24"/>
              </w:rPr>
              <w:t>粉尘等</w:t>
            </w:r>
            <w:r w:rsidRPr="00F1624F">
              <w:rPr>
                <w:rFonts w:hAnsi="宋体"/>
                <w:color w:val="000000"/>
                <w:kern w:val="0"/>
                <w:sz w:val="24"/>
              </w:rPr>
              <w:t>将得不到有效的处理处置，带来不利的环境影响。按废气处理措施完全失效的情况即净化效率为</w:t>
            </w:r>
            <w:r w:rsidRPr="00F1624F">
              <w:rPr>
                <w:color w:val="000000"/>
                <w:kern w:val="0"/>
                <w:sz w:val="24"/>
              </w:rPr>
              <w:t xml:space="preserve"> 0%</w:t>
            </w:r>
            <w:r w:rsidRPr="00F1624F">
              <w:rPr>
                <w:rFonts w:hAnsi="宋体"/>
                <w:color w:val="000000"/>
                <w:kern w:val="0"/>
                <w:sz w:val="24"/>
              </w:rPr>
              <w:t>进行考虑，则非正常工况下污染物排放量计算如下：</w:t>
            </w:r>
          </w:p>
          <w:p w:rsidR="00632D47" w:rsidRPr="00DC45C8" w:rsidRDefault="0038450E" w:rsidP="00632D47">
            <w:pPr>
              <w:widowControl/>
              <w:spacing w:line="360" w:lineRule="auto"/>
              <w:ind w:firstLineChars="200" w:firstLine="480"/>
              <w:jc w:val="left"/>
              <w:rPr>
                <w:sz w:val="24"/>
              </w:rPr>
            </w:pPr>
            <w:r>
              <w:rPr>
                <w:rFonts w:hint="eastAsia"/>
                <w:sz w:val="24"/>
              </w:rPr>
              <w:t>废气</w:t>
            </w:r>
            <w:r w:rsidR="00632D47">
              <w:rPr>
                <w:rFonts w:hint="eastAsia"/>
                <w:sz w:val="24"/>
              </w:rPr>
              <w:t>装置</w:t>
            </w:r>
            <w:r w:rsidR="00632D47" w:rsidRPr="00EE1431">
              <w:rPr>
                <w:rFonts w:hint="eastAsia"/>
                <w:sz w:val="24"/>
              </w:rPr>
              <w:t>非正常状况：</w:t>
            </w:r>
            <w:r>
              <w:rPr>
                <w:rFonts w:hint="eastAsia"/>
                <w:sz w:val="24"/>
              </w:rPr>
              <w:t>废气</w:t>
            </w:r>
            <w:r w:rsidR="00632D47" w:rsidRPr="00EE1431">
              <w:rPr>
                <w:rFonts w:hint="eastAsia"/>
                <w:sz w:val="24"/>
              </w:rPr>
              <w:t>所配</w:t>
            </w:r>
            <w:r>
              <w:rPr>
                <w:rFonts w:hint="eastAsia"/>
                <w:sz w:val="24"/>
              </w:rPr>
              <w:t>的处理</w:t>
            </w:r>
            <w:r w:rsidR="00632D47" w:rsidRPr="00EE1431">
              <w:rPr>
                <w:rFonts w:hint="eastAsia"/>
                <w:sz w:val="24"/>
              </w:rPr>
              <w:t>装置处理设施处理效率为</w:t>
            </w:r>
            <w:r w:rsidR="00632D47" w:rsidRPr="00EE1431">
              <w:rPr>
                <w:rFonts w:hint="eastAsia"/>
                <w:sz w:val="24"/>
              </w:rPr>
              <w:t>0</w:t>
            </w:r>
            <w:r w:rsidR="00632D47" w:rsidRPr="00EE1431">
              <w:rPr>
                <w:rFonts w:hint="eastAsia"/>
                <w:sz w:val="24"/>
              </w:rPr>
              <w:t>。废气排放计算：</w:t>
            </w:r>
            <w:r w:rsidR="00632D47">
              <w:rPr>
                <w:rFonts w:hint="eastAsia"/>
                <w:sz w:val="24"/>
              </w:rPr>
              <w:t>根据废气源强核算过程中</w:t>
            </w:r>
            <w:r>
              <w:rPr>
                <w:rFonts w:hint="eastAsia"/>
                <w:sz w:val="24"/>
              </w:rPr>
              <w:t>废气</w:t>
            </w:r>
            <w:r w:rsidR="00632D47">
              <w:rPr>
                <w:rFonts w:hint="eastAsia"/>
                <w:sz w:val="24"/>
              </w:rPr>
              <w:t>产生量，</w:t>
            </w:r>
            <w:r w:rsidR="00632D47" w:rsidRPr="000B20AE">
              <w:rPr>
                <w:rFonts w:hint="eastAsia"/>
                <w:sz w:val="24"/>
              </w:rPr>
              <w:t>据此，估算出</w:t>
            </w:r>
            <w:r>
              <w:rPr>
                <w:rFonts w:hint="eastAsia"/>
                <w:sz w:val="24"/>
              </w:rPr>
              <w:t>处理</w:t>
            </w:r>
            <w:r w:rsidR="00632D47">
              <w:rPr>
                <w:rFonts w:hint="eastAsia"/>
                <w:sz w:val="24"/>
              </w:rPr>
              <w:t>装置</w:t>
            </w:r>
            <w:r w:rsidR="00632D47" w:rsidRPr="000B20AE">
              <w:rPr>
                <w:rFonts w:hint="eastAsia"/>
                <w:sz w:val="24"/>
              </w:rPr>
              <w:t>在非正常状况下单位小时外排废气且未处理而直排的量。</w:t>
            </w:r>
            <w:r w:rsidR="00632D47" w:rsidRPr="00F1624F">
              <w:rPr>
                <w:sz w:val="24"/>
              </w:rPr>
              <w:t xml:space="preserve"> </w:t>
            </w:r>
          </w:p>
          <w:p w:rsidR="00632D47" w:rsidRPr="00711100" w:rsidRDefault="00632D47" w:rsidP="00632D47">
            <w:pPr>
              <w:pStyle w:val="a9"/>
              <w:jc w:val="center"/>
              <w:rPr>
                <w:b/>
                <w:bCs/>
                <w:sz w:val="24"/>
                <w:szCs w:val="24"/>
              </w:rPr>
            </w:pPr>
            <w:r w:rsidRPr="00711100">
              <w:rPr>
                <w:rFonts w:hAnsi="宋体"/>
                <w:b/>
                <w:bCs/>
                <w:color w:val="000000"/>
                <w:sz w:val="24"/>
                <w:szCs w:val="24"/>
              </w:rPr>
              <w:lastRenderedPageBreak/>
              <w:t>表</w:t>
            </w:r>
            <w:r>
              <w:rPr>
                <w:rFonts w:hint="eastAsia"/>
                <w:b/>
                <w:bCs/>
                <w:color w:val="000000"/>
                <w:sz w:val="24"/>
                <w:szCs w:val="24"/>
              </w:rPr>
              <w:t>4-</w:t>
            </w:r>
            <w:r w:rsidR="005C3241">
              <w:rPr>
                <w:rFonts w:hint="eastAsia"/>
                <w:b/>
                <w:bCs/>
                <w:color w:val="000000"/>
                <w:sz w:val="24"/>
                <w:szCs w:val="24"/>
              </w:rPr>
              <w:t>11</w:t>
            </w:r>
            <w:r>
              <w:rPr>
                <w:rFonts w:hint="eastAsia"/>
                <w:b/>
                <w:bCs/>
                <w:color w:val="000000"/>
                <w:sz w:val="24"/>
                <w:szCs w:val="24"/>
              </w:rPr>
              <w:t xml:space="preserve"> </w:t>
            </w:r>
            <w:r w:rsidRPr="00711100">
              <w:rPr>
                <w:b/>
                <w:bCs/>
                <w:sz w:val="24"/>
                <w:szCs w:val="24"/>
              </w:rPr>
              <w:t>非正常状况下废气污染物排放情况一览表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418"/>
              <w:gridCol w:w="3414"/>
              <w:gridCol w:w="1522"/>
            </w:tblGrid>
            <w:tr w:rsidR="00632D47" w:rsidTr="003D54E3">
              <w:trPr>
                <w:jc w:val="center"/>
              </w:trPr>
              <w:tc>
                <w:tcPr>
                  <w:tcW w:w="1584" w:type="dxa"/>
                  <w:noWrap/>
                  <w:vAlign w:val="center"/>
                </w:tcPr>
                <w:p w:rsidR="00632D47" w:rsidRPr="00F1624F" w:rsidRDefault="00632D47" w:rsidP="00432340">
                  <w:pPr>
                    <w:jc w:val="center"/>
                    <w:rPr>
                      <w:b/>
                      <w:bCs/>
                      <w:szCs w:val="21"/>
                    </w:rPr>
                  </w:pPr>
                  <w:r w:rsidRPr="00F1624F">
                    <w:rPr>
                      <w:rFonts w:hint="eastAsia"/>
                      <w:b/>
                      <w:bCs/>
                      <w:szCs w:val="21"/>
                    </w:rPr>
                    <w:t>污染源</w:t>
                  </w:r>
                </w:p>
              </w:tc>
              <w:tc>
                <w:tcPr>
                  <w:tcW w:w="1418" w:type="dxa"/>
                  <w:noWrap/>
                  <w:vAlign w:val="center"/>
                </w:tcPr>
                <w:p w:rsidR="00632D47" w:rsidRPr="00F1624F" w:rsidRDefault="00632D47" w:rsidP="00432340">
                  <w:pPr>
                    <w:jc w:val="center"/>
                    <w:rPr>
                      <w:b/>
                      <w:bCs/>
                      <w:szCs w:val="21"/>
                    </w:rPr>
                  </w:pPr>
                  <w:r w:rsidRPr="00F1624F">
                    <w:rPr>
                      <w:rFonts w:hint="eastAsia"/>
                      <w:b/>
                      <w:bCs/>
                      <w:szCs w:val="21"/>
                    </w:rPr>
                    <w:t>污染物</w:t>
                  </w:r>
                </w:p>
              </w:tc>
              <w:tc>
                <w:tcPr>
                  <w:tcW w:w="3414" w:type="dxa"/>
                  <w:noWrap/>
                  <w:vAlign w:val="center"/>
                </w:tcPr>
                <w:p w:rsidR="00632D47" w:rsidRPr="00F1624F" w:rsidRDefault="00632D47" w:rsidP="00432340">
                  <w:pPr>
                    <w:jc w:val="center"/>
                    <w:rPr>
                      <w:b/>
                      <w:bCs/>
                      <w:szCs w:val="21"/>
                    </w:rPr>
                  </w:pPr>
                  <w:r w:rsidRPr="00F1624F">
                    <w:rPr>
                      <w:rFonts w:hint="eastAsia"/>
                      <w:b/>
                      <w:bCs/>
                      <w:szCs w:val="21"/>
                    </w:rPr>
                    <w:t>事故状态下废气处理设施净化效</w:t>
                  </w:r>
                </w:p>
                <w:p w:rsidR="00632D47" w:rsidRPr="00F1624F" w:rsidRDefault="00632D47" w:rsidP="00432340">
                  <w:pPr>
                    <w:jc w:val="center"/>
                    <w:rPr>
                      <w:b/>
                      <w:bCs/>
                      <w:szCs w:val="21"/>
                    </w:rPr>
                  </w:pPr>
                  <w:r w:rsidRPr="00F1624F">
                    <w:rPr>
                      <w:rFonts w:hint="eastAsia"/>
                      <w:b/>
                      <w:bCs/>
                      <w:szCs w:val="21"/>
                    </w:rPr>
                    <w:t>率为</w:t>
                  </w:r>
                  <w:r w:rsidRPr="00F1624F">
                    <w:rPr>
                      <w:rFonts w:hint="eastAsia"/>
                      <w:b/>
                      <w:bCs/>
                      <w:szCs w:val="21"/>
                    </w:rPr>
                    <w:t xml:space="preserve"> </w:t>
                  </w:r>
                  <w:r w:rsidRPr="00F1624F">
                    <w:rPr>
                      <w:b/>
                      <w:bCs/>
                      <w:szCs w:val="21"/>
                    </w:rPr>
                    <w:t>0</w:t>
                  </w:r>
                  <w:r w:rsidRPr="00F1624F">
                    <w:rPr>
                      <w:rFonts w:hint="eastAsia"/>
                      <w:b/>
                      <w:bCs/>
                      <w:szCs w:val="21"/>
                    </w:rPr>
                    <w:t>%</w:t>
                  </w:r>
                  <w:r w:rsidRPr="00F1624F">
                    <w:rPr>
                      <w:rFonts w:hint="eastAsia"/>
                      <w:b/>
                      <w:bCs/>
                      <w:szCs w:val="21"/>
                    </w:rPr>
                    <w:t>的排放速率</w:t>
                  </w:r>
                </w:p>
              </w:tc>
              <w:tc>
                <w:tcPr>
                  <w:tcW w:w="1522" w:type="dxa"/>
                  <w:noWrap/>
                  <w:vAlign w:val="center"/>
                </w:tcPr>
                <w:p w:rsidR="00632D47" w:rsidRPr="00F1624F" w:rsidRDefault="00632D47" w:rsidP="00432340">
                  <w:pPr>
                    <w:jc w:val="center"/>
                    <w:rPr>
                      <w:b/>
                      <w:bCs/>
                      <w:szCs w:val="21"/>
                    </w:rPr>
                  </w:pPr>
                  <w:r w:rsidRPr="00F1624F">
                    <w:rPr>
                      <w:rFonts w:hint="eastAsia"/>
                      <w:b/>
                      <w:bCs/>
                      <w:szCs w:val="21"/>
                    </w:rPr>
                    <w:t>环评要求的排放限值</w:t>
                  </w:r>
                </w:p>
              </w:tc>
            </w:tr>
            <w:tr w:rsidR="00632D47" w:rsidTr="003D54E3">
              <w:trPr>
                <w:trHeight w:val="514"/>
                <w:jc w:val="center"/>
              </w:trPr>
              <w:tc>
                <w:tcPr>
                  <w:tcW w:w="1584" w:type="dxa"/>
                  <w:noWrap/>
                  <w:vAlign w:val="center"/>
                </w:tcPr>
                <w:p w:rsidR="00632D47" w:rsidRPr="00F1624F" w:rsidRDefault="0047396E" w:rsidP="003C534F">
                  <w:pPr>
                    <w:jc w:val="center"/>
                    <w:rPr>
                      <w:szCs w:val="21"/>
                    </w:rPr>
                  </w:pPr>
                  <w:r>
                    <w:rPr>
                      <w:rFonts w:hint="eastAsia"/>
                      <w:szCs w:val="21"/>
                    </w:rPr>
                    <w:t>切割、焊接</w:t>
                  </w:r>
                </w:p>
              </w:tc>
              <w:tc>
                <w:tcPr>
                  <w:tcW w:w="1418" w:type="dxa"/>
                  <w:noWrap/>
                  <w:vAlign w:val="center"/>
                </w:tcPr>
                <w:p w:rsidR="00632D47" w:rsidRPr="00F1624F" w:rsidRDefault="00632D47" w:rsidP="00432340">
                  <w:pPr>
                    <w:jc w:val="center"/>
                    <w:rPr>
                      <w:szCs w:val="21"/>
                    </w:rPr>
                  </w:pPr>
                  <w:r>
                    <w:rPr>
                      <w:rFonts w:hint="eastAsia"/>
                      <w:szCs w:val="21"/>
                    </w:rPr>
                    <w:t>颗粒物</w:t>
                  </w:r>
                </w:p>
              </w:tc>
              <w:tc>
                <w:tcPr>
                  <w:tcW w:w="3414" w:type="dxa"/>
                  <w:noWrap/>
                  <w:vAlign w:val="center"/>
                </w:tcPr>
                <w:p w:rsidR="00632D47" w:rsidRPr="00F1624F" w:rsidRDefault="003D54E3" w:rsidP="00645DE7">
                  <w:pPr>
                    <w:jc w:val="center"/>
                    <w:rPr>
                      <w:szCs w:val="21"/>
                    </w:rPr>
                  </w:pPr>
                  <w:r>
                    <w:rPr>
                      <w:rFonts w:hint="eastAsia"/>
                      <w:szCs w:val="21"/>
                    </w:rPr>
                    <w:t>0.</w:t>
                  </w:r>
                  <w:r w:rsidR="00645DE7">
                    <w:rPr>
                      <w:rFonts w:hint="eastAsia"/>
                      <w:szCs w:val="21"/>
                    </w:rPr>
                    <w:t>765</w:t>
                  </w:r>
                  <w:r w:rsidR="00632D47" w:rsidRPr="00F1624F">
                    <w:rPr>
                      <w:rFonts w:hint="eastAsia"/>
                      <w:szCs w:val="21"/>
                    </w:rPr>
                    <w:t>kg/h</w:t>
                  </w:r>
                </w:p>
              </w:tc>
              <w:tc>
                <w:tcPr>
                  <w:tcW w:w="1522" w:type="dxa"/>
                  <w:noWrap/>
                  <w:vAlign w:val="center"/>
                </w:tcPr>
                <w:p w:rsidR="00632D47" w:rsidRPr="00957016" w:rsidRDefault="00632D47" w:rsidP="00432340">
                  <w:pPr>
                    <w:jc w:val="center"/>
                    <w:rPr>
                      <w:szCs w:val="21"/>
                    </w:rPr>
                  </w:pPr>
                  <w:r w:rsidRPr="00957016">
                    <w:rPr>
                      <w:rFonts w:hint="eastAsia"/>
                      <w:szCs w:val="21"/>
                    </w:rPr>
                    <w:t>1.5kg/h</w:t>
                  </w:r>
                </w:p>
              </w:tc>
            </w:tr>
            <w:tr w:rsidR="003C534F" w:rsidTr="003D54E3">
              <w:trPr>
                <w:trHeight w:val="514"/>
                <w:jc w:val="center"/>
              </w:trPr>
              <w:tc>
                <w:tcPr>
                  <w:tcW w:w="1584" w:type="dxa"/>
                  <w:noWrap/>
                  <w:vAlign w:val="center"/>
                </w:tcPr>
                <w:p w:rsidR="003C534F" w:rsidRDefault="003C534F" w:rsidP="003C534F">
                  <w:pPr>
                    <w:jc w:val="center"/>
                    <w:rPr>
                      <w:rFonts w:hint="eastAsia"/>
                      <w:szCs w:val="21"/>
                    </w:rPr>
                  </w:pPr>
                  <w:r>
                    <w:rPr>
                      <w:rFonts w:hint="eastAsia"/>
                      <w:szCs w:val="21"/>
                    </w:rPr>
                    <w:t>抛丸</w:t>
                  </w:r>
                </w:p>
              </w:tc>
              <w:tc>
                <w:tcPr>
                  <w:tcW w:w="1418" w:type="dxa"/>
                  <w:noWrap/>
                  <w:vAlign w:val="center"/>
                </w:tcPr>
                <w:p w:rsidR="003C534F" w:rsidRDefault="003C534F" w:rsidP="00432340">
                  <w:pPr>
                    <w:jc w:val="center"/>
                    <w:rPr>
                      <w:rFonts w:hint="eastAsia"/>
                      <w:szCs w:val="21"/>
                    </w:rPr>
                  </w:pPr>
                  <w:r>
                    <w:rPr>
                      <w:rFonts w:hint="eastAsia"/>
                      <w:szCs w:val="21"/>
                    </w:rPr>
                    <w:t>颗粒物</w:t>
                  </w:r>
                </w:p>
              </w:tc>
              <w:tc>
                <w:tcPr>
                  <w:tcW w:w="3414" w:type="dxa"/>
                  <w:noWrap/>
                  <w:vAlign w:val="center"/>
                </w:tcPr>
                <w:p w:rsidR="003C534F" w:rsidRPr="00F1624F" w:rsidRDefault="003C534F" w:rsidP="00645DE7">
                  <w:pPr>
                    <w:jc w:val="center"/>
                    <w:rPr>
                      <w:szCs w:val="21"/>
                    </w:rPr>
                  </w:pPr>
                  <w:r>
                    <w:rPr>
                      <w:rFonts w:hint="eastAsia"/>
                      <w:szCs w:val="21"/>
                    </w:rPr>
                    <w:t>0.</w:t>
                  </w:r>
                  <w:r w:rsidR="00645DE7">
                    <w:rPr>
                      <w:rFonts w:hint="eastAsia"/>
                      <w:szCs w:val="21"/>
                    </w:rPr>
                    <w:t>178</w:t>
                  </w:r>
                  <w:r w:rsidRPr="00F1624F">
                    <w:rPr>
                      <w:rFonts w:hint="eastAsia"/>
                      <w:szCs w:val="21"/>
                    </w:rPr>
                    <w:t>kg/h</w:t>
                  </w:r>
                </w:p>
              </w:tc>
              <w:tc>
                <w:tcPr>
                  <w:tcW w:w="1522" w:type="dxa"/>
                  <w:noWrap/>
                  <w:vAlign w:val="center"/>
                </w:tcPr>
                <w:p w:rsidR="003C534F" w:rsidRPr="00957016" w:rsidRDefault="003C534F" w:rsidP="005E5550">
                  <w:pPr>
                    <w:jc w:val="center"/>
                    <w:rPr>
                      <w:szCs w:val="21"/>
                    </w:rPr>
                  </w:pPr>
                  <w:r w:rsidRPr="00957016">
                    <w:rPr>
                      <w:rFonts w:hint="eastAsia"/>
                      <w:szCs w:val="21"/>
                    </w:rPr>
                    <w:t>1.5kg/h</w:t>
                  </w:r>
                </w:p>
              </w:tc>
            </w:tr>
            <w:tr w:rsidR="003C534F" w:rsidTr="003D54E3">
              <w:trPr>
                <w:trHeight w:val="514"/>
                <w:jc w:val="center"/>
              </w:trPr>
              <w:tc>
                <w:tcPr>
                  <w:tcW w:w="1584" w:type="dxa"/>
                  <w:vMerge w:val="restart"/>
                  <w:noWrap/>
                  <w:vAlign w:val="center"/>
                </w:tcPr>
                <w:p w:rsidR="003C534F" w:rsidRDefault="003C534F" w:rsidP="00432340">
                  <w:pPr>
                    <w:jc w:val="center"/>
                    <w:rPr>
                      <w:szCs w:val="21"/>
                    </w:rPr>
                  </w:pPr>
                  <w:r>
                    <w:rPr>
                      <w:rFonts w:hint="eastAsia"/>
                      <w:szCs w:val="21"/>
                    </w:rPr>
                    <w:t>喷漆及烘干工序</w:t>
                  </w:r>
                </w:p>
              </w:tc>
              <w:tc>
                <w:tcPr>
                  <w:tcW w:w="1418" w:type="dxa"/>
                  <w:noWrap/>
                  <w:vAlign w:val="center"/>
                </w:tcPr>
                <w:p w:rsidR="003C534F" w:rsidRDefault="003C534F" w:rsidP="00432340">
                  <w:pPr>
                    <w:jc w:val="center"/>
                    <w:rPr>
                      <w:szCs w:val="21"/>
                    </w:rPr>
                  </w:pPr>
                  <w:r>
                    <w:rPr>
                      <w:rFonts w:hint="eastAsia"/>
                      <w:szCs w:val="21"/>
                    </w:rPr>
                    <w:t>非甲烷总烃</w:t>
                  </w:r>
                </w:p>
              </w:tc>
              <w:tc>
                <w:tcPr>
                  <w:tcW w:w="3414" w:type="dxa"/>
                  <w:noWrap/>
                  <w:vAlign w:val="center"/>
                </w:tcPr>
                <w:p w:rsidR="003C534F" w:rsidRPr="00F1624F" w:rsidRDefault="003C534F" w:rsidP="00645DE7">
                  <w:pPr>
                    <w:jc w:val="center"/>
                    <w:rPr>
                      <w:szCs w:val="21"/>
                    </w:rPr>
                  </w:pPr>
                  <w:r>
                    <w:rPr>
                      <w:rFonts w:hint="eastAsia"/>
                      <w:szCs w:val="21"/>
                    </w:rPr>
                    <w:t>0.2</w:t>
                  </w:r>
                  <w:r w:rsidR="00645DE7">
                    <w:rPr>
                      <w:rFonts w:hint="eastAsia"/>
                      <w:szCs w:val="21"/>
                    </w:rPr>
                    <w:t>2</w:t>
                  </w:r>
                  <w:r w:rsidRPr="00F1624F">
                    <w:rPr>
                      <w:rFonts w:hint="eastAsia"/>
                      <w:szCs w:val="21"/>
                    </w:rPr>
                    <w:t>kg/h</w:t>
                  </w:r>
                </w:p>
              </w:tc>
              <w:tc>
                <w:tcPr>
                  <w:tcW w:w="1522" w:type="dxa"/>
                  <w:noWrap/>
                  <w:vAlign w:val="center"/>
                </w:tcPr>
                <w:p w:rsidR="003C534F" w:rsidRPr="00957016" w:rsidRDefault="003C534F" w:rsidP="005169BD">
                  <w:pPr>
                    <w:jc w:val="center"/>
                    <w:rPr>
                      <w:szCs w:val="21"/>
                    </w:rPr>
                  </w:pPr>
                  <w:r w:rsidRPr="00957016">
                    <w:rPr>
                      <w:rFonts w:hint="eastAsia"/>
                      <w:szCs w:val="21"/>
                    </w:rPr>
                    <w:t>3.0kg/h</w:t>
                  </w:r>
                </w:p>
              </w:tc>
            </w:tr>
            <w:tr w:rsidR="003C534F" w:rsidTr="003D54E3">
              <w:trPr>
                <w:trHeight w:val="514"/>
                <w:jc w:val="center"/>
              </w:trPr>
              <w:tc>
                <w:tcPr>
                  <w:tcW w:w="1584" w:type="dxa"/>
                  <w:vMerge/>
                  <w:noWrap/>
                  <w:vAlign w:val="center"/>
                </w:tcPr>
                <w:p w:rsidR="003C534F" w:rsidRDefault="003C534F" w:rsidP="00432340">
                  <w:pPr>
                    <w:jc w:val="center"/>
                    <w:rPr>
                      <w:szCs w:val="21"/>
                    </w:rPr>
                  </w:pPr>
                </w:p>
              </w:tc>
              <w:tc>
                <w:tcPr>
                  <w:tcW w:w="1418" w:type="dxa"/>
                  <w:noWrap/>
                  <w:vAlign w:val="center"/>
                </w:tcPr>
                <w:p w:rsidR="003C534F" w:rsidRDefault="003C534F" w:rsidP="00432340">
                  <w:pPr>
                    <w:jc w:val="center"/>
                    <w:rPr>
                      <w:szCs w:val="21"/>
                    </w:rPr>
                  </w:pPr>
                  <w:r>
                    <w:rPr>
                      <w:rFonts w:hint="eastAsia"/>
                      <w:szCs w:val="21"/>
                    </w:rPr>
                    <w:t>颗粒物</w:t>
                  </w:r>
                </w:p>
              </w:tc>
              <w:tc>
                <w:tcPr>
                  <w:tcW w:w="3414" w:type="dxa"/>
                  <w:noWrap/>
                  <w:vAlign w:val="center"/>
                </w:tcPr>
                <w:p w:rsidR="003C534F" w:rsidRPr="00F1624F" w:rsidRDefault="003C534F" w:rsidP="00645DE7">
                  <w:pPr>
                    <w:jc w:val="center"/>
                    <w:rPr>
                      <w:szCs w:val="21"/>
                    </w:rPr>
                  </w:pPr>
                  <w:r>
                    <w:rPr>
                      <w:rFonts w:hint="eastAsia"/>
                      <w:szCs w:val="21"/>
                    </w:rPr>
                    <w:t>0.</w:t>
                  </w:r>
                  <w:r w:rsidR="00645DE7">
                    <w:rPr>
                      <w:rFonts w:hint="eastAsia"/>
                      <w:szCs w:val="21"/>
                    </w:rPr>
                    <w:t>65</w:t>
                  </w:r>
                  <w:r w:rsidRPr="00F1624F">
                    <w:rPr>
                      <w:rFonts w:hint="eastAsia"/>
                      <w:szCs w:val="21"/>
                    </w:rPr>
                    <w:t>kg/h</w:t>
                  </w:r>
                </w:p>
              </w:tc>
              <w:tc>
                <w:tcPr>
                  <w:tcW w:w="1522" w:type="dxa"/>
                  <w:noWrap/>
                  <w:vAlign w:val="center"/>
                </w:tcPr>
                <w:p w:rsidR="003C534F" w:rsidRPr="00957016" w:rsidRDefault="003C534F" w:rsidP="005169BD">
                  <w:pPr>
                    <w:jc w:val="center"/>
                    <w:rPr>
                      <w:szCs w:val="21"/>
                    </w:rPr>
                  </w:pPr>
                  <w:r w:rsidRPr="00957016">
                    <w:rPr>
                      <w:rFonts w:hint="eastAsia"/>
                      <w:szCs w:val="21"/>
                    </w:rPr>
                    <w:t>1.5kg/h</w:t>
                  </w:r>
                </w:p>
              </w:tc>
            </w:tr>
            <w:tr w:rsidR="003C534F" w:rsidTr="003D54E3">
              <w:trPr>
                <w:trHeight w:val="514"/>
                <w:jc w:val="center"/>
              </w:trPr>
              <w:tc>
                <w:tcPr>
                  <w:tcW w:w="1584" w:type="dxa"/>
                  <w:noWrap/>
                  <w:vAlign w:val="center"/>
                </w:tcPr>
                <w:p w:rsidR="003C534F" w:rsidRDefault="003C534F" w:rsidP="00432340">
                  <w:pPr>
                    <w:jc w:val="center"/>
                    <w:rPr>
                      <w:szCs w:val="21"/>
                    </w:rPr>
                  </w:pPr>
                  <w:r>
                    <w:rPr>
                      <w:rFonts w:hint="eastAsia"/>
                      <w:szCs w:val="21"/>
                    </w:rPr>
                    <w:t>喷塑工序</w:t>
                  </w:r>
                </w:p>
              </w:tc>
              <w:tc>
                <w:tcPr>
                  <w:tcW w:w="1418" w:type="dxa"/>
                  <w:noWrap/>
                  <w:vAlign w:val="center"/>
                </w:tcPr>
                <w:p w:rsidR="003C534F" w:rsidRDefault="003C534F" w:rsidP="00432340">
                  <w:pPr>
                    <w:jc w:val="center"/>
                    <w:rPr>
                      <w:szCs w:val="21"/>
                    </w:rPr>
                  </w:pPr>
                  <w:r>
                    <w:rPr>
                      <w:rFonts w:hint="eastAsia"/>
                      <w:szCs w:val="21"/>
                    </w:rPr>
                    <w:t>颗粒物</w:t>
                  </w:r>
                </w:p>
              </w:tc>
              <w:tc>
                <w:tcPr>
                  <w:tcW w:w="3414" w:type="dxa"/>
                  <w:noWrap/>
                  <w:vAlign w:val="center"/>
                </w:tcPr>
                <w:p w:rsidR="003C534F" w:rsidRPr="00F1624F" w:rsidRDefault="003C534F" w:rsidP="003D54E3">
                  <w:pPr>
                    <w:jc w:val="center"/>
                    <w:rPr>
                      <w:szCs w:val="21"/>
                    </w:rPr>
                  </w:pPr>
                  <w:r>
                    <w:rPr>
                      <w:rFonts w:hint="eastAsia"/>
                      <w:szCs w:val="21"/>
                    </w:rPr>
                    <w:t>0.376</w:t>
                  </w:r>
                  <w:r w:rsidRPr="00F1624F">
                    <w:rPr>
                      <w:rFonts w:hint="eastAsia"/>
                      <w:szCs w:val="21"/>
                    </w:rPr>
                    <w:t>kg/h</w:t>
                  </w:r>
                </w:p>
              </w:tc>
              <w:tc>
                <w:tcPr>
                  <w:tcW w:w="1522" w:type="dxa"/>
                  <w:noWrap/>
                  <w:vAlign w:val="center"/>
                </w:tcPr>
                <w:p w:rsidR="003C534F" w:rsidRPr="00957016" w:rsidRDefault="003C534F" w:rsidP="005169BD">
                  <w:pPr>
                    <w:jc w:val="center"/>
                    <w:rPr>
                      <w:szCs w:val="21"/>
                    </w:rPr>
                  </w:pPr>
                  <w:r w:rsidRPr="00957016">
                    <w:rPr>
                      <w:rFonts w:hint="eastAsia"/>
                      <w:szCs w:val="21"/>
                    </w:rPr>
                    <w:t>1.5kg/h</w:t>
                  </w:r>
                </w:p>
              </w:tc>
            </w:tr>
            <w:tr w:rsidR="003C534F" w:rsidTr="003D54E3">
              <w:trPr>
                <w:trHeight w:val="514"/>
                <w:jc w:val="center"/>
              </w:trPr>
              <w:tc>
                <w:tcPr>
                  <w:tcW w:w="1584" w:type="dxa"/>
                  <w:noWrap/>
                  <w:vAlign w:val="center"/>
                </w:tcPr>
                <w:p w:rsidR="003C534F" w:rsidRDefault="003C534F" w:rsidP="00432340">
                  <w:pPr>
                    <w:jc w:val="center"/>
                    <w:rPr>
                      <w:szCs w:val="21"/>
                    </w:rPr>
                  </w:pPr>
                  <w:r>
                    <w:rPr>
                      <w:rFonts w:hint="eastAsia"/>
                      <w:szCs w:val="21"/>
                    </w:rPr>
                    <w:t>喷塑烘干工序</w:t>
                  </w:r>
                </w:p>
              </w:tc>
              <w:tc>
                <w:tcPr>
                  <w:tcW w:w="1418" w:type="dxa"/>
                  <w:noWrap/>
                  <w:vAlign w:val="center"/>
                </w:tcPr>
                <w:p w:rsidR="003C534F" w:rsidRDefault="003C534F" w:rsidP="00432340">
                  <w:pPr>
                    <w:jc w:val="center"/>
                    <w:rPr>
                      <w:szCs w:val="21"/>
                    </w:rPr>
                  </w:pPr>
                  <w:r>
                    <w:rPr>
                      <w:rFonts w:hint="eastAsia"/>
                      <w:szCs w:val="21"/>
                    </w:rPr>
                    <w:t>非甲烷总烃</w:t>
                  </w:r>
                </w:p>
              </w:tc>
              <w:tc>
                <w:tcPr>
                  <w:tcW w:w="3414" w:type="dxa"/>
                  <w:noWrap/>
                  <w:vAlign w:val="center"/>
                </w:tcPr>
                <w:p w:rsidR="003C534F" w:rsidRPr="00F1624F" w:rsidRDefault="003C534F" w:rsidP="003D54E3">
                  <w:pPr>
                    <w:jc w:val="center"/>
                    <w:rPr>
                      <w:szCs w:val="21"/>
                    </w:rPr>
                  </w:pPr>
                  <w:r>
                    <w:rPr>
                      <w:rFonts w:hint="eastAsia"/>
                      <w:szCs w:val="21"/>
                    </w:rPr>
                    <w:t>0.036</w:t>
                  </w:r>
                  <w:r w:rsidRPr="00F1624F">
                    <w:rPr>
                      <w:rFonts w:hint="eastAsia"/>
                      <w:szCs w:val="21"/>
                    </w:rPr>
                    <w:t>kg/h</w:t>
                  </w:r>
                </w:p>
              </w:tc>
              <w:tc>
                <w:tcPr>
                  <w:tcW w:w="1522" w:type="dxa"/>
                  <w:noWrap/>
                  <w:vAlign w:val="center"/>
                </w:tcPr>
                <w:p w:rsidR="003C534F" w:rsidRPr="00957016" w:rsidRDefault="003C534F" w:rsidP="005169BD">
                  <w:pPr>
                    <w:jc w:val="center"/>
                    <w:rPr>
                      <w:szCs w:val="21"/>
                    </w:rPr>
                  </w:pPr>
                  <w:r w:rsidRPr="00957016">
                    <w:rPr>
                      <w:rFonts w:hint="eastAsia"/>
                      <w:szCs w:val="21"/>
                    </w:rPr>
                    <w:t>3.0kg/h</w:t>
                  </w:r>
                </w:p>
              </w:tc>
            </w:tr>
            <w:tr w:rsidR="003C534F" w:rsidTr="003D54E3">
              <w:trPr>
                <w:trHeight w:val="514"/>
                <w:jc w:val="center"/>
              </w:trPr>
              <w:tc>
                <w:tcPr>
                  <w:tcW w:w="1584" w:type="dxa"/>
                  <w:noWrap/>
                  <w:vAlign w:val="center"/>
                </w:tcPr>
                <w:p w:rsidR="003C534F" w:rsidRDefault="003C534F" w:rsidP="00432340">
                  <w:pPr>
                    <w:jc w:val="center"/>
                    <w:rPr>
                      <w:szCs w:val="21"/>
                    </w:rPr>
                  </w:pPr>
                  <w:r>
                    <w:rPr>
                      <w:rFonts w:hint="eastAsia"/>
                      <w:szCs w:val="21"/>
                    </w:rPr>
                    <w:t>混炼、密炼、开炼、发泡成型和粘合工序</w:t>
                  </w:r>
                </w:p>
              </w:tc>
              <w:tc>
                <w:tcPr>
                  <w:tcW w:w="1418" w:type="dxa"/>
                  <w:noWrap/>
                  <w:vAlign w:val="center"/>
                </w:tcPr>
                <w:p w:rsidR="003C534F" w:rsidRDefault="003C534F" w:rsidP="00432340">
                  <w:pPr>
                    <w:jc w:val="center"/>
                    <w:rPr>
                      <w:szCs w:val="21"/>
                    </w:rPr>
                  </w:pPr>
                  <w:r>
                    <w:rPr>
                      <w:rFonts w:hint="eastAsia"/>
                      <w:szCs w:val="21"/>
                    </w:rPr>
                    <w:t>非甲烷总烃</w:t>
                  </w:r>
                </w:p>
              </w:tc>
              <w:tc>
                <w:tcPr>
                  <w:tcW w:w="3414" w:type="dxa"/>
                  <w:noWrap/>
                  <w:vAlign w:val="center"/>
                </w:tcPr>
                <w:p w:rsidR="003C534F" w:rsidRPr="00F1624F" w:rsidRDefault="003C534F" w:rsidP="003D54E3">
                  <w:pPr>
                    <w:jc w:val="center"/>
                    <w:rPr>
                      <w:szCs w:val="21"/>
                    </w:rPr>
                  </w:pPr>
                  <w:r>
                    <w:rPr>
                      <w:rFonts w:hint="eastAsia"/>
                      <w:szCs w:val="21"/>
                    </w:rPr>
                    <w:t>0.363</w:t>
                  </w:r>
                  <w:r w:rsidRPr="00F1624F">
                    <w:rPr>
                      <w:rFonts w:hint="eastAsia"/>
                      <w:szCs w:val="21"/>
                    </w:rPr>
                    <w:t>kg/h</w:t>
                  </w:r>
                </w:p>
              </w:tc>
              <w:tc>
                <w:tcPr>
                  <w:tcW w:w="1522" w:type="dxa"/>
                  <w:noWrap/>
                  <w:vAlign w:val="center"/>
                </w:tcPr>
                <w:p w:rsidR="003C534F" w:rsidRPr="00957016" w:rsidRDefault="003C534F" w:rsidP="005169BD">
                  <w:pPr>
                    <w:jc w:val="center"/>
                    <w:rPr>
                      <w:szCs w:val="21"/>
                    </w:rPr>
                  </w:pPr>
                  <w:r w:rsidRPr="00957016">
                    <w:rPr>
                      <w:rFonts w:hint="eastAsia"/>
                      <w:szCs w:val="21"/>
                    </w:rPr>
                    <w:t>3.0kg/h</w:t>
                  </w:r>
                </w:p>
              </w:tc>
            </w:tr>
          </w:tbl>
          <w:p w:rsidR="00632D47" w:rsidRPr="00AA5396" w:rsidRDefault="00632D47" w:rsidP="00632D47">
            <w:pPr>
              <w:spacing w:line="360" w:lineRule="auto"/>
              <w:ind w:firstLineChars="200" w:firstLine="480"/>
              <w:rPr>
                <w:b/>
                <w:bCs/>
                <w:sz w:val="24"/>
              </w:rPr>
            </w:pPr>
            <w:r>
              <w:rPr>
                <w:rFonts w:ascii="宋体" w:hAnsi="宋体" w:cs="宋体" w:hint="eastAsia"/>
                <w:color w:val="000000"/>
                <w:kern w:val="0"/>
                <w:sz w:val="24"/>
              </w:rPr>
              <w:t xml:space="preserve">由上表可以看出，当废气处理措施完全失效时， </w:t>
            </w:r>
            <w:r w:rsidR="008D0686">
              <w:rPr>
                <w:rFonts w:ascii="宋体" w:hAnsi="宋体" w:cs="宋体" w:hint="eastAsia"/>
                <w:color w:val="000000"/>
                <w:kern w:val="0"/>
                <w:sz w:val="24"/>
              </w:rPr>
              <w:t>各</w:t>
            </w:r>
            <w:r w:rsidR="008D0686">
              <w:rPr>
                <w:rFonts w:ascii="TimesNewRomanPSMT" w:eastAsia="TimesNewRomanPSMT" w:hAnsi="TimesNewRomanPSMT" w:cs="TimesNewRomanPSMT" w:hint="eastAsia"/>
                <w:color w:val="000000"/>
                <w:kern w:val="0"/>
                <w:sz w:val="24"/>
              </w:rPr>
              <w:t>污染物</w:t>
            </w:r>
            <w:r>
              <w:rPr>
                <w:rFonts w:ascii="宋体" w:hAnsi="宋体" w:cs="宋体" w:hint="eastAsia"/>
                <w:color w:val="000000"/>
                <w:kern w:val="0"/>
                <w:sz w:val="24"/>
              </w:rPr>
              <w:t>排放浓度和排放速率将大大增加，建设单位应加强各种废气处理设备的管理，一旦发现异常，应立即通知相关部门启动紧急 停车程序，并查明事故工段，派专业维修人员进行维修。</w:t>
            </w:r>
          </w:p>
          <w:p w:rsidR="00BB0A79" w:rsidRDefault="00632D47" w:rsidP="00F6172D">
            <w:pPr>
              <w:pStyle w:val="TableParagraph"/>
              <w:snapToGrid w:val="0"/>
              <w:spacing w:line="360" w:lineRule="auto"/>
              <w:ind w:firstLineChars="200" w:firstLine="482"/>
              <w:rPr>
                <w:b/>
                <w:bCs/>
                <w:sz w:val="24"/>
                <w:lang w:eastAsia="zh-CN"/>
              </w:rPr>
            </w:pPr>
            <w:r>
              <w:rPr>
                <w:rFonts w:hint="eastAsia"/>
                <w:b/>
                <w:bCs/>
                <w:sz w:val="24"/>
                <w:lang w:eastAsia="zh-CN"/>
              </w:rPr>
              <w:t>9</w:t>
            </w:r>
            <w:r w:rsidR="00BB0A79" w:rsidRPr="00AA5396">
              <w:rPr>
                <w:b/>
                <w:bCs/>
                <w:sz w:val="24"/>
                <w:lang w:eastAsia="zh-CN"/>
              </w:rPr>
              <w:t>、废气</w:t>
            </w:r>
            <w:r w:rsidR="00BB0A79">
              <w:rPr>
                <w:rFonts w:hint="eastAsia"/>
                <w:b/>
                <w:bCs/>
                <w:sz w:val="24"/>
                <w:lang w:eastAsia="zh-CN"/>
              </w:rPr>
              <w:t>影响结论</w:t>
            </w:r>
          </w:p>
          <w:p w:rsidR="009932A2" w:rsidRDefault="009932A2" w:rsidP="004D0902">
            <w:pPr>
              <w:spacing w:line="360" w:lineRule="auto"/>
              <w:ind w:firstLineChars="200" w:firstLine="480"/>
              <w:jc w:val="left"/>
              <w:rPr>
                <w:sz w:val="24"/>
              </w:rPr>
            </w:pPr>
            <w:r w:rsidRPr="00AA5396">
              <w:rPr>
                <w:sz w:val="24"/>
              </w:rPr>
              <w:t>本项目位于环境质量不达标区，</w:t>
            </w:r>
            <w:r>
              <w:rPr>
                <w:rFonts w:hint="eastAsia"/>
                <w:sz w:val="24"/>
              </w:rPr>
              <w:t>本项目</w:t>
            </w:r>
            <w:r w:rsidRPr="001B5781">
              <w:rPr>
                <w:sz w:val="24"/>
              </w:rPr>
              <w:t>厂界周边</w:t>
            </w:r>
            <w:r w:rsidRPr="001B5781">
              <w:rPr>
                <w:sz w:val="24"/>
              </w:rPr>
              <w:t xml:space="preserve"> 500m </w:t>
            </w:r>
            <w:r w:rsidRPr="001B5781">
              <w:rPr>
                <w:sz w:val="24"/>
              </w:rPr>
              <w:t>范围内无自然保护区、风景名胜区等</w:t>
            </w:r>
            <w:r>
              <w:rPr>
                <w:rFonts w:hint="eastAsia"/>
                <w:sz w:val="24"/>
              </w:rPr>
              <w:t>环境保护目标。</w:t>
            </w:r>
            <w:r w:rsidR="004D0902" w:rsidRPr="00AA5396">
              <w:rPr>
                <w:sz w:val="24"/>
              </w:rPr>
              <w:t>正常工况下，排放的大气污染物贡献值较小，</w:t>
            </w:r>
            <w:r>
              <w:rPr>
                <w:rFonts w:hint="eastAsia"/>
                <w:sz w:val="24"/>
              </w:rPr>
              <w:t>项目</w:t>
            </w:r>
            <w:r w:rsidR="001633E1">
              <w:rPr>
                <w:rFonts w:hint="eastAsia"/>
                <w:sz w:val="24"/>
              </w:rPr>
              <w:t>各污染物经</w:t>
            </w:r>
            <w:r>
              <w:rPr>
                <w:rFonts w:hint="eastAsia"/>
                <w:sz w:val="24"/>
              </w:rPr>
              <w:t>处理后能够达标排放，</w:t>
            </w:r>
            <w:r w:rsidR="004D0902" w:rsidRPr="00AA5396">
              <w:rPr>
                <w:sz w:val="24"/>
              </w:rPr>
              <w:t>对周围环境影响较小。</w:t>
            </w:r>
          </w:p>
          <w:p w:rsidR="00BB0A79" w:rsidRPr="004D0902" w:rsidRDefault="004D0902" w:rsidP="004D0902">
            <w:pPr>
              <w:spacing w:line="360" w:lineRule="auto"/>
              <w:ind w:firstLineChars="200" w:firstLine="480"/>
              <w:jc w:val="left"/>
              <w:rPr>
                <w:sz w:val="24"/>
              </w:rPr>
            </w:pPr>
            <w:r w:rsidRPr="00AA5396">
              <w:rPr>
                <w:sz w:val="24"/>
              </w:rPr>
              <w:t>因此，项目正常情况排放的大气污染物对大气环境影响可接受，项目大气污染物排放方案可行。</w:t>
            </w:r>
          </w:p>
          <w:p w:rsidR="002E19B8" w:rsidRPr="00934D65" w:rsidRDefault="002E19B8" w:rsidP="008C6F0A">
            <w:pPr>
              <w:pStyle w:val="TableParagraph"/>
              <w:snapToGrid w:val="0"/>
              <w:spacing w:line="360" w:lineRule="auto"/>
              <w:ind w:firstLineChars="200" w:firstLine="482"/>
              <w:rPr>
                <w:b/>
                <w:bCs/>
                <w:sz w:val="24"/>
                <w:lang w:eastAsia="zh-CN"/>
              </w:rPr>
            </w:pPr>
            <w:r w:rsidRPr="00934D65">
              <w:rPr>
                <w:rFonts w:hint="eastAsia"/>
                <w:b/>
                <w:bCs/>
                <w:sz w:val="24"/>
                <w:lang w:eastAsia="zh-CN"/>
              </w:rPr>
              <w:t>二、废</w:t>
            </w:r>
            <w:r w:rsidR="00B400BA" w:rsidRPr="00934D65">
              <w:rPr>
                <w:rFonts w:hint="eastAsia"/>
                <w:b/>
                <w:bCs/>
                <w:sz w:val="24"/>
                <w:lang w:eastAsia="zh-CN"/>
              </w:rPr>
              <w:t>水</w:t>
            </w:r>
          </w:p>
          <w:p w:rsidR="00D86021" w:rsidRPr="00934D65" w:rsidRDefault="00D86021" w:rsidP="008C6F0A">
            <w:pPr>
              <w:pStyle w:val="TableParagraph"/>
              <w:snapToGrid w:val="0"/>
              <w:spacing w:line="360" w:lineRule="auto"/>
              <w:ind w:firstLineChars="200" w:firstLine="480"/>
              <w:rPr>
                <w:sz w:val="24"/>
                <w:lang w:eastAsia="zh-CN"/>
              </w:rPr>
            </w:pPr>
            <w:r w:rsidRPr="00934D65">
              <w:rPr>
                <w:sz w:val="24"/>
                <w:lang w:eastAsia="zh-CN"/>
              </w:rPr>
              <w:t>本项目营运期用水主要</w:t>
            </w:r>
            <w:r w:rsidRPr="00934D65">
              <w:rPr>
                <w:rFonts w:hint="eastAsia"/>
                <w:sz w:val="24"/>
                <w:lang w:eastAsia="zh-CN"/>
              </w:rPr>
              <w:t>为</w:t>
            </w:r>
            <w:r w:rsidR="00A34F2B" w:rsidRPr="00934D65">
              <w:rPr>
                <w:rFonts w:hint="eastAsia"/>
                <w:sz w:val="24"/>
                <w:lang w:eastAsia="zh-CN"/>
              </w:rPr>
              <w:t>生活用水</w:t>
            </w:r>
            <w:r w:rsidR="00645DE7" w:rsidRPr="00934D65">
              <w:rPr>
                <w:rFonts w:hint="eastAsia"/>
                <w:sz w:val="24"/>
                <w:lang w:eastAsia="zh-CN"/>
              </w:rPr>
              <w:t>、调漆用水和绿化用水</w:t>
            </w:r>
            <w:r w:rsidRPr="00934D65">
              <w:rPr>
                <w:sz w:val="24"/>
                <w:lang w:eastAsia="zh-CN"/>
              </w:rPr>
              <w:t>。</w:t>
            </w:r>
          </w:p>
          <w:p w:rsidR="008D721F" w:rsidRPr="00934D65" w:rsidRDefault="008D721F" w:rsidP="008C6F0A">
            <w:pPr>
              <w:pStyle w:val="TableParagraph"/>
              <w:snapToGrid w:val="0"/>
              <w:spacing w:line="360" w:lineRule="auto"/>
              <w:ind w:firstLineChars="200" w:firstLine="482"/>
              <w:rPr>
                <w:sz w:val="24"/>
                <w:lang w:eastAsia="zh-CN"/>
              </w:rPr>
            </w:pPr>
            <w:r w:rsidRPr="00934D65">
              <w:rPr>
                <w:rFonts w:hint="eastAsia"/>
                <w:b/>
                <w:bCs/>
                <w:sz w:val="24"/>
                <w:lang w:eastAsia="zh-CN"/>
              </w:rPr>
              <w:t>1</w:t>
            </w:r>
            <w:r w:rsidRPr="00934D65">
              <w:rPr>
                <w:rFonts w:hint="eastAsia"/>
                <w:b/>
                <w:bCs/>
                <w:sz w:val="24"/>
                <w:lang w:eastAsia="zh-CN"/>
              </w:rPr>
              <w:t>、废水源强核算过程</w:t>
            </w:r>
          </w:p>
          <w:p w:rsidR="00D86021" w:rsidRPr="00934D65" w:rsidRDefault="00E1444C" w:rsidP="008C6F0A">
            <w:pPr>
              <w:pStyle w:val="TableParagraph"/>
              <w:snapToGrid w:val="0"/>
              <w:spacing w:line="360" w:lineRule="auto"/>
              <w:ind w:firstLineChars="200" w:firstLine="480"/>
              <w:rPr>
                <w:rFonts w:hint="eastAsia"/>
                <w:sz w:val="24"/>
                <w:lang w:eastAsia="zh-CN"/>
              </w:rPr>
            </w:pPr>
            <w:r w:rsidRPr="00934D65">
              <w:rPr>
                <w:rFonts w:hint="eastAsia"/>
                <w:sz w:val="24"/>
                <w:lang w:eastAsia="zh-CN"/>
              </w:rPr>
              <w:t>生活用水：</w:t>
            </w:r>
            <w:r w:rsidR="008408E0" w:rsidRPr="00934D65">
              <w:rPr>
                <w:sz w:val="24"/>
                <w:lang w:eastAsia="zh-CN"/>
              </w:rPr>
              <w:t>项目劳动定员</w:t>
            </w:r>
            <w:r w:rsidR="00A34F2B" w:rsidRPr="00934D65">
              <w:rPr>
                <w:rFonts w:hint="eastAsia"/>
                <w:sz w:val="24"/>
                <w:lang w:eastAsia="zh-CN"/>
              </w:rPr>
              <w:t>5</w:t>
            </w:r>
            <w:r w:rsidR="008408E0" w:rsidRPr="00934D65">
              <w:rPr>
                <w:sz w:val="24"/>
                <w:lang w:eastAsia="zh-CN"/>
              </w:rPr>
              <w:t xml:space="preserve">0 </w:t>
            </w:r>
            <w:r w:rsidR="008408E0" w:rsidRPr="00934D65">
              <w:rPr>
                <w:sz w:val="24"/>
                <w:lang w:eastAsia="zh-CN"/>
              </w:rPr>
              <w:t>人，厂区内无</w:t>
            </w:r>
            <w:r w:rsidR="00A34F2B" w:rsidRPr="00934D65">
              <w:rPr>
                <w:rFonts w:hint="eastAsia"/>
                <w:sz w:val="24"/>
                <w:lang w:eastAsia="zh-CN"/>
              </w:rPr>
              <w:t>食</w:t>
            </w:r>
            <w:r w:rsidR="008408E0" w:rsidRPr="00934D65">
              <w:rPr>
                <w:sz w:val="24"/>
                <w:lang w:eastAsia="zh-CN"/>
              </w:rPr>
              <w:t>宿，根据《建筑给水排水设计规范（</w:t>
            </w:r>
            <w:r w:rsidR="008408E0" w:rsidRPr="00934D65">
              <w:rPr>
                <w:sz w:val="24"/>
                <w:lang w:eastAsia="zh-CN"/>
              </w:rPr>
              <w:t xml:space="preserve">2009 </w:t>
            </w:r>
            <w:r w:rsidR="008408E0" w:rsidRPr="00934D65">
              <w:rPr>
                <w:sz w:val="24"/>
                <w:lang w:eastAsia="zh-CN"/>
              </w:rPr>
              <w:t>年版）（</w:t>
            </w:r>
            <w:r w:rsidR="008408E0" w:rsidRPr="00934D65">
              <w:rPr>
                <w:sz w:val="24"/>
                <w:lang w:eastAsia="zh-CN"/>
              </w:rPr>
              <w:t>GB50015-2003</w:t>
            </w:r>
            <w:r w:rsidR="008408E0" w:rsidRPr="00934D65">
              <w:rPr>
                <w:sz w:val="24"/>
                <w:lang w:eastAsia="zh-CN"/>
              </w:rPr>
              <w:t>），在班职工生活用水以</w:t>
            </w:r>
            <w:r w:rsidR="00AC405F" w:rsidRPr="00934D65">
              <w:rPr>
                <w:rFonts w:hint="eastAsia"/>
                <w:sz w:val="24"/>
                <w:lang w:eastAsia="zh-CN"/>
              </w:rPr>
              <w:t>5</w:t>
            </w:r>
            <w:r w:rsidR="008408E0" w:rsidRPr="00934D65">
              <w:rPr>
                <w:sz w:val="24"/>
                <w:lang w:eastAsia="zh-CN"/>
              </w:rPr>
              <w:t>0L/</w:t>
            </w:r>
            <w:r w:rsidR="008408E0" w:rsidRPr="00934D65">
              <w:rPr>
                <w:sz w:val="24"/>
                <w:lang w:eastAsia="zh-CN"/>
              </w:rPr>
              <w:t>（人</w:t>
            </w:r>
            <w:r w:rsidR="008408E0" w:rsidRPr="00934D65">
              <w:rPr>
                <w:sz w:val="24"/>
                <w:lang w:eastAsia="zh-CN"/>
              </w:rPr>
              <w:t>·d</w:t>
            </w:r>
            <w:r w:rsidR="008408E0" w:rsidRPr="00934D65">
              <w:rPr>
                <w:sz w:val="24"/>
                <w:lang w:eastAsia="zh-CN"/>
              </w:rPr>
              <w:t>）计，年工作日</w:t>
            </w:r>
            <w:r w:rsidR="008408E0" w:rsidRPr="00934D65">
              <w:rPr>
                <w:sz w:val="24"/>
                <w:lang w:eastAsia="zh-CN"/>
              </w:rPr>
              <w:t>300</w:t>
            </w:r>
            <w:r w:rsidR="008408E0" w:rsidRPr="00934D65">
              <w:rPr>
                <w:sz w:val="24"/>
                <w:lang w:eastAsia="zh-CN"/>
              </w:rPr>
              <w:t>天。则生活用水量为</w:t>
            </w:r>
            <w:r w:rsidR="00A34F2B" w:rsidRPr="00934D65">
              <w:rPr>
                <w:rFonts w:hint="eastAsia"/>
                <w:sz w:val="24"/>
                <w:lang w:eastAsia="zh-CN"/>
              </w:rPr>
              <w:t>75</w:t>
            </w:r>
            <w:r w:rsidR="00AC405F" w:rsidRPr="00934D65">
              <w:rPr>
                <w:rFonts w:hint="eastAsia"/>
                <w:sz w:val="24"/>
                <w:lang w:eastAsia="zh-CN"/>
              </w:rPr>
              <w:t>0</w:t>
            </w:r>
            <w:r w:rsidR="008408E0" w:rsidRPr="00934D65">
              <w:rPr>
                <w:sz w:val="24"/>
                <w:lang w:eastAsia="zh-CN"/>
              </w:rPr>
              <w:t>m</w:t>
            </w:r>
            <w:r w:rsidR="008408E0" w:rsidRPr="00934D65">
              <w:rPr>
                <w:sz w:val="24"/>
                <w:vertAlign w:val="superscript"/>
                <w:lang w:eastAsia="zh-CN"/>
              </w:rPr>
              <w:t>3</w:t>
            </w:r>
            <w:r w:rsidR="008408E0" w:rsidRPr="00934D65">
              <w:rPr>
                <w:sz w:val="24"/>
                <w:lang w:eastAsia="zh-CN"/>
              </w:rPr>
              <w:t>/a</w:t>
            </w:r>
            <w:r w:rsidR="008408E0" w:rsidRPr="00934D65">
              <w:rPr>
                <w:sz w:val="24"/>
                <w:lang w:eastAsia="zh-CN"/>
              </w:rPr>
              <w:t>（</w:t>
            </w:r>
            <w:r w:rsidR="00A34F2B" w:rsidRPr="00934D65">
              <w:rPr>
                <w:rFonts w:hint="eastAsia"/>
                <w:sz w:val="24"/>
                <w:lang w:eastAsia="zh-CN"/>
              </w:rPr>
              <w:t>2.5</w:t>
            </w:r>
            <w:r w:rsidR="008408E0" w:rsidRPr="00934D65">
              <w:rPr>
                <w:sz w:val="24"/>
                <w:lang w:eastAsia="zh-CN"/>
              </w:rPr>
              <w:t>m</w:t>
            </w:r>
            <w:r w:rsidR="008408E0" w:rsidRPr="00934D65">
              <w:rPr>
                <w:sz w:val="24"/>
                <w:vertAlign w:val="superscript"/>
                <w:lang w:eastAsia="zh-CN"/>
              </w:rPr>
              <w:t>3</w:t>
            </w:r>
            <w:r w:rsidR="008408E0" w:rsidRPr="00934D65">
              <w:rPr>
                <w:sz w:val="24"/>
                <w:lang w:eastAsia="zh-CN"/>
              </w:rPr>
              <w:t>/d</w:t>
            </w:r>
            <w:r w:rsidR="008408E0" w:rsidRPr="00934D65">
              <w:rPr>
                <w:sz w:val="24"/>
                <w:lang w:eastAsia="zh-CN"/>
              </w:rPr>
              <w:t>）。生活污水排污系数以</w:t>
            </w:r>
            <w:r w:rsidR="008408E0" w:rsidRPr="00934D65">
              <w:rPr>
                <w:sz w:val="24"/>
                <w:lang w:eastAsia="zh-CN"/>
              </w:rPr>
              <w:t>0.8</w:t>
            </w:r>
            <w:r w:rsidR="008408E0" w:rsidRPr="00934D65">
              <w:rPr>
                <w:sz w:val="24"/>
                <w:lang w:eastAsia="zh-CN"/>
              </w:rPr>
              <w:t>计，则生活污水排放量为</w:t>
            </w:r>
            <w:r w:rsidR="00A34F2B" w:rsidRPr="00934D65">
              <w:rPr>
                <w:rFonts w:hint="eastAsia"/>
                <w:sz w:val="24"/>
                <w:lang w:eastAsia="zh-CN"/>
              </w:rPr>
              <w:t>60</w:t>
            </w:r>
            <w:r w:rsidR="00AC405F" w:rsidRPr="00934D65">
              <w:rPr>
                <w:rFonts w:hint="eastAsia"/>
                <w:sz w:val="24"/>
                <w:lang w:eastAsia="zh-CN"/>
              </w:rPr>
              <w:t>0</w:t>
            </w:r>
            <w:r w:rsidR="008408E0" w:rsidRPr="00934D65">
              <w:rPr>
                <w:sz w:val="24"/>
                <w:lang w:eastAsia="zh-CN"/>
              </w:rPr>
              <w:t>m</w:t>
            </w:r>
            <w:r w:rsidR="008408E0" w:rsidRPr="00934D65">
              <w:rPr>
                <w:sz w:val="24"/>
                <w:vertAlign w:val="superscript"/>
                <w:lang w:eastAsia="zh-CN"/>
              </w:rPr>
              <w:t>3</w:t>
            </w:r>
            <w:r w:rsidR="008408E0" w:rsidRPr="00934D65">
              <w:rPr>
                <w:sz w:val="24"/>
                <w:lang w:eastAsia="zh-CN"/>
              </w:rPr>
              <w:t>/a</w:t>
            </w:r>
            <w:r w:rsidR="008408E0" w:rsidRPr="00934D65">
              <w:rPr>
                <w:sz w:val="24"/>
                <w:lang w:eastAsia="zh-CN"/>
              </w:rPr>
              <w:t>（</w:t>
            </w:r>
            <w:r w:rsidR="00A34F2B" w:rsidRPr="00934D65">
              <w:rPr>
                <w:rFonts w:hint="eastAsia"/>
                <w:sz w:val="24"/>
                <w:lang w:eastAsia="zh-CN"/>
              </w:rPr>
              <w:t>2.0</w:t>
            </w:r>
            <w:r w:rsidR="008408E0" w:rsidRPr="00934D65">
              <w:rPr>
                <w:sz w:val="24"/>
                <w:lang w:eastAsia="zh-CN"/>
              </w:rPr>
              <w:t>m</w:t>
            </w:r>
            <w:r w:rsidR="008408E0" w:rsidRPr="00934D65">
              <w:rPr>
                <w:sz w:val="24"/>
                <w:vertAlign w:val="superscript"/>
                <w:lang w:eastAsia="zh-CN"/>
              </w:rPr>
              <w:t>3</w:t>
            </w:r>
            <w:r w:rsidR="008408E0" w:rsidRPr="00934D65">
              <w:rPr>
                <w:sz w:val="24"/>
                <w:lang w:eastAsia="zh-CN"/>
              </w:rPr>
              <w:t>/d</w:t>
            </w:r>
            <w:r w:rsidR="008408E0" w:rsidRPr="00934D65">
              <w:rPr>
                <w:sz w:val="24"/>
                <w:lang w:eastAsia="zh-CN"/>
              </w:rPr>
              <w:t>）。</w:t>
            </w:r>
          </w:p>
          <w:p w:rsidR="009661E5" w:rsidRPr="009661E5" w:rsidRDefault="009661E5" w:rsidP="009661E5">
            <w:pPr>
              <w:spacing w:line="360" w:lineRule="auto"/>
              <w:ind w:firstLineChars="200" w:firstLine="480"/>
              <w:rPr>
                <w:sz w:val="24"/>
              </w:rPr>
            </w:pPr>
            <w:r>
              <w:rPr>
                <w:sz w:val="24"/>
              </w:rPr>
              <w:lastRenderedPageBreak/>
              <w:t>绿化用水</w:t>
            </w:r>
            <w:r>
              <w:rPr>
                <w:rFonts w:hint="eastAsia"/>
                <w:sz w:val="24"/>
              </w:rPr>
              <w:t>：</w:t>
            </w:r>
            <w:r>
              <w:rPr>
                <w:sz w:val="24"/>
              </w:rPr>
              <w:t>本项目绿化用水按</w:t>
            </w:r>
            <w:r>
              <w:rPr>
                <w:sz w:val="24"/>
              </w:rPr>
              <w:t>1.5L/m</w:t>
            </w:r>
            <w:r>
              <w:rPr>
                <w:sz w:val="24"/>
                <w:vertAlign w:val="superscript"/>
              </w:rPr>
              <w:t>2</w:t>
            </w:r>
            <w:r>
              <w:rPr>
                <w:sz w:val="24"/>
              </w:rPr>
              <w:t>·d</w:t>
            </w:r>
            <w:r>
              <w:rPr>
                <w:sz w:val="24"/>
              </w:rPr>
              <w:t>计，</w:t>
            </w:r>
            <w:r>
              <w:rPr>
                <w:rFonts w:hint="eastAsia"/>
                <w:sz w:val="24"/>
              </w:rPr>
              <w:t>年绿化天数为</w:t>
            </w:r>
            <w:r>
              <w:rPr>
                <w:rFonts w:hint="eastAsia"/>
                <w:sz w:val="24"/>
              </w:rPr>
              <w:t>100</w:t>
            </w:r>
            <w:r>
              <w:rPr>
                <w:rFonts w:hint="eastAsia"/>
                <w:sz w:val="24"/>
              </w:rPr>
              <w:t>天，</w:t>
            </w:r>
            <w:r>
              <w:rPr>
                <w:color w:val="000000"/>
                <w:sz w:val="24"/>
              </w:rPr>
              <w:t>本项目绿化面积为</w:t>
            </w:r>
            <w:r w:rsidR="005E5550">
              <w:rPr>
                <w:rFonts w:hint="eastAsia"/>
                <w:color w:val="000000"/>
                <w:sz w:val="24"/>
              </w:rPr>
              <w:t>7684.72</w:t>
            </w:r>
            <w:r>
              <w:rPr>
                <w:color w:val="000000"/>
                <w:sz w:val="24"/>
              </w:rPr>
              <w:t>m</w:t>
            </w:r>
            <w:r>
              <w:rPr>
                <w:color w:val="000000"/>
                <w:sz w:val="24"/>
                <w:vertAlign w:val="superscript"/>
              </w:rPr>
              <w:t>2</w:t>
            </w:r>
            <w:r>
              <w:rPr>
                <w:color w:val="000000"/>
                <w:sz w:val="24"/>
              </w:rPr>
              <w:t>，则绿化用水量为</w:t>
            </w:r>
            <w:r w:rsidR="005E5550">
              <w:rPr>
                <w:rFonts w:hint="eastAsia"/>
                <w:color w:val="000000"/>
                <w:sz w:val="24"/>
              </w:rPr>
              <w:t>11.53</w:t>
            </w:r>
            <w:r>
              <w:rPr>
                <w:color w:val="000000"/>
                <w:sz w:val="24"/>
              </w:rPr>
              <w:t>m</w:t>
            </w:r>
            <w:r>
              <w:rPr>
                <w:color w:val="000000"/>
                <w:sz w:val="24"/>
                <w:vertAlign w:val="superscript"/>
              </w:rPr>
              <w:t>3</w:t>
            </w:r>
            <w:r>
              <w:rPr>
                <w:color w:val="000000"/>
                <w:sz w:val="24"/>
              </w:rPr>
              <w:t>/d</w:t>
            </w:r>
            <w:r>
              <w:rPr>
                <w:color w:val="000000"/>
                <w:sz w:val="24"/>
              </w:rPr>
              <w:t>（</w:t>
            </w:r>
            <w:r w:rsidR="00FD3361">
              <w:rPr>
                <w:rFonts w:hint="eastAsia"/>
                <w:color w:val="000000"/>
                <w:sz w:val="24"/>
              </w:rPr>
              <w:t>1153</w:t>
            </w:r>
            <w:r>
              <w:rPr>
                <w:color w:val="000000"/>
                <w:sz w:val="24"/>
              </w:rPr>
              <w:t>m</w:t>
            </w:r>
            <w:r>
              <w:rPr>
                <w:color w:val="000000"/>
                <w:sz w:val="24"/>
                <w:vertAlign w:val="superscript"/>
              </w:rPr>
              <w:t>3</w:t>
            </w:r>
            <w:r>
              <w:rPr>
                <w:color w:val="000000"/>
                <w:sz w:val="24"/>
              </w:rPr>
              <w:t>/a</w:t>
            </w:r>
            <w:r>
              <w:rPr>
                <w:color w:val="000000"/>
                <w:sz w:val="24"/>
              </w:rPr>
              <w:t>）。</w:t>
            </w:r>
          </w:p>
          <w:p w:rsidR="009661E5" w:rsidRPr="00282E66" w:rsidRDefault="00FD3361" w:rsidP="008C6F0A">
            <w:pPr>
              <w:pStyle w:val="TableParagraph"/>
              <w:snapToGrid w:val="0"/>
              <w:spacing w:line="360" w:lineRule="auto"/>
              <w:ind w:firstLineChars="200" w:firstLine="480"/>
              <w:rPr>
                <w:sz w:val="24"/>
                <w:lang w:eastAsia="zh-CN"/>
              </w:rPr>
            </w:pPr>
            <w:r w:rsidRPr="00282E66">
              <w:rPr>
                <w:rFonts w:hint="eastAsia"/>
                <w:sz w:val="24"/>
                <w:lang w:eastAsia="zh-CN"/>
              </w:rPr>
              <w:t>调漆用水：</w:t>
            </w:r>
            <w:r w:rsidR="00282E66" w:rsidRPr="00282E66">
              <w:rPr>
                <w:rFonts w:hint="eastAsia"/>
                <w:sz w:val="24"/>
                <w:lang w:eastAsia="zh-CN"/>
              </w:rPr>
              <w:t>本项目使用水性漆，在调漆过程中会使用水，根据工程分析可知，调漆用水为</w:t>
            </w:r>
            <w:r w:rsidR="00282E66" w:rsidRPr="00282E66">
              <w:rPr>
                <w:rFonts w:hint="eastAsia"/>
                <w:sz w:val="24"/>
                <w:lang w:eastAsia="zh-CN"/>
              </w:rPr>
              <w:t>4.74</w:t>
            </w:r>
            <w:r w:rsidR="00282E66" w:rsidRPr="00282E66">
              <w:rPr>
                <w:sz w:val="24"/>
                <w:lang w:eastAsia="zh-CN"/>
              </w:rPr>
              <w:t>m</w:t>
            </w:r>
            <w:r w:rsidR="00282E66" w:rsidRPr="00282E66">
              <w:rPr>
                <w:sz w:val="24"/>
                <w:vertAlign w:val="superscript"/>
                <w:lang w:eastAsia="zh-CN"/>
              </w:rPr>
              <w:t>3</w:t>
            </w:r>
            <w:r w:rsidR="00282E66" w:rsidRPr="00282E66">
              <w:rPr>
                <w:rFonts w:hint="eastAsia"/>
                <w:sz w:val="24"/>
                <w:lang w:eastAsia="zh-CN"/>
              </w:rPr>
              <w:t>。</w:t>
            </w:r>
          </w:p>
          <w:p w:rsidR="00D86021" w:rsidRPr="00AA5396" w:rsidRDefault="00D86021" w:rsidP="00D86021">
            <w:pPr>
              <w:pStyle w:val="TableParagraph"/>
              <w:snapToGrid w:val="0"/>
              <w:spacing w:line="520" w:lineRule="exact"/>
              <w:ind w:firstLineChars="200" w:firstLine="482"/>
              <w:jc w:val="center"/>
              <w:rPr>
                <w:b/>
                <w:bCs/>
                <w:sz w:val="24"/>
                <w:lang w:eastAsia="zh-CN"/>
              </w:rPr>
            </w:pPr>
            <w:r w:rsidRPr="00AA5396">
              <w:rPr>
                <w:b/>
                <w:bCs/>
                <w:sz w:val="24"/>
                <w:lang w:eastAsia="zh-CN"/>
              </w:rPr>
              <w:t>表</w:t>
            </w:r>
            <w:r w:rsidR="00C365FA">
              <w:rPr>
                <w:rFonts w:hint="eastAsia"/>
                <w:b/>
                <w:bCs/>
                <w:sz w:val="24"/>
                <w:lang w:eastAsia="zh-CN"/>
              </w:rPr>
              <w:t>4-</w:t>
            </w:r>
            <w:r w:rsidR="005C3241">
              <w:rPr>
                <w:rFonts w:hint="eastAsia"/>
                <w:b/>
                <w:bCs/>
                <w:sz w:val="24"/>
                <w:lang w:eastAsia="zh-CN"/>
              </w:rPr>
              <w:t>12</w:t>
            </w:r>
            <w:r w:rsidR="009536AB">
              <w:rPr>
                <w:rFonts w:hint="eastAsia"/>
                <w:b/>
                <w:bCs/>
                <w:sz w:val="24"/>
                <w:lang w:eastAsia="zh-CN"/>
              </w:rPr>
              <w:t xml:space="preserve"> </w:t>
            </w:r>
            <w:r w:rsidRPr="00AA5396">
              <w:rPr>
                <w:b/>
                <w:bCs/>
                <w:sz w:val="24"/>
                <w:lang w:eastAsia="zh-CN"/>
              </w:rPr>
              <w:t xml:space="preserve"> </w:t>
            </w:r>
            <w:r w:rsidRPr="00AA5396">
              <w:rPr>
                <w:b/>
                <w:bCs/>
                <w:sz w:val="24"/>
                <w:lang w:eastAsia="zh-CN"/>
              </w:rPr>
              <w:t>项目用排水情况一览表</w:t>
            </w:r>
          </w:p>
          <w:tbl>
            <w:tblPr>
              <w:tblW w:w="7938" w:type="dxa"/>
              <w:jc w:val="center"/>
              <w:tblLayout w:type="fixed"/>
              <w:tblCellMar>
                <w:top w:w="15" w:type="dxa"/>
                <w:left w:w="15" w:type="dxa"/>
                <w:bottom w:w="15" w:type="dxa"/>
                <w:right w:w="15" w:type="dxa"/>
              </w:tblCellMar>
              <w:tblLook w:val="0000"/>
            </w:tblPr>
            <w:tblGrid>
              <w:gridCol w:w="1455"/>
              <w:gridCol w:w="1217"/>
              <w:gridCol w:w="1322"/>
              <w:gridCol w:w="1112"/>
              <w:gridCol w:w="1487"/>
              <w:gridCol w:w="1345"/>
            </w:tblGrid>
            <w:tr w:rsidR="00D86021" w:rsidRPr="00AA5396" w:rsidTr="003930B5">
              <w:trPr>
                <w:trHeight w:val="286"/>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D86021" w:rsidRPr="00AA5396" w:rsidRDefault="00D86021" w:rsidP="00CF4CA2">
                  <w:pPr>
                    <w:widowControl/>
                    <w:jc w:val="center"/>
                    <w:textAlignment w:val="center"/>
                    <w:rPr>
                      <w:b/>
                      <w:bCs/>
                      <w:szCs w:val="21"/>
                    </w:rPr>
                  </w:pPr>
                  <w:r w:rsidRPr="00AA5396">
                    <w:rPr>
                      <w:b/>
                      <w:bCs/>
                      <w:kern w:val="0"/>
                      <w:szCs w:val="21"/>
                    </w:rPr>
                    <w:t>用水项目</w:t>
                  </w:r>
                </w:p>
              </w:tc>
              <w:tc>
                <w:tcPr>
                  <w:tcW w:w="1217" w:type="dxa"/>
                  <w:tcBorders>
                    <w:top w:val="single" w:sz="4" w:space="0" w:color="000000"/>
                    <w:left w:val="single" w:sz="4" w:space="0" w:color="000000"/>
                    <w:bottom w:val="single" w:sz="4" w:space="0" w:color="000000"/>
                    <w:right w:val="single" w:sz="4" w:space="0" w:color="000000"/>
                  </w:tcBorders>
                  <w:vAlign w:val="center"/>
                </w:tcPr>
                <w:p w:rsidR="00D86021" w:rsidRPr="00AA5396" w:rsidRDefault="00D86021" w:rsidP="00CF4CA2">
                  <w:pPr>
                    <w:widowControl/>
                    <w:jc w:val="center"/>
                    <w:textAlignment w:val="center"/>
                    <w:rPr>
                      <w:b/>
                      <w:bCs/>
                      <w:szCs w:val="21"/>
                    </w:rPr>
                  </w:pPr>
                  <w:r w:rsidRPr="00AA5396">
                    <w:rPr>
                      <w:b/>
                      <w:bCs/>
                      <w:kern w:val="0"/>
                      <w:szCs w:val="21"/>
                    </w:rPr>
                    <w:t>用水量标准</w:t>
                  </w:r>
                </w:p>
              </w:tc>
              <w:tc>
                <w:tcPr>
                  <w:tcW w:w="1322" w:type="dxa"/>
                  <w:tcBorders>
                    <w:top w:val="single" w:sz="4" w:space="0" w:color="000000"/>
                    <w:left w:val="single" w:sz="4" w:space="0" w:color="000000"/>
                    <w:bottom w:val="single" w:sz="4" w:space="0" w:color="000000"/>
                    <w:right w:val="single" w:sz="4" w:space="0" w:color="000000"/>
                  </w:tcBorders>
                  <w:vAlign w:val="center"/>
                </w:tcPr>
                <w:p w:rsidR="00D86021" w:rsidRPr="00AA5396" w:rsidRDefault="00D86021" w:rsidP="00CF4CA2">
                  <w:pPr>
                    <w:widowControl/>
                    <w:jc w:val="center"/>
                    <w:textAlignment w:val="center"/>
                    <w:rPr>
                      <w:b/>
                      <w:bCs/>
                      <w:szCs w:val="21"/>
                    </w:rPr>
                  </w:pPr>
                  <w:r w:rsidRPr="00AA5396">
                    <w:rPr>
                      <w:b/>
                      <w:bCs/>
                      <w:kern w:val="0"/>
                      <w:szCs w:val="21"/>
                    </w:rPr>
                    <w:t>规模</w:t>
                  </w:r>
                </w:p>
              </w:tc>
              <w:tc>
                <w:tcPr>
                  <w:tcW w:w="1112" w:type="dxa"/>
                  <w:tcBorders>
                    <w:top w:val="single" w:sz="4" w:space="0" w:color="000000"/>
                    <w:left w:val="single" w:sz="4" w:space="0" w:color="000000"/>
                    <w:bottom w:val="single" w:sz="4" w:space="0" w:color="000000"/>
                    <w:right w:val="single" w:sz="4" w:space="0" w:color="000000"/>
                  </w:tcBorders>
                  <w:vAlign w:val="center"/>
                </w:tcPr>
                <w:p w:rsidR="00D86021" w:rsidRPr="00AA5396" w:rsidRDefault="00D86021" w:rsidP="00CF4CA2">
                  <w:pPr>
                    <w:widowControl/>
                    <w:jc w:val="center"/>
                    <w:textAlignment w:val="center"/>
                    <w:rPr>
                      <w:b/>
                      <w:bCs/>
                      <w:kern w:val="0"/>
                      <w:szCs w:val="21"/>
                    </w:rPr>
                  </w:pPr>
                  <w:r>
                    <w:rPr>
                      <w:rFonts w:hint="eastAsia"/>
                      <w:b/>
                      <w:bCs/>
                      <w:kern w:val="0"/>
                      <w:szCs w:val="21"/>
                    </w:rPr>
                    <w:t>日</w:t>
                  </w:r>
                  <w:r w:rsidRPr="00AA5396">
                    <w:rPr>
                      <w:b/>
                      <w:bCs/>
                      <w:kern w:val="0"/>
                      <w:szCs w:val="21"/>
                    </w:rPr>
                    <w:t>用水量（</w:t>
                  </w:r>
                  <w:r w:rsidRPr="00AA5396">
                    <w:rPr>
                      <w:b/>
                      <w:bCs/>
                      <w:kern w:val="0"/>
                      <w:szCs w:val="21"/>
                    </w:rPr>
                    <w:t>m</w:t>
                  </w:r>
                  <w:r w:rsidRPr="00AA5396">
                    <w:rPr>
                      <w:b/>
                      <w:bCs/>
                      <w:kern w:val="0"/>
                      <w:szCs w:val="21"/>
                      <w:vertAlign w:val="superscript"/>
                    </w:rPr>
                    <w:t>3</w:t>
                  </w:r>
                  <w:r w:rsidRPr="00AA5396">
                    <w:rPr>
                      <w:b/>
                      <w:bCs/>
                      <w:kern w:val="0"/>
                      <w:szCs w:val="21"/>
                    </w:rPr>
                    <w:t>/d</w:t>
                  </w:r>
                  <w:r w:rsidRPr="00AA5396">
                    <w:rPr>
                      <w:b/>
                      <w:bCs/>
                      <w:kern w:val="0"/>
                      <w:szCs w:val="21"/>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D86021" w:rsidRPr="00AA5396" w:rsidRDefault="00D86021" w:rsidP="00CF4CA2">
                  <w:pPr>
                    <w:widowControl/>
                    <w:jc w:val="center"/>
                    <w:textAlignment w:val="center"/>
                    <w:rPr>
                      <w:b/>
                      <w:bCs/>
                      <w:kern w:val="0"/>
                      <w:szCs w:val="21"/>
                    </w:rPr>
                  </w:pPr>
                  <w:r>
                    <w:rPr>
                      <w:rFonts w:hint="eastAsia"/>
                      <w:b/>
                      <w:bCs/>
                      <w:kern w:val="0"/>
                      <w:szCs w:val="21"/>
                    </w:rPr>
                    <w:t>年</w:t>
                  </w:r>
                  <w:r>
                    <w:rPr>
                      <w:b/>
                      <w:bCs/>
                      <w:kern w:val="0"/>
                      <w:szCs w:val="21"/>
                    </w:rPr>
                    <w:t>用水</w:t>
                  </w:r>
                  <w:r>
                    <w:rPr>
                      <w:rFonts w:hint="eastAsia"/>
                      <w:b/>
                      <w:bCs/>
                      <w:kern w:val="0"/>
                      <w:szCs w:val="21"/>
                    </w:rPr>
                    <w:t>量</w:t>
                  </w:r>
                  <w:r w:rsidRPr="00AA5396">
                    <w:rPr>
                      <w:b/>
                      <w:bCs/>
                      <w:kern w:val="0"/>
                      <w:szCs w:val="21"/>
                    </w:rPr>
                    <w:t>（</w:t>
                  </w:r>
                  <w:r w:rsidRPr="00AA5396">
                    <w:rPr>
                      <w:b/>
                      <w:bCs/>
                      <w:kern w:val="0"/>
                      <w:szCs w:val="21"/>
                    </w:rPr>
                    <w:t>m</w:t>
                  </w:r>
                  <w:r w:rsidRPr="00AA5396">
                    <w:rPr>
                      <w:b/>
                      <w:bCs/>
                      <w:kern w:val="0"/>
                      <w:szCs w:val="21"/>
                      <w:vertAlign w:val="superscript"/>
                    </w:rPr>
                    <w:t>3</w:t>
                  </w:r>
                  <w:r w:rsidRPr="00AA5396">
                    <w:rPr>
                      <w:b/>
                      <w:bCs/>
                      <w:kern w:val="0"/>
                      <w:szCs w:val="21"/>
                    </w:rPr>
                    <w:t>/</w:t>
                  </w:r>
                  <w:r>
                    <w:rPr>
                      <w:rFonts w:hint="eastAsia"/>
                      <w:b/>
                      <w:bCs/>
                      <w:kern w:val="0"/>
                      <w:szCs w:val="21"/>
                    </w:rPr>
                    <w:t>a</w:t>
                  </w:r>
                  <w:r w:rsidRPr="00AA5396">
                    <w:rPr>
                      <w:b/>
                      <w:bCs/>
                      <w:kern w:val="0"/>
                      <w:szCs w:val="21"/>
                    </w:rPr>
                    <w:t>）</w:t>
                  </w:r>
                </w:p>
              </w:tc>
              <w:tc>
                <w:tcPr>
                  <w:tcW w:w="1345" w:type="dxa"/>
                  <w:tcBorders>
                    <w:top w:val="single" w:sz="4" w:space="0" w:color="000000"/>
                    <w:left w:val="single" w:sz="4" w:space="0" w:color="000000"/>
                    <w:bottom w:val="single" w:sz="4" w:space="0" w:color="000000"/>
                    <w:right w:val="single" w:sz="4" w:space="0" w:color="000000"/>
                  </w:tcBorders>
                  <w:vAlign w:val="center"/>
                </w:tcPr>
                <w:p w:rsidR="00D86021" w:rsidRPr="00AA5396" w:rsidRDefault="00D86021" w:rsidP="00CF4CA2">
                  <w:pPr>
                    <w:widowControl/>
                    <w:jc w:val="center"/>
                    <w:textAlignment w:val="center"/>
                    <w:rPr>
                      <w:b/>
                      <w:bCs/>
                      <w:kern w:val="0"/>
                      <w:szCs w:val="21"/>
                    </w:rPr>
                  </w:pPr>
                  <w:r w:rsidRPr="00AA5396">
                    <w:rPr>
                      <w:b/>
                      <w:bCs/>
                      <w:kern w:val="0"/>
                      <w:szCs w:val="21"/>
                    </w:rPr>
                    <w:t>排水量（</w:t>
                  </w:r>
                  <w:r w:rsidRPr="00AA5396">
                    <w:rPr>
                      <w:b/>
                      <w:bCs/>
                      <w:kern w:val="0"/>
                      <w:szCs w:val="21"/>
                    </w:rPr>
                    <w:t>m</w:t>
                  </w:r>
                  <w:r w:rsidRPr="00AA5396">
                    <w:rPr>
                      <w:b/>
                      <w:bCs/>
                      <w:kern w:val="0"/>
                      <w:szCs w:val="21"/>
                      <w:vertAlign w:val="superscript"/>
                    </w:rPr>
                    <w:t>3</w:t>
                  </w:r>
                  <w:r w:rsidRPr="00AA5396">
                    <w:rPr>
                      <w:b/>
                      <w:bCs/>
                      <w:kern w:val="0"/>
                      <w:szCs w:val="21"/>
                    </w:rPr>
                    <w:t>/d</w:t>
                  </w:r>
                  <w:r w:rsidRPr="00AA5396">
                    <w:rPr>
                      <w:b/>
                      <w:bCs/>
                      <w:kern w:val="0"/>
                      <w:szCs w:val="21"/>
                    </w:rPr>
                    <w:t>）</w:t>
                  </w:r>
                </w:p>
              </w:tc>
            </w:tr>
            <w:tr w:rsidR="003930B5" w:rsidRPr="00AA5396" w:rsidTr="003930B5">
              <w:trPr>
                <w:trHeight w:val="286"/>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3930B5" w:rsidRPr="00AA5396" w:rsidRDefault="003930B5" w:rsidP="00CF4CA2">
                  <w:pPr>
                    <w:widowControl/>
                    <w:jc w:val="center"/>
                    <w:textAlignment w:val="center"/>
                    <w:rPr>
                      <w:szCs w:val="21"/>
                    </w:rPr>
                  </w:pPr>
                  <w:r>
                    <w:rPr>
                      <w:rFonts w:hint="eastAsia"/>
                      <w:szCs w:val="21"/>
                    </w:rPr>
                    <w:t>生活用水</w:t>
                  </w:r>
                </w:p>
              </w:tc>
              <w:tc>
                <w:tcPr>
                  <w:tcW w:w="1217" w:type="dxa"/>
                  <w:tcBorders>
                    <w:top w:val="single" w:sz="4" w:space="0" w:color="000000"/>
                    <w:left w:val="single" w:sz="4" w:space="0" w:color="000000"/>
                    <w:bottom w:val="single" w:sz="4" w:space="0" w:color="000000"/>
                    <w:right w:val="single" w:sz="4" w:space="0" w:color="000000"/>
                  </w:tcBorders>
                  <w:vAlign w:val="center"/>
                </w:tcPr>
                <w:p w:rsidR="003930B5" w:rsidRDefault="00AC405F" w:rsidP="00F92B0A">
                  <w:pPr>
                    <w:widowControl/>
                    <w:jc w:val="center"/>
                    <w:textAlignment w:val="center"/>
                    <w:rPr>
                      <w:kern w:val="0"/>
                      <w:szCs w:val="21"/>
                    </w:rPr>
                  </w:pPr>
                  <w:r>
                    <w:rPr>
                      <w:rFonts w:hint="eastAsia"/>
                      <w:kern w:val="0"/>
                      <w:szCs w:val="21"/>
                    </w:rPr>
                    <w:t>5</w:t>
                  </w:r>
                  <w:r w:rsidR="003930B5">
                    <w:rPr>
                      <w:kern w:val="0"/>
                      <w:szCs w:val="21"/>
                    </w:rPr>
                    <w:t>0L/</w:t>
                  </w:r>
                  <w:r w:rsidR="003930B5">
                    <w:rPr>
                      <w:kern w:val="0"/>
                      <w:szCs w:val="21"/>
                    </w:rPr>
                    <w:t>（人</w:t>
                  </w:r>
                  <w:r w:rsidR="003930B5">
                    <w:rPr>
                      <w:kern w:val="0"/>
                      <w:szCs w:val="21"/>
                    </w:rPr>
                    <w:t>·d</w:t>
                  </w:r>
                  <w:r w:rsidR="003930B5">
                    <w:rPr>
                      <w:kern w:val="0"/>
                      <w:szCs w:val="21"/>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3930B5" w:rsidRDefault="003E5945" w:rsidP="00F92B0A">
                  <w:pPr>
                    <w:widowControl/>
                    <w:jc w:val="center"/>
                    <w:textAlignment w:val="center"/>
                    <w:rPr>
                      <w:kern w:val="0"/>
                      <w:szCs w:val="21"/>
                    </w:rPr>
                  </w:pPr>
                  <w:r>
                    <w:rPr>
                      <w:rFonts w:hint="eastAsia"/>
                      <w:kern w:val="0"/>
                      <w:szCs w:val="21"/>
                    </w:rPr>
                    <w:t>5</w:t>
                  </w:r>
                  <w:r w:rsidR="003930B5">
                    <w:rPr>
                      <w:kern w:val="0"/>
                      <w:szCs w:val="21"/>
                    </w:rPr>
                    <w:t>0</w:t>
                  </w:r>
                  <w:r w:rsidR="003930B5">
                    <w:rPr>
                      <w:kern w:val="0"/>
                      <w:szCs w:val="21"/>
                    </w:rPr>
                    <w:t>人，</w:t>
                  </w:r>
                  <w:r w:rsidR="003930B5">
                    <w:rPr>
                      <w:kern w:val="0"/>
                      <w:szCs w:val="21"/>
                    </w:rPr>
                    <w:t>300</w:t>
                  </w:r>
                  <w:r w:rsidR="003930B5">
                    <w:rPr>
                      <w:kern w:val="0"/>
                      <w:szCs w:val="21"/>
                    </w:rPr>
                    <w:t>天</w:t>
                  </w:r>
                </w:p>
              </w:tc>
              <w:tc>
                <w:tcPr>
                  <w:tcW w:w="1112" w:type="dxa"/>
                  <w:tcBorders>
                    <w:top w:val="single" w:sz="4" w:space="0" w:color="000000"/>
                    <w:left w:val="single" w:sz="4" w:space="0" w:color="000000"/>
                    <w:bottom w:val="single" w:sz="4" w:space="0" w:color="000000"/>
                    <w:right w:val="single" w:sz="4" w:space="0" w:color="000000"/>
                  </w:tcBorders>
                  <w:vAlign w:val="center"/>
                </w:tcPr>
                <w:p w:rsidR="003930B5" w:rsidRDefault="003E5945" w:rsidP="00F92B0A">
                  <w:pPr>
                    <w:widowControl/>
                    <w:jc w:val="center"/>
                    <w:textAlignment w:val="center"/>
                    <w:rPr>
                      <w:kern w:val="0"/>
                      <w:sz w:val="22"/>
                      <w:szCs w:val="22"/>
                    </w:rPr>
                  </w:pPr>
                  <w:r>
                    <w:rPr>
                      <w:rFonts w:hint="eastAsia"/>
                      <w:kern w:val="0"/>
                      <w:sz w:val="22"/>
                      <w:szCs w:val="22"/>
                    </w:rPr>
                    <w:t>2.5</w:t>
                  </w:r>
                </w:p>
              </w:tc>
              <w:tc>
                <w:tcPr>
                  <w:tcW w:w="1487" w:type="dxa"/>
                  <w:tcBorders>
                    <w:top w:val="single" w:sz="4" w:space="0" w:color="000000"/>
                    <w:left w:val="single" w:sz="4" w:space="0" w:color="000000"/>
                    <w:bottom w:val="single" w:sz="4" w:space="0" w:color="000000"/>
                    <w:right w:val="single" w:sz="4" w:space="0" w:color="000000"/>
                  </w:tcBorders>
                  <w:vAlign w:val="center"/>
                </w:tcPr>
                <w:p w:rsidR="003930B5" w:rsidRDefault="003E5945" w:rsidP="00F92B0A">
                  <w:pPr>
                    <w:widowControl/>
                    <w:jc w:val="center"/>
                    <w:textAlignment w:val="center"/>
                    <w:rPr>
                      <w:kern w:val="0"/>
                      <w:sz w:val="22"/>
                      <w:szCs w:val="22"/>
                    </w:rPr>
                  </w:pPr>
                  <w:r>
                    <w:rPr>
                      <w:rFonts w:hint="eastAsia"/>
                      <w:kern w:val="0"/>
                      <w:sz w:val="22"/>
                      <w:szCs w:val="22"/>
                    </w:rPr>
                    <w:t>75</w:t>
                  </w:r>
                  <w:r w:rsidR="00794F43">
                    <w:rPr>
                      <w:rFonts w:hint="eastAsia"/>
                      <w:kern w:val="0"/>
                      <w:sz w:val="22"/>
                      <w:szCs w:val="22"/>
                    </w:rPr>
                    <w:t>0</w:t>
                  </w:r>
                </w:p>
              </w:tc>
              <w:tc>
                <w:tcPr>
                  <w:tcW w:w="1345" w:type="dxa"/>
                  <w:tcBorders>
                    <w:top w:val="single" w:sz="4" w:space="0" w:color="000000"/>
                    <w:left w:val="single" w:sz="4" w:space="0" w:color="000000"/>
                    <w:bottom w:val="single" w:sz="4" w:space="0" w:color="000000"/>
                    <w:right w:val="single" w:sz="4" w:space="0" w:color="000000"/>
                  </w:tcBorders>
                  <w:vAlign w:val="center"/>
                </w:tcPr>
                <w:p w:rsidR="003930B5" w:rsidRDefault="003E5945" w:rsidP="00F92B0A">
                  <w:pPr>
                    <w:widowControl/>
                    <w:jc w:val="center"/>
                    <w:textAlignment w:val="center"/>
                    <w:rPr>
                      <w:kern w:val="0"/>
                      <w:sz w:val="22"/>
                      <w:szCs w:val="22"/>
                    </w:rPr>
                  </w:pPr>
                  <w:r>
                    <w:rPr>
                      <w:rFonts w:hint="eastAsia"/>
                      <w:kern w:val="0"/>
                      <w:sz w:val="22"/>
                      <w:szCs w:val="22"/>
                    </w:rPr>
                    <w:t>60</w:t>
                  </w:r>
                  <w:r w:rsidR="00794F43">
                    <w:rPr>
                      <w:rFonts w:hint="eastAsia"/>
                      <w:kern w:val="0"/>
                      <w:sz w:val="22"/>
                      <w:szCs w:val="22"/>
                    </w:rPr>
                    <w:t>0</w:t>
                  </w:r>
                </w:p>
              </w:tc>
            </w:tr>
            <w:tr w:rsidR="00934D65" w:rsidRPr="00AA5396" w:rsidTr="003930B5">
              <w:trPr>
                <w:trHeight w:val="286"/>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934D65" w:rsidRDefault="00934D65" w:rsidP="00CF4CA2">
                  <w:pPr>
                    <w:widowControl/>
                    <w:jc w:val="center"/>
                    <w:textAlignment w:val="center"/>
                    <w:rPr>
                      <w:rFonts w:hint="eastAsia"/>
                      <w:szCs w:val="21"/>
                    </w:rPr>
                  </w:pPr>
                  <w:r>
                    <w:rPr>
                      <w:rFonts w:hint="eastAsia"/>
                      <w:szCs w:val="21"/>
                    </w:rPr>
                    <w:t>绿化用水</w:t>
                  </w:r>
                </w:p>
              </w:tc>
              <w:tc>
                <w:tcPr>
                  <w:tcW w:w="1217"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Cs w:val="21"/>
                    </w:rPr>
                  </w:pPr>
                  <w:r>
                    <w:rPr>
                      <w:sz w:val="24"/>
                    </w:rPr>
                    <w:t>1.5L/m</w:t>
                  </w:r>
                  <w:r>
                    <w:rPr>
                      <w:sz w:val="24"/>
                      <w:vertAlign w:val="superscript"/>
                    </w:rPr>
                    <w:t>2</w:t>
                  </w:r>
                  <w:r>
                    <w:rPr>
                      <w:sz w:val="24"/>
                    </w:rPr>
                    <w:t>·d</w:t>
                  </w:r>
                </w:p>
              </w:tc>
              <w:tc>
                <w:tcPr>
                  <w:tcW w:w="1322"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Cs w:val="21"/>
                    </w:rPr>
                  </w:pPr>
                  <w:r>
                    <w:rPr>
                      <w:rFonts w:hint="eastAsia"/>
                      <w:kern w:val="0"/>
                      <w:szCs w:val="21"/>
                    </w:rPr>
                    <w:t>7684.72</w:t>
                  </w:r>
                  <w:r>
                    <w:rPr>
                      <w:sz w:val="24"/>
                    </w:rPr>
                    <w:t xml:space="preserve"> m</w:t>
                  </w:r>
                  <w:r>
                    <w:rPr>
                      <w:sz w:val="24"/>
                      <w:vertAlign w:val="superscript"/>
                    </w:rPr>
                    <w:t>2</w:t>
                  </w:r>
                </w:p>
              </w:tc>
              <w:tc>
                <w:tcPr>
                  <w:tcW w:w="1112"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 w:val="22"/>
                      <w:szCs w:val="22"/>
                    </w:rPr>
                  </w:pPr>
                  <w:r>
                    <w:rPr>
                      <w:rFonts w:hint="eastAsia"/>
                      <w:kern w:val="0"/>
                      <w:sz w:val="22"/>
                      <w:szCs w:val="22"/>
                    </w:rPr>
                    <w:t>11.53</w:t>
                  </w:r>
                </w:p>
              </w:tc>
              <w:tc>
                <w:tcPr>
                  <w:tcW w:w="1487"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 w:val="22"/>
                      <w:szCs w:val="22"/>
                    </w:rPr>
                  </w:pPr>
                  <w:r>
                    <w:rPr>
                      <w:rFonts w:hint="eastAsia"/>
                      <w:kern w:val="0"/>
                      <w:sz w:val="22"/>
                      <w:szCs w:val="22"/>
                    </w:rPr>
                    <w:t>1153</w:t>
                  </w:r>
                </w:p>
              </w:tc>
              <w:tc>
                <w:tcPr>
                  <w:tcW w:w="1345"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 w:val="22"/>
                      <w:szCs w:val="22"/>
                    </w:rPr>
                  </w:pPr>
                  <w:r>
                    <w:rPr>
                      <w:rFonts w:hint="eastAsia"/>
                      <w:kern w:val="0"/>
                      <w:sz w:val="22"/>
                      <w:szCs w:val="22"/>
                    </w:rPr>
                    <w:t>0</w:t>
                  </w:r>
                </w:p>
              </w:tc>
            </w:tr>
            <w:tr w:rsidR="00934D65" w:rsidRPr="00AA5396" w:rsidTr="003930B5">
              <w:trPr>
                <w:trHeight w:val="286"/>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934D65" w:rsidRDefault="00934D65" w:rsidP="00CF4CA2">
                  <w:pPr>
                    <w:widowControl/>
                    <w:jc w:val="center"/>
                    <w:textAlignment w:val="center"/>
                    <w:rPr>
                      <w:rFonts w:hint="eastAsia"/>
                      <w:szCs w:val="21"/>
                    </w:rPr>
                  </w:pPr>
                  <w:r>
                    <w:rPr>
                      <w:rFonts w:hint="eastAsia"/>
                      <w:szCs w:val="21"/>
                    </w:rPr>
                    <w:t>调漆用水</w:t>
                  </w:r>
                </w:p>
              </w:tc>
              <w:tc>
                <w:tcPr>
                  <w:tcW w:w="1217"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Cs w:val="21"/>
                    </w:rPr>
                  </w:pPr>
                  <w:r>
                    <w:rPr>
                      <w:rFonts w:hint="eastAsia"/>
                      <w:kern w:val="0"/>
                      <w:szCs w:val="21"/>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Cs w:val="21"/>
                    </w:rPr>
                  </w:pPr>
                  <w:r>
                    <w:rPr>
                      <w:rFonts w:hint="eastAsia"/>
                      <w:kern w:val="0"/>
                      <w:szCs w:val="21"/>
                    </w:rPr>
                    <w:t>/</w:t>
                  </w:r>
                </w:p>
              </w:tc>
              <w:tc>
                <w:tcPr>
                  <w:tcW w:w="1112"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 w:val="22"/>
                      <w:szCs w:val="22"/>
                    </w:rPr>
                  </w:pPr>
                  <w:r>
                    <w:rPr>
                      <w:rFonts w:hint="eastAsia"/>
                      <w:kern w:val="0"/>
                      <w:sz w:val="22"/>
                      <w:szCs w:val="22"/>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 w:val="22"/>
                      <w:szCs w:val="22"/>
                    </w:rPr>
                  </w:pPr>
                  <w:r>
                    <w:rPr>
                      <w:rFonts w:hint="eastAsia"/>
                      <w:kern w:val="0"/>
                      <w:sz w:val="22"/>
                      <w:szCs w:val="22"/>
                    </w:rPr>
                    <w:t>4.74</w:t>
                  </w:r>
                </w:p>
              </w:tc>
              <w:tc>
                <w:tcPr>
                  <w:tcW w:w="1345" w:type="dxa"/>
                  <w:tcBorders>
                    <w:top w:val="single" w:sz="4" w:space="0" w:color="000000"/>
                    <w:left w:val="single" w:sz="4" w:space="0" w:color="000000"/>
                    <w:bottom w:val="single" w:sz="4" w:space="0" w:color="000000"/>
                    <w:right w:val="single" w:sz="4" w:space="0" w:color="000000"/>
                  </w:tcBorders>
                  <w:vAlign w:val="center"/>
                </w:tcPr>
                <w:p w:rsidR="00934D65" w:rsidRDefault="00934D65" w:rsidP="00F92B0A">
                  <w:pPr>
                    <w:widowControl/>
                    <w:jc w:val="center"/>
                    <w:textAlignment w:val="center"/>
                    <w:rPr>
                      <w:rFonts w:hint="eastAsia"/>
                      <w:kern w:val="0"/>
                      <w:sz w:val="22"/>
                      <w:szCs w:val="22"/>
                    </w:rPr>
                  </w:pPr>
                  <w:r>
                    <w:rPr>
                      <w:rFonts w:hint="eastAsia"/>
                      <w:kern w:val="0"/>
                      <w:sz w:val="22"/>
                      <w:szCs w:val="22"/>
                    </w:rPr>
                    <w:t>0</w:t>
                  </w:r>
                </w:p>
              </w:tc>
            </w:tr>
            <w:tr w:rsidR="003E5945" w:rsidRPr="00AA5396" w:rsidTr="003930B5">
              <w:trPr>
                <w:trHeight w:val="286"/>
                <w:jc w:val="center"/>
              </w:trPr>
              <w:tc>
                <w:tcPr>
                  <w:tcW w:w="1455" w:type="dxa"/>
                  <w:tcBorders>
                    <w:top w:val="single" w:sz="4" w:space="0" w:color="000000"/>
                    <w:left w:val="single" w:sz="4" w:space="0" w:color="000000"/>
                    <w:bottom w:val="single" w:sz="4" w:space="0" w:color="000000"/>
                    <w:right w:val="single" w:sz="4" w:space="0" w:color="000000"/>
                  </w:tcBorders>
                  <w:vAlign w:val="center"/>
                </w:tcPr>
                <w:p w:rsidR="003E5945" w:rsidRPr="00AA5396" w:rsidRDefault="003E5945" w:rsidP="00CF4CA2">
                  <w:pPr>
                    <w:widowControl/>
                    <w:jc w:val="center"/>
                    <w:textAlignment w:val="center"/>
                    <w:rPr>
                      <w:szCs w:val="21"/>
                    </w:rPr>
                  </w:pPr>
                  <w:r w:rsidRPr="00AA5396">
                    <w:rPr>
                      <w:kern w:val="0"/>
                      <w:szCs w:val="21"/>
                    </w:rPr>
                    <w:t>合计</w:t>
                  </w:r>
                </w:p>
              </w:tc>
              <w:tc>
                <w:tcPr>
                  <w:tcW w:w="1217" w:type="dxa"/>
                  <w:tcBorders>
                    <w:top w:val="single" w:sz="4" w:space="0" w:color="000000"/>
                    <w:left w:val="single" w:sz="4" w:space="0" w:color="000000"/>
                    <w:bottom w:val="single" w:sz="4" w:space="0" w:color="000000"/>
                    <w:right w:val="single" w:sz="4" w:space="0" w:color="000000"/>
                  </w:tcBorders>
                  <w:vAlign w:val="center"/>
                </w:tcPr>
                <w:p w:rsidR="003E5945" w:rsidRPr="00AA5396" w:rsidRDefault="003E5945" w:rsidP="00CF4CA2">
                  <w:pPr>
                    <w:jc w:val="center"/>
                    <w:rPr>
                      <w:szCs w:val="21"/>
                    </w:rPr>
                  </w:pPr>
                  <w:r w:rsidRPr="00AA5396">
                    <w:rPr>
                      <w:rFonts w:hint="eastAsia"/>
                      <w:szCs w:val="21"/>
                    </w:rPr>
                    <w:t>-</w:t>
                  </w:r>
                </w:p>
              </w:tc>
              <w:tc>
                <w:tcPr>
                  <w:tcW w:w="1322" w:type="dxa"/>
                  <w:tcBorders>
                    <w:top w:val="single" w:sz="4" w:space="0" w:color="000000"/>
                    <w:left w:val="single" w:sz="4" w:space="0" w:color="000000"/>
                    <w:bottom w:val="single" w:sz="4" w:space="0" w:color="000000"/>
                    <w:right w:val="single" w:sz="4" w:space="0" w:color="000000"/>
                  </w:tcBorders>
                  <w:vAlign w:val="center"/>
                </w:tcPr>
                <w:p w:rsidR="003E5945" w:rsidRPr="00AA5396" w:rsidRDefault="003E5945" w:rsidP="00CF4CA2">
                  <w:pPr>
                    <w:jc w:val="center"/>
                    <w:rPr>
                      <w:szCs w:val="21"/>
                    </w:rPr>
                  </w:pPr>
                  <w:r w:rsidRPr="00AA5396">
                    <w:rPr>
                      <w:rFonts w:hint="eastAsia"/>
                      <w:szCs w:val="21"/>
                    </w:rPr>
                    <w:t>-</w:t>
                  </w:r>
                </w:p>
              </w:tc>
              <w:tc>
                <w:tcPr>
                  <w:tcW w:w="1112" w:type="dxa"/>
                  <w:tcBorders>
                    <w:top w:val="single" w:sz="4" w:space="0" w:color="000000"/>
                    <w:left w:val="single" w:sz="4" w:space="0" w:color="000000"/>
                    <w:bottom w:val="single" w:sz="4" w:space="0" w:color="000000"/>
                    <w:right w:val="single" w:sz="4" w:space="0" w:color="000000"/>
                  </w:tcBorders>
                  <w:vAlign w:val="center"/>
                </w:tcPr>
                <w:p w:rsidR="003E5945" w:rsidRDefault="003E5945" w:rsidP="005169BD">
                  <w:pPr>
                    <w:widowControl/>
                    <w:jc w:val="center"/>
                    <w:textAlignment w:val="center"/>
                    <w:rPr>
                      <w:kern w:val="0"/>
                      <w:sz w:val="22"/>
                      <w:szCs w:val="22"/>
                    </w:rPr>
                  </w:pPr>
                  <w:r>
                    <w:rPr>
                      <w:rFonts w:hint="eastAsia"/>
                      <w:kern w:val="0"/>
                      <w:sz w:val="22"/>
                      <w:szCs w:val="22"/>
                    </w:rPr>
                    <w:t>2.5</w:t>
                  </w:r>
                </w:p>
              </w:tc>
              <w:tc>
                <w:tcPr>
                  <w:tcW w:w="1487" w:type="dxa"/>
                  <w:tcBorders>
                    <w:top w:val="single" w:sz="4" w:space="0" w:color="000000"/>
                    <w:left w:val="single" w:sz="4" w:space="0" w:color="000000"/>
                    <w:bottom w:val="single" w:sz="4" w:space="0" w:color="000000"/>
                    <w:right w:val="single" w:sz="4" w:space="0" w:color="000000"/>
                  </w:tcBorders>
                  <w:vAlign w:val="center"/>
                </w:tcPr>
                <w:p w:rsidR="003E5945" w:rsidRDefault="003E5945" w:rsidP="005169BD">
                  <w:pPr>
                    <w:widowControl/>
                    <w:jc w:val="center"/>
                    <w:textAlignment w:val="center"/>
                    <w:rPr>
                      <w:kern w:val="0"/>
                      <w:sz w:val="22"/>
                      <w:szCs w:val="22"/>
                    </w:rPr>
                  </w:pPr>
                  <w:r>
                    <w:rPr>
                      <w:rFonts w:hint="eastAsia"/>
                      <w:kern w:val="0"/>
                      <w:sz w:val="22"/>
                      <w:szCs w:val="22"/>
                    </w:rPr>
                    <w:t>750</w:t>
                  </w:r>
                </w:p>
              </w:tc>
              <w:tc>
                <w:tcPr>
                  <w:tcW w:w="1345" w:type="dxa"/>
                  <w:tcBorders>
                    <w:top w:val="single" w:sz="4" w:space="0" w:color="000000"/>
                    <w:left w:val="single" w:sz="4" w:space="0" w:color="000000"/>
                    <w:bottom w:val="single" w:sz="4" w:space="0" w:color="000000"/>
                    <w:right w:val="single" w:sz="4" w:space="0" w:color="000000"/>
                  </w:tcBorders>
                  <w:vAlign w:val="center"/>
                </w:tcPr>
                <w:p w:rsidR="003E5945" w:rsidRDefault="003E5945" w:rsidP="005169BD">
                  <w:pPr>
                    <w:widowControl/>
                    <w:jc w:val="center"/>
                    <w:textAlignment w:val="center"/>
                    <w:rPr>
                      <w:kern w:val="0"/>
                      <w:sz w:val="22"/>
                      <w:szCs w:val="22"/>
                    </w:rPr>
                  </w:pPr>
                  <w:r>
                    <w:rPr>
                      <w:rFonts w:hint="eastAsia"/>
                      <w:kern w:val="0"/>
                      <w:sz w:val="22"/>
                      <w:szCs w:val="22"/>
                    </w:rPr>
                    <w:t>600</w:t>
                  </w:r>
                </w:p>
              </w:tc>
            </w:tr>
          </w:tbl>
          <w:p w:rsidR="00D86021" w:rsidRPr="00AA5396" w:rsidRDefault="00D86021" w:rsidP="00D86021">
            <w:pPr>
              <w:pStyle w:val="TableParagraph"/>
              <w:snapToGrid w:val="0"/>
              <w:spacing w:line="520" w:lineRule="exact"/>
              <w:ind w:firstLineChars="200" w:firstLine="480"/>
              <w:rPr>
                <w:sz w:val="24"/>
                <w:lang w:eastAsia="zh-CN"/>
              </w:rPr>
            </w:pPr>
            <w:r w:rsidRPr="00AA5396">
              <w:rPr>
                <w:sz w:val="24"/>
                <w:lang w:eastAsia="zh-CN"/>
              </w:rPr>
              <w:t>综上，项目废水排放量为</w:t>
            </w:r>
            <w:r w:rsidR="0019433C">
              <w:rPr>
                <w:rFonts w:hint="eastAsia"/>
                <w:sz w:val="24"/>
                <w:lang w:eastAsia="zh-CN"/>
              </w:rPr>
              <w:t>600</w:t>
            </w:r>
            <w:r w:rsidRPr="00AA5396">
              <w:rPr>
                <w:sz w:val="24"/>
                <w:lang w:eastAsia="zh-CN"/>
              </w:rPr>
              <w:t>m</w:t>
            </w:r>
            <w:r w:rsidRPr="00AA5396">
              <w:rPr>
                <w:sz w:val="24"/>
                <w:vertAlign w:val="superscript"/>
                <w:lang w:eastAsia="zh-CN"/>
              </w:rPr>
              <w:t>3</w:t>
            </w:r>
            <w:r w:rsidRPr="00AA5396">
              <w:rPr>
                <w:sz w:val="24"/>
                <w:lang w:eastAsia="zh-CN"/>
              </w:rPr>
              <w:t>/a</w:t>
            </w:r>
            <w:r w:rsidRPr="00AA5396">
              <w:rPr>
                <w:sz w:val="24"/>
                <w:lang w:eastAsia="zh-CN"/>
              </w:rPr>
              <w:t>。</w:t>
            </w:r>
          </w:p>
          <w:p w:rsidR="000753B4" w:rsidRPr="00F12EFE" w:rsidRDefault="00D86021" w:rsidP="00F12EFE">
            <w:pPr>
              <w:pStyle w:val="TableParagraph"/>
              <w:snapToGrid w:val="0"/>
              <w:spacing w:line="520" w:lineRule="exact"/>
              <w:ind w:firstLineChars="200" w:firstLine="480"/>
              <w:rPr>
                <w:sz w:val="24"/>
                <w:lang w:eastAsia="zh-CN"/>
              </w:rPr>
            </w:pPr>
            <w:r w:rsidRPr="00AA5396">
              <w:rPr>
                <w:sz w:val="24"/>
                <w:lang w:eastAsia="zh-CN"/>
              </w:rPr>
              <w:t>本项目污水产生及排放情况见下表。</w:t>
            </w:r>
          </w:p>
          <w:p w:rsidR="00D86021" w:rsidRPr="00AA5396" w:rsidRDefault="00D86021" w:rsidP="00D86021">
            <w:pPr>
              <w:adjustRightInd w:val="0"/>
              <w:snapToGrid w:val="0"/>
              <w:jc w:val="center"/>
              <w:rPr>
                <w:b/>
                <w:bCs/>
                <w:sz w:val="24"/>
              </w:rPr>
            </w:pPr>
            <w:r w:rsidRPr="00AA5396">
              <w:rPr>
                <w:b/>
                <w:bCs/>
                <w:sz w:val="24"/>
              </w:rPr>
              <w:t>表</w:t>
            </w:r>
            <w:r w:rsidR="009536AB">
              <w:rPr>
                <w:rFonts w:hint="eastAsia"/>
                <w:b/>
                <w:bCs/>
                <w:sz w:val="24"/>
              </w:rPr>
              <w:t>4-</w:t>
            </w:r>
            <w:r w:rsidR="005C3241">
              <w:rPr>
                <w:rFonts w:hint="eastAsia"/>
                <w:b/>
                <w:bCs/>
                <w:sz w:val="24"/>
              </w:rPr>
              <w:t>13</w:t>
            </w:r>
            <w:r w:rsidR="00C365FA">
              <w:rPr>
                <w:rFonts w:hint="eastAsia"/>
                <w:b/>
                <w:bCs/>
                <w:sz w:val="24"/>
              </w:rPr>
              <w:t xml:space="preserve">  </w:t>
            </w:r>
            <w:r w:rsidRPr="00AA5396">
              <w:rPr>
                <w:b/>
                <w:bCs/>
                <w:sz w:val="24"/>
              </w:rPr>
              <w:t>废水产生源强及排放状况</w:t>
            </w: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
              <w:gridCol w:w="727"/>
              <w:gridCol w:w="709"/>
              <w:gridCol w:w="824"/>
              <w:gridCol w:w="735"/>
              <w:gridCol w:w="748"/>
              <w:gridCol w:w="754"/>
              <w:gridCol w:w="620"/>
              <w:gridCol w:w="855"/>
              <w:gridCol w:w="1121"/>
            </w:tblGrid>
            <w:tr w:rsidR="00D86021" w:rsidRPr="00A30708" w:rsidTr="00067F6B">
              <w:trPr>
                <w:trHeight w:val="340"/>
                <w:jc w:val="center"/>
              </w:trPr>
              <w:tc>
                <w:tcPr>
                  <w:tcW w:w="870" w:type="dxa"/>
                  <w:vMerge w:val="restart"/>
                  <w:vAlign w:val="center"/>
                </w:tcPr>
                <w:p w:rsidR="00D86021" w:rsidRPr="00A30708" w:rsidRDefault="00D86021" w:rsidP="00CF4CA2">
                  <w:pPr>
                    <w:adjustRightInd w:val="0"/>
                    <w:jc w:val="center"/>
                    <w:rPr>
                      <w:b/>
                      <w:szCs w:val="21"/>
                    </w:rPr>
                  </w:pPr>
                  <w:r w:rsidRPr="00A30708">
                    <w:rPr>
                      <w:rFonts w:hAnsi="宋体"/>
                      <w:b/>
                      <w:spacing w:val="-3"/>
                      <w:szCs w:val="21"/>
                    </w:rPr>
                    <w:t>废水</w:t>
                  </w:r>
                </w:p>
              </w:tc>
              <w:tc>
                <w:tcPr>
                  <w:tcW w:w="727" w:type="dxa"/>
                  <w:vMerge w:val="restart"/>
                  <w:vAlign w:val="center"/>
                </w:tcPr>
                <w:p w:rsidR="00D86021" w:rsidRPr="00A30708" w:rsidRDefault="00D86021" w:rsidP="00CF4CA2">
                  <w:pPr>
                    <w:adjustRightInd w:val="0"/>
                    <w:jc w:val="center"/>
                    <w:rPr>
                      <w:b/>
                      <w:szCs w:val="21"/>
                    </w:rPr>
                  </w:pPr>
                  <w:r w:rsidRPr="00A30708">
                    <w:rPr>
                      <w:rFonts w:hAnsi="宋体"/>
                      <w:b/>
                      <w:szCs w:val="21"/>
                    </w:rPr>
                    <w:t>污染物</w:t>
                  </w:r>
                </w:p>
                <w:p w:rsidR="00D86021" w:rsidRPr="00A30708" w:rsidRDefault="00D86021" w:rsidP="00CF4CA2">
                  <w:pPr>
                    <w:adjustRightInd w:val="0"/>
                    <w:jc w:val="center"/>
                    <w:rPr>
                      <w:b/>
                      <w:szCs w:val="21"/>
                    </w:rPr>
                  </w:pPr>
                  <w:r w:rsidRPr="00A30708">
                    <w:rPr>
                      <w:rFonts w:hAnsi="宋体"/>
                      <w:b/>
                      <w:szCs w:val="21"/>
                    </w:rPr>
                    <w:t>名称</w:t>
                  </w:r>
                </w:p>
              </w:tc>
              <w:tc>
                <w:tcPr>
                  <w:tcW w:w="1533" w:type="dxa"/>
                  <w:gridSpan w:val="2"/>
                  <w:vAlign w:val="center"/>
                </w:tcPr>
                <w:p w:rsidR="00D86021" w:rsidRPr="00A30708" w:rsidRDefault="00D86021" w:rsidP="00CF4CA2">
                  <w:pPr>
                    <w:adjustRightInd w:val="0"/>
                    <w:jc w:val="center"/>
                    <w:rPr>
                      <w:b/>
                      <w:szCs w:val="21"/>
                    </w:rPr>
                  </w:pPr>
                  <w:r w:rsidRPr="00A30708">
                    <w:rPr>
                      <w:rFonts w:hAnsi="宋体"/>
                      <w:b/>
                      <w:szCs w:val="21"/>
                    </w:rPr>
                    <w:t>产生情况</w:t>
                  </w:r>
                </w:p>
              </w:tc>
              <w:tc>
                <w:tcPr>
                  <w:tcW w:w="735" w:type="dxa"/>
                  <w:vMerge w:val="restart"/>
                  <w:vAlign w:val="center"/>
                </w:tcPr>
                <w:p w:rsidR="00D86021" w:rsidRPr="00A30708" w:rsidRDefault="00D86021" w:rsidP="00CF4CA2">
                  <w:pPr>
                    <w:adjustRightInd w:val="0"/>
                    <w:jc w:val="center"/>
                    <w:rPr>
                      <w:b/>
                      <w:szCs w:val="21"/>
                    </w:rPr>
                  </w:pPr>
                  <w:r w:rsidRPr="00A30708">
                    <w:rPr>
                      <w:rFonts w:hAnsi="宋体"/>
                      <w:b/>
                      <w:szCs w:val="21"/>
                    </w:rPr>
                    <w:t>拟采取的处理方式</w:t>
                  </w:r>
                </w:p>
              </w:tc>
              <w:tc>
                <w:tcPr>
                  <w:tcW w:w="1502" w:type="dxa"/>
                  <w:gridSpan w:val="2"/>
                  <w:vAlign w:val="center"/>
                </w:tcPr>
                <w:p w:rsidR="00D86021" w:rsidRPr="00A30708" w:rsidRDefault="00D86021" w:rsidP="00CF4CA2">
                  <w:pPr>
                    <w:adjustRightInd w:val="0"/>
                    <w:jc w:val="center"/>
                    <w:rPr>
                      <w:b/>
                      <w:szCs w:val="21"/>
                    </w:rPr>
                  </w:pPr>
                  <w:r w:rsidRPr="00A30708">
                    <w:rPr>
                      <w:rFonts w:hAnsi="宋体"/>
                      <w:b/>
                      <w:szCs w:val="21"/>
                    </w:rPr>
                    <w:t>接管情况</w:t>
                  </w:r>
                </w:p>
              </w:tc>
              <w:tc>
                <w:tcPr>
                  <w:tcW w:w="1475" w:type="dxa"/>
                  <w:gridSpan w:val="2"/>
                  <w:vAlign w:val="center"/>
                </w:tcPr>
                <w:p w:rsidR="00D86021" w:rsidRPr="00A30708" w:rsidRDefault="00D86021" w:rsidP="00CF4CA2">
                  <w:pPr>
                    <w:adjustRightInd w:val="0"/>
                    <w:jc w:val="center"/>
                    <w:rPr>
                      <w:b/>
                      <w:szCs w:val="21"/>
                    </w:rPr>
                  </w:pPr>
                  <w:r w:rsidRPr="00A30708">
                    <w:rPr>
                      <w:rFonts w:hAnsi="宋体"/>
                      <w:b/>
                      <w:szCs w:val="21"/>
                    </w:rPr>
                    <w:t>最终排放情况</w:t>
                  </w:r>
                </w:p>
              </w:tc>
              <w:tc>
                <w:tcPr>
                  <w:tcW w:w="1121" w:type="dxa"/>
                  <w:vMerge w:val="restart"/>
                  <w:vAlign w:val="center"/>
                </w:tcPr>
                <w:p w:rsidR="00D86021" w:rsidRPr="00A30708" w:rsidRDefault="00D86021" w:rsidP="00CF4CA2">
                  <w:pPr>
                    <w:adjustRightInd w:val="0"/>
                    <w:jc w:val="center"/>
                    <w:rPr>
                      <w:b/>
                      <w:szCs w:val="21"/>
                    </w:rPr>
                  </w:pPr>
                  <w:r w:rsidRPr="00A30708">
                    <w:rPr>
                      <w:rFonts w:hAnsi="宋体"/>
                      <w:b/>
                      <w:szCs w:val="21"/>
                    </w:rPr>
                    <w:t>排放去向</w:t>
                  </w:r>
                </w:p>
              </w:tc>
            </w:tr>
            <w:tr w:rsidR="00D86021" w:rsidRPr="00A30708" w:rsidTr="00067F6B">
              <w:trPr>
                <w:trHeight w:val="340"/>
                <w:jc w:val="center"/>
              </w:trPr>
              <w:tc>
                <w:tcPr>
                  <w:tcW w:w="870" w:type="dxa"/>
                  <w:vMerge/>
                  <w:vAlign w:val="center"/>
                </w:tcPr>
                <w:p w:rsidR="00D86021" w:rsidRPr="00A30708" w:rsidRDefault="00D86021" w:rsidP="00CF4CA2">
                  <w:pPr>
                    <w:widowControl/>
                    <w:jc w:val="center"/>
                    <w:rPr>
                      <w:b/>
                      <w:szCs w:val="21"/>
                    </w:rPr>
                  </w:pPr>
                </w:p>
              </w:tc>
              <w:tc>
                <w:tcPr>
                  <w:tcW w:w="727" w:type="dxa"/>
                  <w:vMerge/>
                  <w:vAlign w:val="center"/>
                </w:tcPr>
                <w:p w:rsidR="00D86021" w:rsidRPr="00A30708" w:rsidRDefault="00D86021" w:rsidP="00CF4CA2">
                  <w:pPr>
                    <w:widowControl/>
                    <w:jc w:val="center"/>
                    <w:rPr>
                      <w:b/>
                      <w:szCs w:val="21"/>
                    </w:rPr>
                  </w:pPr>
                </w:p>
              </w:tc>
              <w:tc>
                <w:tcPr>
                  <w:tcW w:w="709" w:type="dxa"/>
                  <w:vAlign w:val="center"/>
                </w:tcPr>
                <w:p w:rsidR="00D86021" w:rsidRPr="00A30708" w:rsidRDefault="00D86021" w:rsidP="00CF4CA2">
                  <w:pPr>
                    <w:adjustRightInd w:val="0"/>
                    <w:jc w:val="center"/>
                    <w:rPr>
                      <w:b/>
                      <w:szCs w:val="21"/>
                    </w:rPr>
                  </w:pPr>
                  <w:r w:rsidRPr="00A30708">
                    <w:rPr>
                      <w:rFonts w:hAnsi="宋体"/>
                      <w:b/>
                      <w:szCs w:val="21"/>
                    </w:rPr>
                    <w:t>浓度</w:t>
                  </w:r>
                </w:p>
                <w:p w:rsidR="00D86021" w:rsidRPr="00A30708" w:rsidRDefault="00D86021" w:rsidP="00CF4CA2">
                  <w:pPr>
                    <w:adjustRightInd w:val="0"/>
                    <w:jc w:val="center"/>
                    <w:rPr>
                      <w:b/>
                      <w:szCs w:val="21"/>
                    </w:rPr>
                  </w:pPr>
                  <w:r w:rsidRPr="00A30708">
                    <w:rPr>
                      <w:b/>
                      <w:szCs w:val="21"/>
                    </w:rPr>
                    <w:t>mg/L</w:t>
                  </w:r>
                </w:p>
              </w:tc>
              <w:tc>
                <w:tcPr>
                  <w:tcW w:w="824" w:type="dxa"/>
                  <w:vAlign w:val="center"/>
                </w:tcPr>
                <w:p w:rsidR="00D86021" w:rsidRPr="00A30708" w:rsidRDefault="00D86021" w:rsidP="00CF4CA2">
                  <w:pPr>
                    <w:adjustRightInd w:val="0"/>
                    <w:jc w:val="center"/>
                    <w:rPr>
                      <w:b/>
                      <w:szCs w:val="21"/>
                    </w:rPr>
                  </w:pPr>
                  <w:r w:rsidRPr="00A30708">
                    <w:rPr>
                      <w:rFonts w:hAnsi="宋体"/>
                      <w:b/>
                      <w:szCs w:val="21"/>
                    </w:rPr>
                    <w:t>产生量</w:t>
                  </w:r>
                  <w:r w:rsidRPr="00A30708">
                    <w:rPr>
                      <w:b/>
                      <w:szCs w:val="21"/>
                    </w:rPr>
                    <w:t>t/a</w:t>
                  </w:r>
                </w:p>
              </w:tc>
              <w:tc>
                <w:tcPr>
                  <w:tcW w:w="735" w:type="dxa"/>
                  <w:vMerge/>
                  <w:vAlign w:val="center"/>
                </w:tcPr>
                <w:p w:rsidR="00D86021" w:rsidRPr="00A30708" w:rsidRDefault="00D86021" w:rsidP="00CF4CA2">
                  <w:pPr>
                    <w:widowControl/>
                    <w:jc w:val="center"/>
                    <w:rPr>
                      <w:b/>
                      <w:szCs w:val="21"/>
                    </w:rPr>
                  </w:pPr>
                </w:p>
              </w:tc>
              <w:tc>
                <w:tcPr>
                  <w:tcW w:w="748" w:type="dxa"/>
                  <w:vAlign w:val="center"/>
                </w:tcPr>
                <w:p w:rsidR="00D86021" w:rsidRPr="00A30708" w:rsidRDefault="00D86021" w:rsidP="00CF4CA2">
                  <w:pPr>
                    <w:adjustRightInd w:val="0"/>
                    <w:jc w:val="center"/>
                    <w:rPr>
                      <w:b/>
                      <w:szCs w:val="21"/>
                    </w:rPr>
                  </w:pPr>
                  <w:r w:rsidRPr="00A30708">
                    <w:rPr>
                      <w:rFonts w:hAnsi="宋体"/>
                      <w:b/>
                      <w:szCs w:val="21"/>
                    </w:rPr>
                    <w:t>浓度</w:t>
                  </w:r>
                </w:p>
                <w:p w:rsidR="00D86021" w:rsidRPr="00A30708" w:rsidRDefault="00D86021" w:rsidP="00CF4CA2">
                  <w:pPr>
                    <w:adjustRightInd w:val="0"/>
                    <w:jc w:val="center"/>
                    <w:rPr>
                      <w:b/>
                      <w:szCs w:val="21"/>
                    </w:rPr>
                  </w:pPr>
                  <w:r w:rsidRPr="00A30708">
                    <w:rPr>
                      <w:b/>
                      <w:szCs w:val="21"/>
                    </w:rPr>
                    <w:t>mg/L</w:t>
                  </w:r>
                </w:p>
              </w:tc>
              <w:tc>
                <w:tcPr>
                  <w:tcW w:w="754" w:type="dxa"/>
                  <w:vAlign w:val="center"/>
                </w:tcPr>
                <w:p w:rsidR="00D86021" w:rsidRPr="00A30708" w:rsidRDefault="00D86021" w:rsidP="00CF4CA2">
                  <w:pPr>
                    <w:adjustRightInd w:val="0"/>
                    <w:jc w:val="center"/>
                    <w:rPr>
                      <w:b/>
                      <w:szCs w:val="21"/>
                    </w:rPr>
                  </w:pPr>
                  <w:r w:rsidRPr="00A30708">
                    <w:rPr>
                      <w:rFonts w:hAnsi="宋体"/>
                      <w:b/>
                      <w:szCs w:val="21"/>
                    </w:rPr>
                    <w:t>接管量</w:t>
                  </w:r>
                  <w:r w:rsidRPr="00A30708">
                    <w:rPr>
                      <w:b/>
                      <w:szCs w:val="21"/>
                    </w:rPr>
                    <w:t>t/a</w:t>
                  </w:r>
                </w:p>
              </w:tc>
              <w:tc>
                <w:tcPr>
                  <w:tcW w:w="620" w:type="dxa"/>
                  <w:vAlign w:val="center"/>
                </w:tcPr>
                <w:p w:rsidR="00D86021" w:rsidRPr="00A30708" w:rsidRDefault="00D86021" w:rsidP="00CF4CA2">
                  <w:pPr>
                    <w:adjustRightInd w:val="0"/>
                    <w:jc w:val="center"/>
                    <w:rPr>
                      <w:b/>
                      <w:szCs w:val="21"/>
                    </w:rPr>
                  </w:pPr>
                  <w:r w:rsidRPr="00A30708">
                    <w:rPr>
                      <w:rFonts w:hAnsi="宋体"/>
                      <w:b/>
                      <w:szCs w:val="21"/>
                    </w:rPr>
                    <w:t>浓度</w:t>
                  </w:r>
                </w:p>
                <w:p w:rsidR="00D86021" w:rsidRPr="00A30708" w:rsidRDefault="00D86021" w:rsidP="00CF4CA2">
                  <w:pPr>
                    <w:adjustRightInd w:val="0"/>
                    <w:jc w:val="center"/>
                    <w:rPr>
                      <w:b/>
                      <w:szCs w:val="21"/>
                    </w:rPr>
                  </w:pPr>
                  <w:r w:rsidRPr="00A30708">
                    <w:rPr>
                      <w:b/>
                      <w:szCs w:val="21"/>
                    </w:rPr>
                    <w:t>mg/L</w:t>
                  </w:r>
                </w:p>
              </w:tc>
              <w:tc>
                <w:tcPr>
                  <w:tcW w:w="855" w:type="dxa"/>
                  <w:vAlign w:val="center"/>
                </w:tcPr>
                <w:p w:rsidR="00D86021" w:rsidRPr="00A30708" w:rsidRDefault="00D86021" w:rsidP="00CF4CA2">
                  <w:pPr>
                    <w:adjustRightInd w:val="0"/>
                    <w:jc w:val="center"/>
                    <w:rPr>
                      <w:b/>
                      <w:szCs w:val="21"/>
                    </w:rPr>
                  </w:pPr>
                  <w:r w:rsidRPr="00A30708">
                    <w:rPr>
                      <w:rFonts w:hAnsi="宋体"/>
                      <w:b/>
                      <w:szCs w:val="21"/>
                    </w:rPr>
                    <w:t>排放量</w:t>
                  </w:r>
                  <w:r w:rsidRPr="00A30708">
                    <w:rPr>
                      <w:b/>
                      <w:szCs w:val="21"/>
                    </w:rPr>
                    <w:t>t/a</w:t>
                  </w:r>
                </w:p>
              </w:tc>
              <w:tc>
                <w:tcPr>
                  <w:tcW w:w="1121" w:type="dxa"/>
                  <w:vMerge/>
                  <w:vAlign w:val="center"/>
                </w:tcPr>
                <w:p w:rsidR="00D86021" w:rsidRPr="00A30708" w:rsidRDefault="00D86021" w:rsidP="00CF4CA2">
                  <w:pPr>
                    <w:widowControl/>
                    <w:jc w:val="center"/>
                    <w:rPr>
                      <w:b/>
                      <w:szCs w:val="21"/>
                    </w:rPr>
                  </w:pPr>
                </w:p>
              </w:tc>
            </w:tr>
            <w:tr w:rsidR="009E22D5" w:rsidRPr="00A30708" w:rsidTr="00067F6B">
              <w:trPr>
                <w:trHeight w:val="340"/>
                <w:jc w:val="center"/>
              </w:trPr>
              <w:tc>
                <w:tcPr>
                  <w:tcW w:w="870" w:type="dxa"/>
                  <w:vMerge w:val="restart"/>
                  <w:vAlign w:val="center"/>
                </w:tcPr>
                <w:p w:rsidR="009E22D5" w:rsidRPr="00A30708" w:rsidRDefault="009E22D5" w:rsidP="00F92B0A">
                  <w:pPr>
                    <w:adjustRightInd w:val="0"/>
                    <w:jc w:val="center"/>
                    <w:rPr>
                      <w:bCs/>
                      <w:szCs w:val="21"/>
                    </w:rPr>
                  </w:pPr>
                  <w:r>
                    <w:rPr>
                      <w:rFonts w:hAnsi="宋体" w:hint="eastAsia"/>
                      <w:bCs/>
                      <w:szCs w:val="21"/>
                    </w:rPr>
                    <w:t>生活</w:t>
                  </w:r>
                  <w:r>
                    <w:rPr>
                      <w:rFonts w:hint="eastAsia"/>
                      <w:bCs/>
                      <w:szCs w:val="21"/>
                    </w:rPr>
                    <w:t>600</w:t>
                  </w:r>
                </w:p>
                <w:p w:rsidR="009E22D5" w:rsidRPr="00A30708" w:rsidRDefault="009E22D5" w:rsidP="00F92B0A">
                  <w:pPr>
                    <w:adjustRightInd w:val="0"/>
                    <w:jc w:val="center"/>
                    <w:rPr>
                      <w:bCs/>
                      <w:szCs w:val="21"/>
                    </w:rPr>
                  </w:pPr>
                  <w:r w:rsidRPr="00A30708">
                    <w:rPr>
                      <w:bCs/>
                      <w:szCs w:val="21"/>
                    </w:rPr>
                    <w:t>m</w:t>
                  </w:r>
                  <w:r w:rsidRPr="00A30708">
                    <w:rPr>
                      <w:bCs/>
                      <w:szCs w:val="21"/>
                      <w:vertAlign w:val="superscript"/>
                    </w:rPr>
                    <w:t>3</w:t>
                  </w:r>
                  <w:r w:rsidRPr="00A30708">
                    <w:rPr>
                      <w:bCs/>
                      <w:szCs w:val="21"/>
                    </w:rPr>
                    <w:t>/a</w:t>
                  </w:r>
                </w:p>
              </w:tc>
              <w:tc>
                <w:tcPr>
                  <w:tcW w:w="727" w:type="dxa"/>
                  <w:vAlign w:val="center"/>
                </w:tcPr>
                <w:p w:rsidR="009E22D5" w:rsidRPr="00A30708" w:rsidRDefault="009E22D5" w:rsidP="00F92B0A">
                  <w:pPr>
                    <w:adjustRightInd w:val="0"/>
                    <w:jc w:val="center"/>
                    <w:rPr>
                      <w:bCs/>
                      <w:szCs w:val="21"/>
                    </w:rPr>
                  </w:pPr>
                  <w:r w:rsidRPr="00A30708">
                    <w:rPr>
                      <w:bCs/>
                      <w:szCs w:val="21"/>
                    </w:rPr>
                    <w:t>COD</w:t>
                  </w:r>
                </w:p>
              </w:tc>
              <w:tc>
                <w:tcPr>
                  <w:tcW w:w="709" w:type="dxa"/>
                  <w:vAlign w:val="center"/>
                </w:tcPr>
                <w:p w:rsidR="009E22D5" w:rsidRDefault="009E22D5" w:rsidP="00F92B0A">
                  <w:pPr>
                    <w:jc w:val="center"/>
                    <w:rPr>
                      <w:szCs w:val="21"/>
                    </w:rPr>
                  </w:pPr>
                  <w:r>
                    <w:rPr>
                      <w:rFonts w:hint="eastAsia"/>
                      <w:szCs w:val="21"/>
                    </w:rPr>
                    <w:t>40</w:t>
                  </w:r>
                  <w:r>
                    <w:rPr>
                      <w:szCs w:val="21"/>
                    </w:rPr>
                    <w:t>0</w:t>
                  </w:r>
                </w:p>
              </w:tc>
              <w:tc>
                <w:tcPr>
                  <w:tcW w:w="824" w:type="dxa"/>
                  <w:vAlign w:val="center"/>
                </w:tcPr>
                <w:p w:rsidR="009E22D5" w:rsidRDefault="009E22D5">
                  <w:pPr>
                    <w:jc w:val="center"/>
                    <w:rPr>
                      <w:sz w:val="22"/>
                      <w:szCs w:val="22"/>
                    </w:rPr>
                  </w:pPr>
                  <w:r>
                    <w:rPr>
                      <w:sz w:val="22"/>
                      <w:szCs w:val="22"/>
                    </w:rPr>
                    <w:t xml:space="preserve">0.240 </w:t>
                  </w:r>
                </w:p>
              </w:tc>
              <w:tc>
                <w:tcPr>
                  <w:tcW w:w="735" w:type="dxa"/>
                  <w:vMerge w:val="restart"/>
                  <w:vAlign w:val="center"/>
                </w:tcPr>
                <w:p w:rsidR="009E22D5" w:rsidRPr="00A30708" w:rsidRDefault="009E22D5" w:rsidP="00CF4CA2">
                  <w:pPr>
                    <w:widowControl/>
                    <w:jc w:val="center"/>
                    <w:rPr>
                      <w:bCs/>
                      <w:szCs w:val="21"/>
                    </w:rPr>
                  </w:pPr>
                  <w:r>
                    <w:rPr>
                      <w:rFonts w:hint="eastAsia"/>
                      <w:bCs/>
                      <w:szCs w:val="21"/>
                    </w:rPr>
                    <w:t>化粪池</w:t>
                  </w:r>
                </w:p>
              </w:tc>
              <w:tc>
                <w:tcPr>
                  <w:tcW w:w="748" w:type="dxa"/>
                  <w:vAlign w:val="center"/>
                </w:tcPr>
                <w:p w:rsidR="009E22D5" w:rsidRDefault="009E22D5" w:rsidP="005169BD">
                  <w:pPr>
                    <w:jc w:val="center"/>
                    <w:rPr>
                      <w:szCs w:val="21"/>
                    </w:rPr>
                  </w:pPr>
                  <w:r>
                    <w:rPr>
                      <w:szCs w:val="21"/>
                    </w:rPr>
                    <w:t>320</w:t>
                  </w:r>
                </w:p>
              </w:tc>
              <w:tc>
                <w:tcPr>
                  <w:tcW w:w="754" w:type="dxa"/>
                  <w:vAlign w:val="center"/>
                </w:tcPr>
                <w:p w:rsidR="009E22D5" w:rsidRDefault="009E22D5">
                  <w:pPr>
                    <w:jc w:val="center"/>
                    <w:rPr>
                      <w:sz w:val="22"/>
                      <w:szCs w:val="22"/>
                    </w:rPr>
                  </w:pPr>
                  <w:r>
                    <w:rPr>
                      <w:sz w:val="22"/>
                      <w:szCs w:val="22"/>
                    </w:rPr>
                    <w:t xml:space="preserve">0.192 </w:t>
                  </w:r>
                </w:p>
              </w:tc>
              <w:tc>
                <w:tcPr>
                  <w:tcW w:w="620" w:type="dxa"/>
                  <w:vAlign w:val="center"/>
                </w:tcPr>
                <w:p w:rsidR="009E22D5" w:rsidRPr="00A30708" w:rsidRDefault="009E22D5" w:rsidP="00F92B0A">
                  <w:pPr>
                    <w:adjustRightInd w:val="0"/>
                    <w:jc w:val="center"/>
                    <w:rPr>
                      <w:szCs w:val="21"/>
                    </w:rPr>
                  </w:pPr>
                  <w:r w:rsidRPr="00A30708">
                    <w:rPr>
                      <w:szCs w:val="21"/>
                    </w:rPr>
                    <w:t>50</w:t>
                  </w:r>
                </w:p>
              </w:tc>
              <w:tc>
                <w:tcPr>
                  <w:tcW w:w="855" w:type="dxa"/>
                  <w:vAlign w:val="center"/>
                </w:tcPr>
                <w:p w:rsidR="009E22D5" w:rsidRDefault="009E22D5">
                  <w:pPr>
                    <w:jc w:val="center"/>
                    <w:rPr>
                      <w:color w:val="000000"/>
                      <w:sz w:val="22"/>
                      <w:szCs w:val="22"/>
                    </w:rPr>
                  </w:pPr>
                  <w:r>
                    <w:rPr>
                      <w:color w:val="000000"/>
                      <w:sz w:val="22"/>
                      <w:szCs w:val="22"/>
                    </w:rPr>
                    <w:t xml:space="preserve">0.030 </w:t>
                  </w:r>
                </w:p>
              </w:tc>
              <w:tc>
                <w:tcPr>
                  <w:tcW w:w="1121" w:type="dxa"/>
                  <w:vMerge w:val="restart"/>
                  <w:vAlign w:val="center"/>
                </w:tcPr>
                <w:p w:rsidR="009E22D5" w:rsidRPr="00A30708" w:rsidRDefault="009E22D5" w:rsidP="0019433C">
                  <w:pPr>
                    <w:widowControl/>
                    <w:jc w:val="center"/>
                    <w:rPr>
                      <w:szCs w:val="21"/>
                    </w:rPr>
                  </w:pPr>
                  <w:r w:rsidRPr="00A30708">
                    <w:rPr>
                      <w:rFonts w:hAnsi="宋体"/>
                      <w:szCs w:val="21"/>
                    </w:rPr>
                    <w:t>经厂内预处理达标后排入</w:t>
                  </w:r>
                  <w:r>
                    <w:rPr>
                      <w:rFonts w:hAnsi="宋体" w:hint="eastAsia"/>
                      <w:szCs w:val="21"/>
                    </w:rPr>
                    <w:t>滁州市第二</w:t>
                  </w:r>
                  <w:r w:rsidRPr="00A30708">
                    <w:rPr>
                      <w:rFonts w:hAnsi="宋体"/>
                      <w:szCs w:val="21"/>
                    </w:rPr>
                    <w:t>处理厂</w:t>
                  </w:r>
                  <w:r>
                    <w:rPr>
                      <w:rFonts w:hAnsi="宋体" w:hint="eastAsia"/>
                      <w:szCs w:val="21"/>
                    </w:rPr>
                    <w:t>处理</w:t>
                  </w:r>
                  <w:r w:rsidRPr="00A30708">
                    <w:rPr>
                      <w:rFonts w:hAnsi="宋体"/>
                      <w:szCs w:val="21"/>
                    </w:rPr>
                    <w:t>后排入</w:t>
                  </w:r>
                  <w:r>
                    <w:rPr>
                      <w:rFonts w:hAnsi="宋体" w:hint="eastAsia"/>
                      <w:szCs w:val="21"/>
                    </w:rPr>
                    <w:t>清流河</w:t>
                  </w:r>
                </w:p>
              </w:tc>
            </w:tr>
            <w:tr w:rsidR="009E22D5" w:rsidRPr="00A30708" w:rsidTr="00067F6B">
              <w:trPr>
                <w:trHeight w:val="340"/>
                <w:jc w:val="center"/>
              </w:trPr>
              <w:tc>
                <w:tcPr>
                  <w:tcW w:w="870" w:type="dxa"/>
                  <w:vMerge/>
                  <w:vAlign w:val="center"/>
                </w:tcPr>
                <w:p w:rsidR="009E22D5" w:rsidRPr="00A30708" w:rsidRDefault="009E22D5" w:rsidP="00CF4CA2">
                  <w:pPr>
                    <w:widowControl/>
                    <w:jc w:val="center"/>
                    <w:rPr>
                      <w:bCs/>
                      <w:szCs w:val="21"/>
                    </w:rPr>
                  </w:pPr>
                </w:p>
              </w:tc>
              <w:tc>
                <w:tcPr>
                  <w:tcW w:w="727" w:type="dxa"/>
                  <w:vAlign w:val="center"/>
                </w:tcPr>
                <w:p w:rsidR="009E22D5" w:rsidRPr="00A30708" w:rsidRDefault="009E22D5" w:rsidP="00CF4CA2">
                  <w:pPr>
                    <w:adjustRightInd w:val="0"/>
                    <w:jc w:val="center"/>
                    <w:rPr>
                      <w:rFonts w:hAnsi="宋体"/>
                      <w:bCs/>
                      <w:szCs w:val="21"/>
                    </w:rPr>
                  </w:pPr>
                  <w:r w:rsidRPr="00A30708">
                    <w:rPr>
                      <w:bCs/>
                      <w:szCs w:val="21"/>
                    </w:rPr>
                    <w:t>SS</w:t>
                  </w:r>
                </w:p>
              </w:tc>
              <w:tc>
                <w:tcPr>
                  <w:tcW w:w="709" w:type="dxa"/>
                  <w:vAlign w:val="center"/>
                </w:tcPr>
                <w:p w:rsidR="009E22D5" w:rsidRDefault="009E22D5" w:rsidP="00F92B0A">
                  <w:pPr>
                    <w:jc w:val="center"/>
                    <w:rPr>
                      <w:szCs w:val="21"/>
                    </w:rPr>
                  </w:pPr>
                  <w:r>
                    <w:rPr>
                      <w:rFonts w:hint="eastAsia"/>
                      <w:szCs w:val="21"/>
                    </w:rPr>
                    <w:t>20</w:t>
                  </w:r>
                  <w:r>
                    <w:rPr>
                      <w:szCs w:val="21"/>
                    </w:rPr>
                    <w:t>0</w:t>
                  </w:r>
                </w:p>
              </w:tc>
              <w:tc>
                <w:tcPr>
                  <w:tcW w:w="824" w:type="dxa"/>
                  <w:vAlign w:val="center"/>
                </w:tcPr>
                <w:p w:rsidR="009E22D5" w:rsidRDefault="009E22D5">
                  <w:pPr>
                    <w:jc w:val="center"/>
                    <w:rPr>
                      <w:sz w:val="22"/>
                      <w:szCs w:val="22"/>
                    </w:rPr>
                  </w:pPr>
                  <w:r>
                    <w:rPr>
                      <w:sz w:val="22"/>
                      <w:szCs w:val="22"/>
                    </w:rPr>
                    <w:t xml:space="preserve">0.120 </w:t>
                  </w:r>
                </w:p>
              </w:tc>
              <w:tc>
                <w:tcPr>
                  <w:tcW w:w="735" w:type="dxa"/>
                  <w:vMerge/>
                  <w:vAlign w:val="center"/>
                </w:tcPr>
                <w:p w:rsidR="009E22D5" w:rsidRPr="00A30708" w:rsidRDefault="009E22D5" w:rsidP="00CF4CA2">
                  <w:pPr>
                    <w:widowControl/>
                    <w:jc w:val="center"/>
                    <w:rPr>
                      <w:bCs/>
                      <w:szCs w:val="21"/>
                    </w:rPr>
                  </w:pPr>
                </w:p>
              </w:tc>
              <w:tc>
                <w:tcPr>
                  <w:tcW w:w="748" w:type="dxa"/>
                  <w:vAlign w:val="center"/>
                </w:tcPr>
                <w:p w:rsidR="009E22D5" w:rsidRDefault="009E22D5" w:rsidP="005169BD">
                  <w:pPr>
                    <w:jc w:val="center"/>
                    <w:rPr>
                      <w:szCs w:val="21"/>
                    </w:rPr>
                  </w:pPr>
                  <w:r>
                    <w:rPr>
                      <w:szCs w:val="21"/>
                    </w:rPr>
                    <w:t>160</w:t>
                  </w:r>
                </w:p>
              </w:tc>
              <w:tc>
                <w:tcPr>
                  <w:tcW w:w="754" w:type="dxa"/>
                  <w:vAlign w:val="center"/>
                </w:tcPr>
                <w:p w:rsidR="009E22D5" w:rsidRDefault="009E22D5">
                  <w:pPr>
                    <w:jc w:val="center"/>
                    <w:rPr>
                      <w:sz w:val="22"/>
                      <w:szCs w:val="22"/>
                    </w:rPr>
                  </w:pPr>
                  <w:r>
                    <w:rPr>
                      <w:sz w:val="22"/>
                      <w:szCs w:val="22"/>
                    </w:rPr>
                    <w:t xml:space="preserve">0.096 </w:t>
                  </w:r>
                </w:p>
              </w:tc>
              <w:tc>
                <w:tcPr>
                  <w:tcW w:w="620" w:type="dxa"/>
                  <w:vAlign w:val="center"/>
                </w:tcPr>
                <w:p w:rsidR="009E22D5" w:rsidRPr="00A30708" w:rsidRDefault="009E22D5" w:rsidP="00F92B0A">
                  <w:pPr>
                    <w:adjustRightInd w:val="0"/>
                    <w:jc w:val="center"/>
                    <w:rPr>
                      <w:szCs w:val="21"/>
                    </w:rPr>
                  </w:pPr>
                  <w:r w:rsidRPr="00A30708">
                    <w:rPr>
                      <w:szCs w:val="21"/>
                    </w:rPr>
                    <w:t>10</w:t>
                  </w:r>
                </w:p>
              </w:tc>
              <w:tc>
                <w:tcPr>
                  <w:tcW w:w="855" w:type="dxa"/>
                  <w:vAlign w:val="center"/>
                </w:tcPr>
                <w:p w:rsidR="009E22D5" w:rsidRDefault="009E22D5">
                  <w:pPr>
                    <w:jc w:val="center"/>
                    <w:rPr>
                      <w:color w:val="000000"/>
                      <w:sz w:val="22"/>
                      <w:szCs w:val="22"/>
                    </w:rPr>
                  </w:pPr>
                  <w:r>
                    <w:rPr>
                      <w:color w:val="000000"/>
                      <w:sz w:val="22"/>
                      <w:szCs w:val="22"/>
                    </w:rPr>
                    <w:t xml:space="preserve">0.006 </w:t>
                  </w:r>
                </w:p>
              </w:tc>
              <w:tc>
                <w:tcPr>
                  <w:tcW w:w="1121" w:type="dxa"/>
                  <w:vMerge/>
                  <w:vAlign w:val="center"/>
                </w:tcPr>
                <w:p w:rsidR="009E22D5" w:rsidRPr="00A30708" w:rsidRDefault="009E22D5" w:rsidP="00CF4CA2">
                  <w:pPr>
                    <w:widowControl/>
                    <w:jc w:val="center"/>
                    <w:rPr>
                      <w:szCs w:val="21"/>
                    </w:rPr>
                  </w:pPr>
                </w:p>
              </w:tc>
            </w:tr>
            <w:tr w:rsidR="009E22D5" w:rsidRPr="00A30708" w:rsidTr="00067F6B">
              <w:trPr>
                <w:trHeight w:val="340"/>
                <w:jc w:val="center"/>
              </w:trPr>
              <w:tc>
                <w:tcPr>
                  <w:tcW w:w="870" w:type="dxa"/>
                  <w:vMerge/>
                  <w:vAlign w:val="center"/>
                </w:tcPr>
                <w:p w:rsidR="009E22D5" w:rsidRPr="00A30708" w:rsidRDefault="009E22D5" w:rsidP="00CF4CA2">
                  <w:pPr>
                    <w:widowControl/>
                    <w:jc w:val="center"/>
                    <w:rPr>
                      <w:bCs/>
                      <w:szCs w:val="21"/>
                    </w:rPr>
                  </w:pPr>
                </w:p>
              </w:tc>
              <w:tc>
                <w:tcPr>
                  <w:tcW w:w="727" w:type="dxa"/>
                  <w:vAlign w:val="center"/>
                </w:tcPr>
                <w:p w:rsidR="009E22D5" w:rsidRPr="00A30708" w:rsidRDefault="009E22D5" w:rsidP="00CF4CA2">
                  <w:pPr>
                    <w:adjustRightInd w:val="0"/>
                    <w:jc w:val="center"/>
                    <w:rPr>
                      <w:rFonts w:hAnsi="宋体"/>
                      <w:bCs/>
                      <w:szCs w:val="21"/>
                    </w:rPr>
                  </w:pPr>
                  <w:r w:rsidRPr="00A30708">
                    <w:rPr>
                      <w:rFonts w:hAnsi="宋体"/>
                      <w:bCs/>
                      <w:szCs w:val="21"/>
                    </w:rPr>
                    <w:t>氨氮</w:t>
                  </w:r>
                </w:p>
              </w:tc>
              <w:tc>
                <w:tcPr>
                  <w:tcW w:w="709" w:type="dxa"/>
                  <w:vAlign w:val="center"/>
                </w:tcPr>
                <w:p w:rsidR="009E22D5" w:rsidRDefault="009E22D5" w:rsidP="00F92B0A">
                  <w:pPr>
                    <w:jc w:val="center"/>
                    <w:rPr>
                      <w:szCs w:val="21"/>
                    </w:rPr>
                  </w:pPr>
                  <w:r>
                    <w:rPr>
                      <w:szCs w:val="21"/>
                    </w:rPr>
                    <w:t>30</w:t>
                  </w:r>
                </w:p>
              </w:tc>
              <w:tc>
                <w:tcPr>
                  <w:tcW w:w="824" w:type="dxa"/>
                  <w:vAlign w:val="center"/>
                </w:tcPr>
                <w:p w:rsidR="009E22D5" w:rsidRDefault="009E22D5">
                  <w:pPr>
                    <w:jc w:val="center"/>
                    <w:rPr>
                      <w:sz w:val="22"/>
                      <w:szCs w:val="22"/>
                    </w:rPr>
                  </w:pPr>
                  <w:r>
                    <w:rPr>
                      <w:sz w:val="22"/>
                      <w:szCs w:val="22"/>
                    </w:rPr>
                    <w:t xml:space="preserve">0.018 </w:t>
                  </w:r>
                </w:p>
              </w:tc>
              <w:tc>
                <w:tcPr>
                  <w:tcW w:w="735" w:type="dxa"/>
                  <w:vMerge/>
                  <w:vAlign w:val="center"/>
                </w:tcPr>
                <w:p w:rsidR="009E22D5" w:rsidRPr="00A30708" w:rsidRDefault="009E22D5" w:rsidP="00CF4CA2">
                  <w:pPr>
                    <w:widowControl/>
                    <w:jc w:val="center"/>
                    <w:rPr>
                      <w:bCs/>
                      <w:szCs w:val="21"/>
                    </w:rPr>
                  </w:pPr>
                </w:p>
              </w:tc>
              <w:tc>
                <w:tcPr>
                  <w:tcW w:w="748" w:type="dxa"/>
                  <w:vAlign w:val="center"/>
                </w:tcPr>
                <w:p w:rsidR="009E22D5" w:rsidRDefault="009E22D5" w:rsidP="005169BD">
                  <w:pPr>
                    <w:jc w:val="center"/>
                    <w:rPr>
                      <w:szCs w:val="21"/>
                    </w:rPr>
                  </w:pPr>
                  <w:r>
                    <w:rPr>
                      <w:szCs w:val="21"/>
                    </w:rPr>
                    <w:t>30</w:t>
                  </w:r>
                </w:p>
              </w:tc>
              <w:tc>
                <w:tcPr>
                  <w:tcW w:w="754" w:type="dxa"/>
                  <w:vAlign w:val="center"/>
                </w:tcPr>
                <w:p w:rsidR="009E22D5" w:rsidRDefault="009E22D5">
                  <w:pPr>
                    <w:jc w:val="center"/>
                    <w:rPr>
                      <w:sz w:val="22"/>
                      <w:szCs w:val="22"/>
                    </w:rPr>
                  </w:pPr>
                  <w:r>
                    <w:rPr>
                      <w:sz w:val="22"/>
                      <w:szCs w:val="22"/>
                    </w:rPr>
                    <w:t xml:space="preserve">0.018 </w:t>
                  </w:r>
                </w:p>
              </w:tc>
              <w:tc>
                <w:tcPr>
                  <w:tcW w:w="620" w:type="dxa"/>
                  <w:vAlign w:val="center"/>
                </w:tcPr>
                <w:p w:rsidR="009E22D5" w:rsidRPr="00A30708" w:rsidRDefault="009E22D5" w:rsidP="00F92B0A">
                  <w:pPr>
                    <w:adjustRightInd w:val="0"/>
                    <w:jc w:val="center"/>
                    <w:rPr>
                      <w:szCs w:val="21"/>
                    </w:rPr>
                  </w:pPr>
                  <w:r w:rsidRPr="00A30708">
                    <w:rPr>
                      <w:szCs w:val="21"/>
                    </w:rPr>
                    <w:t>5</w:t>
                  </w:r>
                </w:p>
              </w:tc>
              <w:tc>
                <w:tcPr>
                  <w:tcW w:w="855" w:type="dxa"/>
                  <w:vAlign w:val="center"/>
                </w:tcPr>
                <w:p w:rsidR="009E22D5" w:rsidRDefault="009E22D5">
                  <w:pPr>
                    <w:jc w:val="center"/>
                    <w:rPr>
                      <w:color w:val="000000"/>
                      <w:sz w:val="22"/>
                      <w:szCs w:val="22"/>
                    </w:rPr>
                  </w:pPr>
                  <w:r>
                    <w:rPr>
                      <w:color w:val="000000"/>
                      <w:sz w:val="22"/>
                      <w:szCs w:val="22"/>
                    </w:rPr>
                    <w:t xml:space="preserve">0.003 </w:t>
                  </w:r>
                </w:p>
              </w:tc>
              <w:tc>
                <w:tcPr>
                  <w:tcW w:w="1121" w:type="dxa"/>
                  <w:vMerge/>
                  <w:vAlign w:val="center"/>
                </w:tcPr>
                <w:p w:rsidR="009E22D5" w:rsidRPr="00A30708" w:rsidRDefault="009E22D5" w:rsidP="00CF4CA2">
                  <w:pPr>
                    <w:widowControl/>
                    <w:jc w:val="center"/>
                    <w:rPr>
                      <w:szCs w:val="21"/>
                    </w:rPr>
                  </w:pPr>
                </w:p>
              </w:tc>
            </w:tr>
            <w:tr w:rsidR="009E22D5" w:rsidRPr="00A30708" w:rsidTr="00067F6B">
              <w:trPr>
                <w:trHeight w:val="340"/>
                <w:jc w:val="center"/>
              </w:trPr>
              <w:tc>
                <w:tcPr>
                  <w:tcW w:w="870" w:type="dxa"/>
                  <w:vMerge/>
                  <w:vAlign w:val="center"/>
                </w:tcPr>
                <w:p w:rsidR="009E22D5" w:rsidRPr="00A30708" w:rsidRDefault="009E22D5" w:rsidP="00CF4CA2">
                  <w:pPr>
                    <w:widowControl/>
                    <w:jc w:val="center"/>
                    <w:rPr>
                      <w:bCs/>
                      <w:szCs w:val="21"/>
                    </w:rPr>
                  </w:pPr>
                </w:p>
              </w:tc>
              <w:tc>
                <w:tcPr>
                  <w:tcW w:w="727" w:type="dxa"/>
                  <w:vAlign w:val="center"/>
                </w:tcPr>
                <w:p w:rsidR="009E22D5" w:rsidRPr="00A30708" w:rsidRDefault="009E22D5" w:rsidP="00CF4CA2">
                  <w:pPr>
                    <w:adjustRightInd w:val="0"/>
                    <w:jc w:val="center"/>
                    <w:rPr>
                      <w:rFonts w:hAnsi="宋体"/>
                      <w:bCs/>
                      <w:szCs w:val="21"/>
                    </w:rPr>
                  </w:pPr>
                  <w:r>
                    <w:rPr>
                      <w:rFonts w:hAnsi="宋体" w:hint="eastAsia"/>
                      <w:bCs/>
                      <w:szCs w:val="21"/>
                    </w:rPr>
                    <w:t>TP</w:t>
                  </w:r>
                </w:p>
              </w:tc>
              <w:tc>
                <w:tcPr>
                  <w:tcW w:w="709" w:type="dxa"/>
                  <w:vAlign w:val="center"/>
                </w:tcPr>
                <w:p w:rsidR="009E22D5" w:rsidRDefault="009E22D5" w:rsidP="00F92B0A">
                  <w:pPr>
                    <w:jc w:val="center"/>
                    <w:rPr>
                      <w:szCs w:val="21"/>
                    </w:rPr>
                  </w:pPr>
                  <w:r>
                    <w:rPr>
                      <w:rFonts w:hint="eastAsia"/>
                      <w:szCs w:val="21"/>
                    </w:rPr>
                    <w:t>6</w:t>
                  </w:r>
                </w:p>
              </w:tc>
              <w:tc>
                <w:tcPr>
                  <w:tcW w:w="824" w:type="dxa"/>
                  <w:vAlign w:val="center"/>
                </w:tcPr>
                <w:p w:rsidR="009E22D5" w:rsidRDefault="009E22D5">
                  <w:pPr>
                    <w:jc w:val="center"/>
                    <w:rPr>
                      <w:sz w:val="22"/>
                      <w:szCs w:val="22"/>
                    </w:rPr>
                  </w:pPr>
                  <w:r>
                    <w:rPr>
                      <w:sz w:val="22"/>
                      <w:szCs w:val="22"/>
                    </w:rPr>
                    <w:t xml:space="preserve">0.004 </w:t>
                  </w:r>
                </w:p>
              </w:tc>
              <w:tc>
                <w:tcPr>
                  <w:tcW w:w="735" w:type="dxa"/>
                  <w:vMerge/>
                  <w:vAlign w:val="center"/>
                </w:tcPr>
                <w:p w:rsidR="009E22D5" w:rsidRPr="00A30708" w:rsidRDefault="009E22D5" w:rsidP="00CF4CA2">
                  <w:pPr>
                    <w:widowControl/>
                    <w:jc w:val="center"/>
                    <w:rPr>
                      <w:bCs/>
                      <w:szCs w:val="21"/>
                    </w:rPr>
                  </w:pPr>
                </w:p>
              </w:tc>
              <w:tc>
                <w:tcPr>
                  <w:tcW w:w="748" w:type="dxa"/>
                  <w:vAlign w:val="center"/>
                </w:tcPr>
                <w:p w:rsidR="009E22D5" w:rsidRDefault="009E22D5" w:rsidP="005169BD">
                  <w:pPr>
                    <w:jc w:val="center"/>
                    <w:rPr>
                      <w:szCs w:val="21"/>
                    </w:rPr>
                  </w:pPr>
                  <w:r>
                    <w:rPr>
                      <w:szCs w:val="21"/>
                    </w:rPr>
                    <w:t>6</w:t>
                  </w:r>
                </w:p>
              </w:tc>
              <w:tc>
                <w:tcPr>
                  <w:tcW w:w="754" w:type="dxa"/>
                  <w:vAlign w:val="center"/>
                </w:tcPr>
                <w:p w:rsidR="009E22D5" w:rsidRDefault="009E22D5">
                  <w:pPr>
                    <w:jc w:val="center"/>
                    <w:rPr>
                      <w:sz w:val="22"/>
                      <w:szCs w:val="22"/>
                    </w:rPr>
                  </w:pPr>
                  <w:r>
                    <w:rPr>
                      <w:sz w:val="22"/>
                      <w:szCs w:val="22"/>
                    </w:rPr>
                    <w:t xml:space="preserve">0.004 </w:t>
                  </w:r>
                </w:p>
              </w:tc>
              <w:tc>
                <w:tcPr>
                  <w:tcW w:w="620" w:type="dxa"/>
                  <w:vAlign w:val="center"/>
                </w:tcPr>
                <w:p w:rsidR="009E22D5" w:rsidRPr="00A30708" w:rsidRDefault="009E22D5" w:rsidP="00CF4CA2">
                  <w:pPr>
                    <w:adjustRightInd w:val="0"/>
                    <w:jc w:val="center"/>
                    <w:rPr>
                      <w:szCs w:val="21"/>
                    </w:rPr>
                  </w:pPr>
                  <w:r>
                    <w:rPr>
                      <w:rFonts w:hint="eastAsia"/>
                      <w:szCs w:val="21"/>
                    </w:rPr>
                    <w:t>0.5</w:t>
                  </w:r>
                </w:p>
              </w:tc>
              <w:tc>
                <w:tcPr>
                  <w:tcW w:w="855" w:type="dxa"/>
                  <w:vAlign w:val="center"/>
                </w:tcPr>
                <w:p w:rsidR="009E22D5" w:rsidRDefault="009E22D5">
                  <w:pPr>
                    <w:jc w:val="center"/>
                    <w:rPr>
                      <w:color w:val="000000"/>
                      <w:sz w:val="22"/>
                      <w:szCs w:val="22"/>
                    </w:rPr>
                  </w:pPr>
                  <w:r>
                    <w:rPr>
                      <w:color w:val="000000"/>
                      <w:sz w:val="22"/>
                      <w:szCs w:val="22"/>
                    </w:rPr>
                    <w:t>0.000</w:t>
                  </w:r>
                  <w:r>
                    <w:rPr>
                      <w:rFonts w:hint="eastAsia"/>
                      <w:color w:val="000000"/>
                      <w:sz w:val="22"/>
                      <w:szCs w:val="22"/>
                    </w:rPr>
                    <w:t>1</w:t>
                  </w:r>
                  <w:r>
                    <w:rPr>
                      <w:color w:val="000000"/>
                      <w:sz w:val="22"/>
                      <w:szCs w:val="22"/>
                    </w:rPr>
                    <w:t xml:space="preserve"> </w:t>
                  </w:r>
                </w:p>
              </w:tc>
              <w:tc>
                <w:tcPr>
                  <w:tcW w:w="1121" w:type="dxa"/>
                  <w:vMerge/>
                  <w:vAlign w:val="center"/>
                </w:tcPr>
                <w:p w:rsidR="009E22D5" w:rsidRPr="00A30708" w:rsidRDefault="009E22D5" w:rsidP="00CF4CA2">
                  <w:pPr>
                    <w:widowControl/>
                    <w:jc w:val="center"/>
                    <w:rPr>
                      <w:szCs w:val="21"/>
                    </w:rPr>
                  </w:pPr>
                </w:p>
              </w:tc>
            </w:tr>
          </w:tbl>
          <w:p w:rsidR="00E279D9" w:rsidRPr="00E279D9" w:rsidRDefault="00F12EFE" w:rsidP="00E35CE9">
            <w:pPr>
              <w:spacing w:line="360" w:lineRule="auto"/>
              <w:ind w:left="482"/>
              <w:rPr>
                <w:b/>
                <w:sz w:val="24"/>
              </w:rPr>
            </w:pPr>
            <w:r>
              <w:rPr>
                <w:rFonts w:hint="eastAsia"/>
                <w:b/>
                <w:sz w:val="24"/>
              </w:rPr>
              <w:t>2</w:t>
            </w:r>
            <w:r>
              <w:rPr>
                <w:rFonts w:hint="eastAsia"/>
                <w:b/>
                <w:sz w:val="24"/>
              </w:rPr>
              <w:t>、</w:t>
            </w:r>
            <w:r w:rsidR="00E279D9" w:rsidRPr="00E279D9">
              <w:rPr>
                <w:b/>
                <w:sz w:val="24"/>
              </w:rPr>
              <w:t>废水类别、污染物及</w:t>
            </w:r>
            <w:r>
              <w:rPr>
                <w:rFonts w:hint="eastAsia"/>
                <w:b/>
                <w:sz w:val="24"/>
              </w:rPr>
              <w:t>排放口信息</w:t>
            </w:r>
          </w:p>
          <w:p w:rsidR="00A20804" w:rsidRDefault="00A20804" w:rsidP="00A20804">
            <w:pPr>
              <w:spacing w:line="360" w:lineRule="auto"/>
              <w:jc w:val="center"/>
              <w:rPr>
                <w:b/>
                <w:bCs/>
                <w:sz w:val="24"/>
              </w:rPr>
            </w:pPr>
            <w:r w:rsidRPr="00AA5396">
              <w:rPr>
                <w:b/>
                <w:bCs/>
                <w:sz w:val="24"/>
              </w:rPr>
              <w:t>表</w:t>
            </w:r>
            <w:r w:rsidR="00C365FA">
              <w:rPr>
                <w:rFonts w:hint="eastAsia"/>
                <w:b/>
                <w:bCs/>
                <w:sz w:val="24"/>
              </w:rPr>
              <w:t>4-</w:t>
            </w:r>
            <w:r w:rsidR="003E1A19">
              <w:rPr>
                <w:rFonts w:hint="eastAsia"/>
                <w:b/>
                <w:bCs/>
                <w:sz w:val="24"/>
              </w:rPr>
              <w:t>14</w:t>
            </w:r>
            <w:r w:rsidRPr="00AA5396">
              <w:rPr>
                <w:rFonts w:hint="eastAsia"/>
                <w:b/>
                <w:bCs/>
                <w:sz w:val="24"/>
              </w:rPr>
              <w:t xml:space="preserve"> </w:t>
            </w:r>
            <w:r w:rsidRPr="00AA5396">
              <w:rPr>
                <w:b/>
                <w:bCs/>
                <w:sz w:val="24"/>
              </w:rPr>
              <w:t xml:space="preserve"> </w:t>
            </w:r>
            <w:r w:rsidRPr="00AA5396">
              <w:rPr>
                <w:b/>
                <w:bCs/>
                <w:sz w:val="24"/>
              </w:rPr>
              <w:t>废水类别、污染物及</w:t>
            </w:r>
            <w:r w:rsidR="00F12EFE">
              <w:rPr>
                <w:rFonts w:hint="eastAsia"/>
                <w:b/>
                <w:bCs/>
                <w:sz w:val="24"/>
              </w:rPr>
              <w:t>排放口</w:t>
            </w:r>
            <w:r w:rsidRPr="00AA5396">
              <w:rPr>
                <w:b/>
                <w:bCs/>
                <w:sz w:val="24"/>
              </w:rPr>
              <w:t>信息表</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1096"/>
              <w:gridCol w:w="906"/>
              <w:gridCol w:w="1311"/>
              <w:gridCol w:w="1180"/>
              <w:gridCol w:w="970"/>
              <w:gridCol w:w="889"/>
              <w:gridCol w:w="906"/>
            </w:tblGrid>
            <w:tr w:rsidR="00BB0A79" w:rsidTr="00A03529">
              <w:trPr>
                <w:trHeight w:val="852"/>
                <w:jc w:val="center"/>
              </w:trPr>
              <w:tc>
                <w:tcPr>
                  <w:tcW w:w="427" w:type="pct"/>
                  <w:vMerge w:val="restart"/>
                  <w:vAlign w:val="center"/>
                </w:tcPr>
                <w:p w:rsidR="00BB0A79" w:rsidRDefault="00BB0A79" w:rsidP="00A03529">
                  <w:pPr>
                    <w:snapToGrid w:val="0"/>
                    <w:jc w:val="center"/>
                    <w:rPr>
                      <w:b/>
                    </w:rPr>
                  </w:pPr>
                  <w:r>
                    <w:rPr>
                      <w:rFonts w:hint="eastAsia"/>
                      <w:b/>
                    </w:rPr>
                    <w:t>废水</w:t>
                  </w:r>
                </w:p>
                <w:p w:rsidR="00BB0A79" w:rsidRDefault="00BB0A79" w:rsidP="00A03529">
                  <w:pPr>
                    <w:snapToGrid w:val="0"/>
                    <w:jc w:val="center"/>
                    <w:rPr>
                      <w:b/>
                    </w:rPr>
                  </w:pPr>
                  <w:r>
                    <w:rPr>
                      <w:rFonts w:hint="eastAsia"/>
                      <w:b/>
                    </w:rPr>
                    <w:t>类别</w:t>
                  </w:r>
                </w:p>
              </w:tc>
              <w:tc>
                <w:tcPr>
                  <w:tcW w:w="690" w:type="pct"/>
                  <w:vMerge w:val="restart"/>
                  <w:vAlign w:val="center"/>
                </w:tcPr>
                <w:p w:rsidR="00BB0A79" w:rsidRDefault="00BB0A79" w:rsidP="00A03529">
                  <w:pPr>
                    <w:jc w:val="center"/>
                    <w:rPr>
                      <w:b/>
                    </w:rPr>
                  </w:pPr>
                  <w:r>
                    <w:rPr>
                      <w:rFonts w:hint="eastAsia"/>
                      <w:b/>
                    </w:rPr>
                    <w:t>污染物种类</w:t>
                  </w:r>
                </w:p>
              </w:tc>
              <w:tc>
                <w:tcPr>
                  <w:tcW w:w="570" w:type="pct"/>
                  <w:vMerge w:val="restart"/>
                  <w:vAlign w:val="center"/>
                </w:tcPr>
                <w:p w:rsidR="00BB0A79" w:rsidRDefault="00BB0A79" w:rsidP="00A03529">
                  <w:pPr>
                    <w:jc w:val="center"/>
                    <w:rPr>
                      <w:b/>
                    </w:rPr>
                  </w:pPr>
                  <w:r>
                    <w:rPr>
                      <w:rFonts w:hint="eastAsia"/>
                      <w:b/>
                    </w:rPr>
                    <w:t>排放</w:t>
                  </w:r>
                </w:p>
                <w:p w:rsidR="00BB0A79" w:rsidRDefault="00BB0A79" w:rsidP="00A03529">
                  <w:pPr>
                    <w:jc w:val="center"/>
                    <w:rPr>
                      <w:b/>
                    </w:rPr>
                  </w:pPr>
                  <w:r>
                    <w:rPr>
                      <w:rFonts w:hint="eastAsia"/>
                      <w:b/>
                    </w:rPr>
                    <w:t>去向</w:t>
                  </w:r>
                </w:p>
              </w:tc>
              <w:tc>
                <w:tcPr>
                  <w:tcW w:w="825" w:type="pct"/>
                  <w:vMerge w:val="restart"/>
                  <w:vAlign w:val="center"/>
                </w:tcPr>
                <w:p w:rsidR="00BB0A79" w:rsidRDefault="00BB0A79" w:rsidP="00A03529">
                  <w:pPr>
                    <w:snapToGrid w:val="0"/>
                    <w:jc w:val="center"/>
                    <w:rPr>
                      <w:b/>
                    </w:rPr>
                  </w:pPr>
                  <w:r>
                    <w:rPr>
                      <w:rFonts w:hint="eastAsia"/>
                      <w:b/>
                    </w:rPr>
                    <w:t>排放</w:t>
                  </w:r>
                </w:p>
                <w:p w:rsidR="00BB0A79" w:rsidRDefault="00BB0A79" w:rsidP="00A03529">
                  <w:pPr>
                    <w:snapToGrid w:val="0"/>
                    <w:jc w:val="center"/>
                    <w:rPr>
                      <w:b/>
                    </w:rPr>
                  </w:pPr>
                  <w:r>
                    <w:rPr>
                      <w:rFonts w:hint="eastAsia"/>
                      <w:b/>
                    </w:rPr>
                    <w:t>规律</w:t>
                  </w:r>
                </w:p>
              </w:tc>
              <w:tc>
                <w:tcPr>
                  <w:tcW w:w="743" w:type="pct"/>
                  <w:vMerge w:val="restart"/>
                  <w:vAlign w:val="center"/>
                </w:tcPr>
                <w:p w:rsidR="00BB0A79" w:rsidRDefault="00BB0A79" w:rsidP="00A03529">
                  <w:pPr>
                    <w:snapToGrid w:val="0"/>
                    <w:jc w:val="center"/>
                    <w:rPr>
                      <w:b/>
                    </w:rPr>
                  </w:pPr>
                  <w:r>
                    <w:rPr>
                      <w:rFonts w:hint="eastAsia"/>
                      <w:b/>
                    </w:rPr>
                    <w:t>排放口</w:t>
                  </w:r>
                </w:p>
                <w:p w:rsidR="00BB0A79" w:rsidRDefault="00BB0A79" w:rsidP="00A03529">
                  <w:pPr>
                    <w:snapToGrid w:val="0"/>
                    <w:jc w:val="center"/>
                    <w:rPr>
                      <w:b/>
                    </w:rPr>
                  </w:pPr>
                  <w:r>
                    <w:rPr>
                      <w:rFonts w:hint="eastAsia"/>
                      <w:b/>
                    </w:rPr>
                    <w:t>编号</w:t>
                  </w:r>
                </w:p>
              </w:tc>
              <w:tc>
                <w:tcPr>
                  <w:tcW w:w="611" w:type="pct"/>
                  <w:vMerge w:val="restart"/>
                  <w:vAlign w:val="center"/>
                </w:tcPr>
                <w:p w:rsidR="00BB0A79" w:rsidRDefault="00BB0A79" w:rsidP="00A03529">
                  <w:pPr>
                    <w:snapToGrid w:val="0"/>
                    <w:jc w:val="center"/>
                    <w:rPr>
                      <w:b/>
                    </w:rPr>
                  </w:pPr>
                  <w:r>
                    <w:rPr>
                      <w:rFonts w:hint="eastAsia"/>
                      <w:b/>
                    </w:rPr>
                    <w:t>排放口</w:t>
                  </w:r>
                </w:p>
                <w:p w:rsidR="00BB0A79" w:rsidRDefault="00BB0A79" w:rsidP="00A03529">
                  <w:pPr>
                    <w:snapToGrid w:val="0"/>
                    <w:jc w:val="center"/>
                    <w:rPr>
                      <w:b/>
                    </w:rPr>
                  </w:pPr>
                  <w:r>
                    <w:rPr>
                      <w:rFonts w:hint="eastAsia"/>
                      <w:b/>
                    </w:rPr>
                    <w:t>类型、名称</w:t>
                  </w:r>
                </w:p>
              </w:tc>
              <w:tc>
                <w:tcPr>
                  <w:tcW w:w="1131" w:type="pct"/>
                  <w:gridSpan w:val="2"/>
                  <w:vAlign w:val="center"/>
                </w:tcPr>
                <w:p w:rsidR="00BB0A79" w:rsidRDefault="00BB0A79" w:rsidP="00A03529">
                  <w:pPr>
                    <w:snapToGrid w:val="0"/>
                    <w:jc w:val="center"/>
                    <w:rPr>
                      <w:b/>
                    </w:rPr>
                  </w:pPr>
                  <w:r>
                    <w:rPr>
                      <w:rFonts w:hint="eastAsia"/>
                      <w:b/>
                    </w:rPr>
                    <w:t>坐标</w:t>
                  </w:r>
                  <w:r>
                    <w:rPr>
                      <w:rFonts w:hint="eastAsia"/>
                      <w:b/>
                    </w:rPr>
                    <w:t>(</w:t>
                  </w:r>
                  <w:r>
                    <w:rPr>
                      <w:rFonts w:hint="eastAsia"/>
                      <w:b/>
                    </w:rPr>
                    <w:t>°</w:t>
                  </w:r>
                  <w:r>
                    <w:rPr>
                      <w:rFonts w:hint="eastAsia"/>
                      <w:b/>
                    </w:rPr>
                    <w:t>)</w:t>
                  </w:r>
                </w:p>
              </w:tc>
            </w:tr>
            <w:tr w:rsidR="00BB0A79" w:rsidTr="00A03529">
              <w:trPr>
                <w:trHeight w:val="312"/>
                <w:jc w:val="center"/>
              </w:trPr>
              <w:tc>
                <w:tcPr>
                  <w:tcW w:w="427" w:type="pct"/>
                  <w:vMerge/>
                  <w:vAlign w:val="center"/>
                </w:tcPr>
                <w:p w:rsidR="00BB0A79" w:rsidRDefault="00BB0A79" w:rsidP="00A03529">
                  <w:pPr>
                    <w:snapToGrid w:val="0"/>
                    <w:jc w:val="center"/>
                  </w:pPr>
                </w:p>
              </w:tc>
              <w:tc>
                <w:tcPr>
                  <w:tcW w:w="690" w:type="pct"/>
                  <w:vMerge/>
                  <w:vAlign w:val="center"/>
                </w:tcPr>
                <w:p w:rsidR="00BB0A79" w:rsidRDefault="00BB0A79" w:rsidP="00A03529">
                  <w:pPr>
                    <w:jc w:val="center"/>
                  </w:pPr>
                </w:p>
              </w:tc>
              <w:tc>
                <w:tcPr>
                  <w:tcW w:w="570" w:type="pct"/>
                  <w:vMerge/>
                  <w:vAlign w:val="center"/>
                </w:tcPr>
                <w:p w:rsidR="00BB0A79" w:rsidRDefault="00BB0A79" w:rsidP="00A03529">
                  <w:pPr>
                    <w:jc w:val="center"/>
                  </w:pPr>
                </w:p>
              </w:tc>
              <w:tc>
                <w:tcPr>
                  <w:tcW w:w="825" w:type="pct"/>
                  <w:vMerge/>
                  <w:vAlign w:val="center"/>
                </w:tcPr>
                <w:p w:rsidR="00BB0A79" w:rsidRDefault="00BB0A79" w:rsidP="00A03529">
                  <w:pPr>
                    <w:snapToGrid w:val="0"/>
                    <w:jc w:val="center"/>
                    <w:rPr>
                      <w:b/>
                    </w:rPr>
                  </w:pPr>
                </w:p>
              </w:tc>
              <w:tc>
                <w:tcPr>
                  <w:tcW w:w="743" w:type="pct"/>
                  <w:vMerge/>
                  <w:vAlign w:val="center"/>
                </w:tcPr>
                <w:p w:rsidR="00BB0A79" w:rsidRDefault="00BB0A79" w:rsidP="00A03529">
                  <w:pPr>
                    <w:snapToGrid w:val="0"/>
                    <w:jc w:val="center"/>
                    <w:rPr>
                      <w:b/>
                    </w:rPr>
                  </w:pPr>
                </w:p>
              </w:tc>
              <w:tc>
                <w:tcPr>
                  <w:tcW w:w="611" w:type="pct"/>
                  <w:vMerge/>
                  <w:vAlign w:val="center"/>
                </w:tcPr>
                <w:p w:rsidR="00BB0A79" w:rsidRDefault="00BB0A79" w:rsidP="00A03529">
                  <w:pPr>
                    <w:snapToGrid w:val="0"/>
                    <w:jc w:val="center"/>
                    <w:rPr>
                      <w:b/>
                    </w:rPr>
                  </w:pPr>
                </w:p>
              </w:tc>
              <w:tc>
                <w:tcPr>
                  <w:tcW w:w="560" w:type="pct"/>
                  <w:vAlign w:val="center"/>
                </w:tcPr>
                <w:p w:rsidR="00BB0A79" w:rsidRDefault="00BB0A79" w:rsidP="00A03529">
                  <w:pPr>
                    <w:snapToGrid w:val="0"/>
                    <w:jc w:val="center"/>
                    <w:rPr>
                      <w:b/>
                    </w:rPr>
                  </w:pPr>
                  <w:r>
                    <w:rPr>
                      <w:rFonts w:hint="eastAsia"/>
                      <w:b/>
                    </w:rPr>
                    <w:t>经度</w:t>
                  </w:r>
                </w:p>
              </w:tc>
              <w:tc>
                <w:tcPr>
                  <w:tcW w:w="570" w:type="pct"/>
                  <w:vAlign w:val="center"/>
                </w:tcPr>
                <w:p w:rsidR="00BB0A79" w:rsidRDefault="00BB0A79" w:rsidP="00A03529">
                  <w:pPr>
                    <w:snapToGrid w:val="0"/>
                    <w:jc w:val="center"/>
                    <w:rPr>
                      <w:b/>
                    </w:rPr>
                  </w:pPr>
                  <w:r>
                    <w:rPr>
                      <w:rFonts w:hint="eastAsia"/>
                      <w:b/>
                    </w:rPr>
                    <w:t>纬度</w:t>
                  </w:r>
                </w:p>
              </w:tc>
            </w:tr>
            <w:tr w:rsidR="00BB0A79" w:rsidTr="00A03529">
              <w:trPr>
                <w:jc w:val="center"/>
              </w:trPr>
              <w:tc>
                <w:tcPr>
                  <w:tcW w:w="427" w:type="pct"/>
                  <w:vAlign w:val="center"/>
                </w:tcPr>
                <w:p w:rsidR="00BB0A79" w:rsidRDefault="000F613B" w:rsidP="00A03529">
                  <w:pPr>
                    <w:snapToGrid w:val="0"/>
                    <w:jc w:val="center"/>
                  </w:pPr>
                  <w:r>
                    <w:rPr>
                      <w:rFonts w:hint="eastAsia"/>
                    </w:rPr>
                    <w:t>生活</w:t>
                  </w:r>
                  <w:r w:rsidR="00BB0A79">
                    <w:rPr>
                      <w:rFonts w:hint="eastAsia"/>
                    </w:rPr>
                    <w:t>污水</w:t>
                  </w:r>
                </w:p>
              </w:tc>
              <w:tc>
                <w:tcPr>
                  <w:tcW w:w="690" w:type="pct"/>
                  <w:vAlign w:val="center"/>
                </w:tcPr>
                <w:p w:rsidR="00BB0A79" w:rsidRDefault="00BB0A79" w:rsidP="00BB0A79">
                  <w:pPr>
                    <w:snapToGrid w:val="0"/>
                    <w:jc w:val="center"/>
                  </w:pPr>
                  <w:r>
                    <w:rPr>
                      <w:rFonts w:hint="eastAsia"/>
                    </w:rPr>
                    <w:t>COD</w:t>
                  </w:r>
                  <w:r>
                    <w:rPr>
                      <w:rFonts w:hint="eastAsia"/>
                    </w:rPr>
                    <w:t>、氨氮、</w:t>
                  </w:r>
                  <w:r>
                    <w:rPr>
                      <w:rFonts w:hint="eastAsia"/>
                    </w:rPr>
                    <w:t>T</w:t>
                  </w:r>
                  <w:r>
                    <w:t>P</w:t>
                  </w:r>
                  <w:r>
                    <w:rPr>
                      <w:rFonts w:hint="eastAsia"/>
                    </w:rPr>
                    <w:t>、</w:t>
                  </w:r>
                  <w:r>
                    <w:rPr>
                      <w:rFonts w:hint="eastAsia"/>
                    </w:rPr>
                    <w:t>SS</w:t>
                  </w:r>
                </w:p>
              </w:tc>
              <w:tc>
                <w:tcPr>
                  <w:tcW w:w="570" w:type="pct"/>
                  <w:vAlign w:val="center"/>
                </w:tcPr>
                <w:p w:rsidR="00BB0A79" w:rsidRDefault="000F613B" w:rsidP="00A03529">
                  <w:pPr>
                    <w:snapToGrid w:val="0"/>
                    <w:jc w:val="center"/>
                  </w:pPr>
                  <w:r>
                    <w:rPr>
                      <w:rFonts w:hint="eastAsia"/>
                    </w:rPr>
                    <w:t>滁州市第二</w:t>
                  </w:r>
                  <w:r w:rsidR="00BB0A79">
                    <w:rPr>
                      <w:rFonts w:hint="eastAsia"/>
                    </w:rPr>
                    <w:t>污水处理厂</w:t>
                  </w:r>
                </w:p>
              </w:tc>
              <w:tc>
                <w:tcPr>
                  <w:tcW w:w="825" w:type="pct"/>
                  <w:vAlign w:val="center"/>
                </w:tcPr>
                <w:p w:rsidR="00BB0A79" w:rsidRDefault="00BB0A79" w:rsidP="00A03529">
                  <w:pPr>
                    <w:snapToGrid w:val="0"/>
                    <w:jc w:val="center"/>
                  </w:pPr>
                  <w:r>
                    <w:rPr>
                      <w:rFonts w:hint="eastAsia"/>
                    </w:rPr>
                    <w:t>间断排放，排放期间流量稳定</w:t>
                  </w:r>
                </w:p>
              </w:tc>
              <w:tc>
                <w:tcPr>
                  <w:tcW w:w="743" w:type="pct"/>
                  <w:vAlign w:val="center"/>
                </w:tcPr>
                <w:p w:rsidR="00BB0A79" w:rsidRDefault="00BB0A79" w:rsidP="00A03529">
                  <w:pPr>
                    <w:snapToGrid w:val="0"/>
                    <w:jc w:val="center"/>
                  </w:pPr>
                  <w:r>
                    <w:t>DW001</w:t>
                  </w:r>
                </w:p>
              </w:tc>
              <w:tc>
                <w:tcPr>
                  <w:tcW w:w="611" w:type="pct"/>
                  <w:vAlign w:val="center"/>
                </w:tcPr>
                <w:p w:rsidR="00BB0A79" w:rsidRDefault="00BB0A79" w:rsidP="00A03529">
                  <w:pPr>
                    <w:snapToGrid w:val="0"/>
                    <w:jc w:val="center"/>
                  </w:pPr>
                  <w:r>
                    <w:rPr>
                      <w:rFonts w:hint="eastAsia"/>
                    </w:rPr>
                    <w:t>废水排放口</w:t>
                  </w:r>
                </w:p>
              </w:tc>
              <w:tc>
                <w:tcPr>
                  <w:tcW w:w="560" w:type="pct"/>
                  <w:vAlign w:val="center"/>
                </w:tcPr>
                <w:p w:rsidR="00BB0A79" w:rsidRDefault="0021132F" w:rsidP="0021132F">
                  <w:pPr>
                    <w:snapToGrid w:val="0"/>
                    <w:jc w:val="center"/>
                  </w:pPr>
                  <w:r w:rsidRPr="0021132F">
                    <w:t>118.421816</w:t>
                  </w:r>
                </w:p>
              </w:tc>
              <w:tc>
                <w:tcPr>
                  <w:tcW w:w="570" w:type="pct"/>
                  <w:vAlign w:val="center"/>
                </w:tcPr>
                <w:p w:rsidR="00BB0A79" w:rsidRDefault="0021132F" w:rsidP="0021132F">
                  <w:pPr>
                    <w:snapToGrid w:val="0"/>
                    <w:jc w:val="center"/>
                  </w:pPr>
                  <w:r w:rsidRPr="0021132F">
                    <w:t>32.305745</w:t>
                  </w:r>
                </w:p>
              </w:tc>
            </w:tr>
          </w:tbl>
          <w:p w:rsidR="00934D65" w:rsidRDefault="00934D65" w:rsidP="00A20804">
            <w:pPr>
              <w:spacing w:line="360" w:lineRule="auto"/>
              <w:jc w:val="center"/>
              <w:rPr>
                <w:rFonts w:hint="eastAsia"/>
                <w:b/>
                <w:bCs/>
                <w:sz w:val="24"/>
              </w:rPr>
            </w:pPr>
          </w:p>
          <w:p w:rsidR="00A20804" w:rsidRDefault="00A20804" w:rsidP="00A20804">
            <w:pPr>
              <w:spacing w:line="360" w:lineRule="auto"/>
              <w:jc w:val="center"/>
              <w:rPr>
                <w:b/>
                <w:bCs/>
                <w:sz w:val="24"/>
              </w:rPr>
            </w:pPr>
            <w:r w:rsidRPr="00AA5396">
              <w:rPr>
                <w:b/>
                <w:bCs/>
                <w:sz w:val="24"/>
              </w:rPr>
              <w:lastRenderedPageBreak/>
              <w:t>表</w:t>
            </w:r>
            <w:r w:rsidR="00C365FA">
              <w:rPr>
                <w:rFonts w:hint="eastAsia"/>
                <w:b/>
                <w:bCs/>
                <w:sz w:val="24"/>
              </w:rPr>
              <w:t>4-</w:t>
            </w:r>
            <w:r w:rsidR="00632D47">
              <w:rPr>
                <w:rFonts w:hint="eastAsia"/>
                <w:b/>
                <w:bCs/>
                <w:sz w:val="24"/>
              </w:rPr>
              <w:t>1</w:t>
            </w:r>
            <w:r w:rsidR="003E1A19">
              <w:rPr>
                <w:rFonts w:hint="eastAsia"/>
                <w:b/>
                <w:bCs/>
                <w:sz w:val="24"/>
              </w:rPr>
              <w:t>5</w:t>
            </w:r>
            <w:r w:rsidRPr="00AA5396">
              <w:rPr>
                <w:rFonts w:hint="eastAsia"/>
                <w:b/>
                <w:bCs/>
                <w:sz w:val="24"/>
              </w:rPr>
              <w:t xml:space="preserve">  </w:t>
            </w:r>
            <w:r w:rsidRPr="00AA5396">
              <w:rPr>
                <w:b/>
                <w:bCs/>
                <w:sz w:val="24"/>
              </w:rPr>
              <w:t xml:space="preserve"> </w:t>
            </w:r>
            <w:r w:rsidRPr="00AA5396">
              <w:rPr>
                <w:b/>
                <w:bCs/>
                <w:sz w:val="24"/>
              </w:rPr>
              <w:t>废水间接排放口基本情况表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890"/>
              <w:gridCol w:w="659"/>
              <w:gridCol w:w="850"/>
              <w:gridCol w:w="709"/>
              <w:gridCol w:w="969"/>
              <w:gridCol w:w="1276"/>
              <w:gridCol w:w="1661"/>
            </w:tblGrid>
            <w:tr w:rsidR="006170C0" w:rsidTr="00A03529">
              <w:tc>
                <w:tcPr>
                  <w:tcW w:w="908" w:type="dxa"/>
                  <w:vMerge w:val="restart"/>
                  <w:vAlign w:val="center"/>
                </w:tcPr>
                <w:p w:rsidR="006170C0" w:rsidRDefault="006170C0" w:rsidP="00A03529">
                  <w:pPr>
                    <w:snapToGrid w:val="0"/>
                    <w:jc w:val="center"/>
                    <w:rPr>
                      <w:rFonts w:ascii="Times" w:hAnsi="Times"/>
                      <w:b/>
                    </w:rPr>
                  </w:pPr>
                  <w:r>
                    <w:rPr>
                      <w:rFonts w:ascii="Times" w:hAnsi="Times" w:hint="eastAsia"/>
                      <w:b/>
                    </w:rPr>
                    <w:t>排放口编号</w:t>
                  </w:r>
                </w:p>
              </w:tc>
              <w:tc>
                <w:tcPr>
                  <w:tcW w:w="890" w:type="dxa"/>
                  <w:vMerge w:val="restart"/>
                  <w:vAlign w:val="center"/>
                </w:tcPr>
                <w:p w:rsidR="006170C0" w:rsidRDefault="006170C0" w:rsidP="00A03529">
                  <w:pPr>
                    <w:snapToGrid w:val="0"/>
                    <w:jc w:val="center"/>
                    <w:rPr>
                      <w:rFonts w:ascii="Times" w:hAnsi="Times"/>
                      <w:b/>
                    </w:rPr>
                  </w:pPr>
                  <w:r>
                    <w:rPr>
                      <w:rFonts w:ascii="Times" w:hAnsi="Times" w:hint="eastAsia"/>
                      <w:b/>
                    </w:rPr>
                    <w:t>废水排放量（</w:t>
                  </w:r>
                  <w:r>
                    <w:rPr>
                      <w:rFonts w:ascii="Times" w:hAnsi="Times" w:hint="eastAsia"/>
                      <w:b/>
                    </w:rPr>
                    <w:t>t/a</w:t>
                  </w:r>
                  <w:r>
                    <w:rPr>
                      <w:rFonts w:ascii="Times" w:hAnsi="Times" w:hint="eastAsia"/>
                      <w:b/>
                    </w:rPr>
                    <w:t>）</w:t>
                  </w:r>
                </w:p>
              </w:tc>
              <w:tc>
                <w:tcPr>
                  <w:tcW w:w="659" w:type="dxa"/>
                  <w:vMerge w:val="restart"/>
                  <w:vAlign w:val="center"/>
                </w:tcPr>
                <w:p w:rsidR="006170C0" w:rsidRDefault="006170C0" w:rsidP="00A03529">
                  <w:pPr>
                    <w:snapToGrid w:val="0"/>
                    <w:jc w:val="center"/>
                    <w:rPr>
                      <w:rFonts w:ascii="Times" w:hAnsi="Times"/>
                      <w:b/>
                    </w:rPr>
                  </w:pPr>
                  <w:r>
                    <w:rPr>
                      <w:rFonts w:ascii="Times" w:hAnsi="Times" w:hint="eastAsia"/>
                      <w:b/>
                    </w:rPr>
                    <w:t>排放去向</w:t>
                  </w:r>
                </w:p>
              </w:tc>
              <w:tc>
                <w:tcPr>
                  <w:tcW w:w="850" w:type="dxa"/>
                  <w:vMerge w:val="restart"/>
                  <w:vAlign w:val="center"/>
                </w:tcPr>
                <w:p w:rsidR="006170C0" w:rsidRDefault="006170C0" w:rsidP="00A03529">
                  <w:pPr>
                    <w:snapToGrid w:val="0"/>
                    <w:jc w:val="center"/>
                    <w:rPr>
                      <w:rFonts w:ascii="Times" w:hAnsi="Times"/>
                      <w:b/>
                    </w:rPr>
                  </w:pPr>
                  <w:r>
                    <w:rPr>
                      <w:rFonts w:ascii="Times" w:hAnsi="Times" w:hint="eastAsia"/>
                      <w:b/>
                    </w:rPr>
                    <w:t>排放规律</w:t>
                  </w:r>
                </w:p>
              </w:tc>
              <w:tc>
                <w:tcPr>
                  <w:tcW w:w="709" w:type="dxa"/>
                  <w:vMerge w:val="restart"/>
                  <w:vAlign w:val="center"/>
                </w:tcPr>
                <w:p w:rsidR="006170C0" w:rsidRDefault="006170C0" w:rsidP="00A03529">
                  <w:pPr>
                    <w:snapToGrid w:val="0"/>
                    <w:jc w:val="center"/>
                    <w:rPr>
                      <w:rFonts w:ascii="Times" w:hAnsi="Times"/>
                      <w:b/>
                    </w:rPr>
                  </w:pPr>
                  <w:r>
                    <w:rPr>
                      <w:rFonts w:ascii="Times" w:hAnsi="Times" w:hint="eastAsia"/>
                      <w:b/>
                    </w:rPr>
                    <w:t>间歇排放时段</w:t>
                  </w:r>
                </w:p>
              </w:tc>
              <w:tc>
                <w:tcPr>
                  <w:tcW w:w="3906" w:type="dxa"/>
                  <w:gridSpan w:val="3"/>
                  <w:vAlign w:val="center"/>
                </w:tcPr>
                <w:p w:rsidR="006170C0" w:rsidRDefault="006170C0" w:rsidP="00A03529">
                  <w:pPr>
                    <w:snapToGrid w:val="0"/>
                    <w:jc w:val="center"/>
                    <w:rPr>
                      <w:rFonts w:ascii="Times" w:hAnsi="Times"/>
                      <w:b/>
                    </w:rPr>
                  </w:pPr>
                  <w:r>
                    <w:rPr>
                      <w:rFonts w:ascii="Times" w:hAnsi="Times" w:hint="eastAsia"/>
                      <w:b/>
                    </w:rPr>
                    <w:t>收纳污水处理厂信息</w:t>
                  </w:r>
                </w:p>
              </w:tc>
            </w:tr>
            <w:tr w:rsidR="006170C0" w:rsidTr="007A1B2C">
              <w:tc>
                <w:tcPr>
                  <w:tcW w:w="908" w:type="dxa"/>
                  <w:vMerge/>
                  <w:vAlign w:val="center"/>
                </w:tcPr>
                <w:p w:rsidR="006170C0" w:rsidRDefault="006170C0" w:rsidP="00A03529">
                  <w:pPr>
                    <w:snapToGrid w:val="0"/>
                    <w:jc w:val="center"/>
                    <w:rPr>
                      <w:rFonts w:ascii="Times" w:hAnsi="Times"/>
                      <w:b/>
                    </w:rPr>
                  </w:pPr>
                </w:p>
              </w:tc>
              <w:tc>
                <w:tcPr>
                  <w:tcW w:w="890" w:type="dxa"/>
                  <w:vMerge/>
                  <w:vAlign w:val="center"/>
                </w:tcPr>
                <w:p w:rsidR="006170C0" w:rsidRDefault="006170C0" w:rsidP="00A03529">
                  <w:pPr>
                    <w:snapToGrid w:val="0"/>
                    <w:jc w:val="center"/>
                    <w:rPr>
                      <w:rFonts w:ascii="Times" w:hAnsi="Times"/>
                      <w:b/>
                    </w:rPr>
                  </w:pPr>
                </w:p>
              </w:tc>
              <w:tc>
                <w:tcPr>
                  <w:tcW w:w="659" w:type="dxa"/>
                  <w:vMerge/>
                  <w:vAlign w:val="center"/>
                </w:tcPr>
                <w:p w:rsidR="006170C0" w:rsidRDefault="006170C0" w:rsidP="00A03529">
                  <w:pPr>
                    <w:snapToGrid w:val="0"/>
                    <w:jc w:val="center"/>
                    <w:rPr>
                      <w:rFonts w:ascii="Times" w:hAnsi="Times"/>
                      <w:b/>
                    </w:rPr>
                  </w:pPr>
                </w:p>
              </w:tc>
              <w:tc>
                <w:tcPr>
                  <w:tcW w:w="850" w:type="dxa"/>
                  <w:vMerge/>
                  <w:vAlign w:val="center"/>
                </w:tcPr>
                <w:p w:rsidR="006170C0" w:rsidRDefault="006170C0" w:rsidP="00A03529">
                  <w:pPr>
                    <w:snapToGrid w:val="0"/>
                    <w:jc w:val="center"/>
                    <w:rPr>
                      <w:rFonts w:ascii="Times" w:hAnsi="Times"/>
                      <w:b/>
                    </w:rPr>
                  </w:pPr>
                </w:p>
              </w:tc>
              <w:tc>
                <w:tcPr>
                  <w:tcW w:w="709" w:type="dxa"/>
                  <w:vMerge/>
                  <w:vAlign w:val="center"/>
                </w:tcPr>
                <w:p w:rsidR="006170C0" w:rsidRDefault="006170C0" w:rsidP="00A03529">
                  <w:pPr>
                    <w:snapToGrid w:val="0"/>
                    <w:jc w:val="center"/>
                    <w:rPr>
                      <w:rFonts w:ascii="Times" w:hAnsi="Times"/>
                      <w:b/>
                    </w:rPr>
                  </w:pPr>
                </w:p>
              </w:tc>
              <w:tc>
                <w:tcPr>
                  <w:tcW w:w="969" w:type="dxa"/>
                  <w:vAlign w:val="center"/>
                </w:tcPr>
                <w:p w:rsidR="006170C0" w:rsidRDefault="006170C0" w:rsidP="00A03529">
                  <w:pPr>
                    <w:snapToGrid w:val="0"/>
                    <w:jc w:val="center"/>
                    <w:rPr>
                      <w:rFonts w:ascii="Times" w:hAnsi="Times"/>
                      <w:b/>
                    </w:rPr>
                  </w:pPr>
                  <w:r>
                    <w:rPr>
                      <w:rFonts w:ascii="Times" w:hAnsi="Times" w:hint="eastAsia"/>
                      <w:b/>
                    </w:rPr>
                    <w:t>名称</w:t>
                  </w:r>
                </w:p>
              </w:tc>
              <w:tc>
                <w:tcPr>
                  <w:tcW w:w="1276" w:type="dxa"/>
                  <w:vAlign w:val="center"/>
                </w:tcPr>
                <w:p w:rsidR="006170C0" w:rsidRDefault="006170C0" w:rsidP="00A03529">
                  <w:pPr>
                    <w:snapToGrid w:val="0"/>
                    <w:jc w:val="center"/>
                    <w:rPr>
                      <w:rFonts w:ascii="Times" w:hAnsi="Times"/>
                      <w:b/>
                    </w:rPr>
                  </w:pPr>
                  <w:r>
                    <w:rPr>
                      <w:rFonts w:ascii="Times" w:hAnsi="Times" w:hint="eastAsia"/>
                      <w:b/>
                    </w:rPr>
                    <w:t>污染物种类</w:t>
                  </w:r>
                </w:p>
              </w:tc>
              <w:tc>
                <w:tcPr>
                  <w:tcW w:w="1661" w:type="dxa"/>
                  <w:vAlign w:val="center"/>
                </w:tcPr>
                <w:p w:rsidR="006170C0" w:rsidRDefault="006170C0" w:rsidP="00A03529">
                  <w:pPr>
                    <w:snapToGrid w:val="0"/>
                    <w:jc w:val="center"/>
                    <w:rPr>
                      <w:rFonts w:ascii="Times" w:hAnsi="Times"/>
                      <w:b/>
                    </w:rPr>
                  </w:pPr>
                  <w:r>
                    <w:rPr>
                      <w:rFonts w:ascii="Times" w:hAnsi="Times" w:hint="eastAsia"/>
                      <w:b/>
                    </w:rPr>
                    <w:t>排放标准</w:t>
                  </w:r>
                </w:p>
              </w:tc>
            </w:tr>
            <w:tr w:rsidR="006170C0" w:rsidTr="007A1B2C">
              <w:tc>
                <w:tcPr>
                  <w:tcW w:w="908" w:type="dxa"/>
                  <w:vAlign w:val="center"/>
                </w:tcPr>
                <w:p w:rsidR="006170C0" w:rsidRDefault="006170C0" w:rsidP="00A03529">
                  <w:pPr>
                    <w:snapToGrid w:val="0"/>
                    <w:jc w:val="center"/>
                    <w:rPr>
                      <w:rFonts w:ascii="Times" w:hAnsi="Times"/>
                    </w:rPr>
                  </w:pPr>
                  <w:r>
                    <w:rPr>
                      <w:rFonts w:ascii="Times" w:hAnsi="Times"/>
                    </w:rPr>
                    <w:t>DW00</w:t>
                  </w:r>
                  <w:r>
                    <w:rPr>
                      <w:rFonts w:ascii="Times" w:hAnsi="Times" w:hint="eastAsia"/>
                    </w:rPr>
                    <w:t>1</w:t>
                  </w:r>
                </w:p>
              </w:tc>
              <w:tc>
                <w:tcPr>
                  <w:tcW w:w="890" w:type="dxa"/>
                  <w:vAlign w:val="center"/>
                </w:tcPr>
                <w:p w:rsidR="006170C0" w:rsidRDefault="006170C0" w:rsidP="00A03529">
                  <w:pPr>
                    <w:snapToGrid w:val="0"/>
                    <w:jc w:val="center"/>
                    <w:rPr>
                      <w:rFonts w:ascii="Times" w:hAnsi="Times"/>
                    </w:rPr>
                  </w:pPr>
                  <w:r>
                    <w:rPr>
                      <w:rFonts w:ascii="Times" w:hAnsi="Times" w:hint="eastAsia"/>
                    </w:rPr>
                    <w:t>907</w:t>
                  </w:r>
                </w:p>
              </w:tc>
              <w:tc>
                <w:tcPr>
                  <w:tcW w:w="659" w:type="dxa"/>
                  <w:vAlign w:val="center"/>
                </w:tcPr>
                <w:p w:rsidR="006170C0" w:rsidRDefault="0021132F" w:rsidP="00A03529">
                  <w:pPr>
                    <w:snapToGrid w:val="0"/>
                    <w:jc w:val="center"/>
                    <w:rPr>
                      <w:rFonts w:ascii="Times" w:hAnsi="Times"/>
                    </w:rPr>
                  </w:pPr>
                  <w:r>
                    <w:rPr>
                      <w:rFonts w:ascii="Times" w:hAnsi="Times" w:hint="eastAsia"/>
                    </w:rPr>
                    <w:t>滁州市第二污水处理厂</w:t>
                  </w:r>
                </w:p>
              </w:tc>
              <w:tc>
                <w:tcPr>
                  <w:tcW w:w="850" w:type="dxa"/>
                  <w:vAlign w:val="center"/>
                </w:tcPr>
                <w:p w:rsidR="006170C0" w:rsidRDefault="006170C0" w:rsidP="00A03529">
                  <w:pPr>
                    <w:snapToGrid w:val="0"/>
                    <w:jc w:val="center"/>
                    <w:rPr>
                      <w:rFonts w:ascii="Times" w:hAnsi="Times"/>
                    </w:rPr>
                  </w:pPr>
                  <w:r>
                    <w:rPr>
                      <w:rFonts w:ascii="Times" w:hAnsi="Times" w:hint="eastAsia"/>
                    </w:rPr>
                    <w:t>间断排放，排放期间流量稳定</w:t>
                  </w:r>
                </w:p>
              </w:tc>
              <w:tc>
                <w:tcPr>
                  <w:tcW w:w="709" w:type="dxa"/>
                  <w:vAlign w:val="center"/>
                </w:tcPr>
                <w:p w:rsidR="006170C0" w:rsidRDefault="006170C0" w:rsidP="00A03529">
                  <w:pPr>
                    <w:snapToGrid w:val="0"/>
                    <w:jc w:val="center"/>
                    <w:rPr>
                      <w:rFonts w:ascii="Times" w:hAnsi="Times"/>
                    </w:rPr>
                  </w:pPr>
                  <w:r>
                    <w:rPr>
                      <w:rFonts w:ascii="Times" w:hAnsi="Times" w:hint="eastAsia"/>
                    </w:rPr>
                    <w:t>/</w:t>
                  </w:r>
                </w:p>
                <w:p w:rsidR="006170C0" w:rsidRDefault="006170C0" w:rsidP="00A03529">
                  <w:pPr>
                    <w:snapToGrid w:val="0"/>
                    <w:jc w:val="center"/>
                    <w:rPr>
                      <w:rFonts w:ascii="Times" w:hAnsi="Times"/>
                    </w:rPr>
                  </w:pPr>
                </w:p>
              </w:tc>
              <w:tc>
                <w:tcPr>
                  <w:tcW w:w="969" w:type="dxa"/>
                  <w:vAlign w:val="center"/>
                </w:tcPr>
                <w:p w:rsidR="006170C0" w:rsidRDefault="0021132F" w:rsidP="00A03529">
                  <w:pPr>
                    <w:snapToGrid w:val="0"/>
                    <w:jc w:val="center"/>
                    <w:rPr>
                      <w:rFonts w:ascii="Times" w:hAnsi="Times"/>
                    </w:rPr>
                  </w:pPr>
                  <w:r>
                    <w:rPr>
                      <w:rFonts w:ascii="Times" w:hAnsi="Times" w:hint="eastAsia"/>
                    </w:rPr>
                    <w:t>滁州市第二污水处理厂</w:t>
                  </w:r>
                </w:p>
              </w:tc>
              <w:tc>
                <w:tcPr>
                  <w:tcW w:w="1276" w:type="dxa"/>
                  <w:vAlign w:val="center"/>
                </w:tcPr>
                <w:p w:rsidR="006170C0" w:rsidRDefault="006170C0" w:rsidP="006170C0">
                  <w:pPr>
                    <w:snapToGrid w:val="0"/>
                    <w:jc w:val="center"/>
                    <w:rPr>
                      <w:rFonts w:ascii="Times" w:hAnsi="Times"/>
                    </w:rPr>
                  </w:pPr>
                  <w:r>
                    <w:rPr>
                      <w:rFonts w:hint="eastAsia"/>
                    </w:rPr>
                    <w:t>COD</w:t>
                  </w:r>
                  <w:r>
                    <w:rPr>
                      <w:rFonts w:hint="eastAsia"/>
                    </w:rPr>
                    <w:t>、氨氮、</w:t>
                  </w:r>
                  <w:r>
                    <w:rPr>
                      <w:rFonts w:hint="eastAsia"/>
                    </w:rPr>
                    <w:t>T</w:t>
                  </w:r>
                  <w:r>
                    <w:t>P</w:t>
                  </w:r>
                  <w:r>
                    <w:rPr>
                      <w:rFonts w:hint="eastAsia"/>
                    </w:rPr>
                    <w:t>、</w:t>
                  </w:r>
                  <w:r>
                    <w:rPr>
                      <w:rFonts w:hint="eastAsia"/>
                    </w:rPr>
                    <w:t>SS</w:t>
                  </w:r>
                </w:p>
              </w:tc>
              <w:tc>
                <w:tcPr>
                  <w:tcW w:w="1661" w:type="dxa"/>
                  <w:vAlign w:val="center"/>
                </w:tcPr>
                <w:p w:rsidR="006170C0" w:rsidRDefault="006170C0" w:rsidP="006170C0">
                  <w:pPr>
                    <w:snapToGrid w:val="0"/>
                    <w:jc w:val="center"/>
                    <w:rPr>
                      <w:rFonts w:ascii="Times" w:hAnsi="Times"/>
                    </w:rPr>
                  </w:pPr>
                  <w:r>
                    <w:rPr>
                      <w:rFonts w:ascii="Times" w:hAnsi="Times"/>
                    </w:rPr>
                    <w:t>《城镇污水处理厂污染物排放标准》</w:t>
                  </w:r>
                  <w:r>
                    <w:rPr>
                      <w:rFonts w:ascii="Times" w:hAnsi="Times"/>
                    </w:rPr>
                    <w:t>(GB18918-2002)</w:t>
                  </w:r>
                  <w:r>
                    <w:rPr>
                      <w:rFonts w:ascii="Times" w:hAnsi="Times"/>
                    </w:rPr>
                    <w:t>中一级</w:t>
                  </w:r>
                  <w:r>
                    <w:rPr>
                      <w:rFonts w:ascii="Times" w:hAnsi="Times"/>
                    </w:rPr>
                    <w:t>A</w:t>
                  </w:r>
                  <w:r>
                    <w:rPr>
                      <w:rFonts w:ascii="Times" w:hAnsi="Times"/>
                    </w:rPr>
                    <w:t>标准</w:t>
                  </w:r>
                </w:p>
              </w:tc>
            </w:tr>
          </w:tbl>
          <w:p w:rsidR="007C5E0E" w:rsidRDefault="007C5E0E" w:rsidP="00E210F7">
            <w:pPr>
              <w:adjustRightInd w:val="0"/>
              <w:snapToGrid w:val="0"/>
              <w:spacing w:beforeLines="50" w:line="360" w:lineRule="auto"/>
              <w:ind w:firstLineChars="200" w:firstLine="482"/>
              <w:rPr>
                <w:b/>
                <w:bCs/>
                <w:sz w:val="24"/>
              </w:rPr>
            </w:pPr>
            <w:r>
              <w:rPr>
                <w:rFonts w:hint="eastAsia"/>
                <w:b/>
                <w:bCs/>
                <w:sz w:val="24"/>
              </w:rPr>
              <w:t>3</w:t>
            </w:r>
            <w:r>
              <w:rPr>
                <w:rFonts w:hint="eastAsia"/>
                <w:b/>
                <w:bCs/>
                <w:sz w:val="24"/>
              </w:rPr>
              <w:t>、废水监测计划一览表</w:t>
            </w:r>
          </w:p>
          <w:p w:rsidR="007C5E0E" w:rsidRDefault="007C5E0E" w:rsidP="007C5E0E">
            <w:pPr>
              <w:adjustRightInd w:val="0"/>
              <w:snapToGrid w:val="0"/>
              <w:spacing w:line="360" w:lineRule="auto"/>
              <w:ind w:firstLineChars="200" w:firstLine="482"/>
              <w:jc w:val="center"/>
              <w:rPr>
                <w:b/>
                <w:bCs/>
                <w:sz w:val="24"/>
              </w:rPr>
            </w:pPr>
            <w:r>
              <w:rPr>
                <w:rFonts w:hint="eastAsia"/>
                <w:b/>
                <w:bCs/>
                <w:sz w:val="24"/>
              </w:rPr>
              <w:t>表</w:t>
            </w:r>
            <w:r>
              <w:rPr>
                <w:rFonts w:hint="eastAsia"/>
                <w:b/>
                <w:bCs/>
                <w:sz w:val="24"/>
              </w:rPr>
              <w:t>4-</w:t>
            </w:r>
            <w:r w:rsidR="009536AB">
              <w:rPr>
                <w:rFonts w:hint="eastAsia"/>
                <w:b/>
                <w:bCs/>
                <w:sz w:val="24"/>
              </w:rPr>
              <w:t>1</w:t>
            </w:r>
            <w:r w:rsidR="003E1A19">
              <w:rPr>
                <w:rFonts w:hint="eastAsia"/>
                <w:b/>
                <w:bCs/>
                <w:sz w:val="24"/>
              </w:rPr>
              <w:t>6</w:t>
            </w:r>
            <w:r>
              <w:rPr>
                <w:rFonts w:hint="eastAsia"/>
                <w:b/>
                <w:bCs/>
                <w:sz w:val="24"/>
              </w:rPr>
              <w:t xml:space="preserve"> </w:t>
            </w:r>
            <w:r>
              <w:rPr>
                <w:rFonts w:hint="eastAsia"/>
                <w:b/>
                <w:bCs/>
                <w:sz w:val="24"/>
              </w:rPr>
              <w:t>废水监测计划一览表</w:t>
            </w:r>
          </w:p>
          <w:tbl>
            <w:tblPr>
              <w:tblStyle w:val="af1"/>
              <w:tblW w:w="7937" w:type="dxa"/>
              <w:jc w:val="center"/>
              <w:tblLayout w:type="fixed"/>
              <w:tblLook w:val="0000"/>
            </w:tblPr>
            <w:tblGrid>
              <w:gridCol w:w="1102"/>
              <w:gridCol w:w="900"/>
              <w:gridCol w:w="1388"/>
              <w:gridCol w:w="1362"/>
              <w:gridCol w:w="3185"/>
            </w:tblGrid>
            <w:tr w:rsidR="007C5E0E" w:rsidTr="00A03529">
              <w:trPr>
                <w:trHeight w:val="23"/>
                <w:jc w:val="center"/>
              </w:trPr>
              <w:tc>
                <w:tcPr>
                  <w:tcW w:w="2002" w:type="dxa"/>
                  <w:gridSpan w:val="2"/>
                  <w:vAlign w:val="center"/>
                </w:tcPr>
                <w:p w:rsidR="007C5E0E" w:rsidRDefault="007C5E0E" w:rsidP="00A03529">
                  <w:pPr>
                    <w:jc w:val="center"/>
                    <w:rPr>
                      <w:b/>
                      <w:bCs/>
                      <w:szCs w:val="21"/>
                    </w:rPr>
                  </w:pPr>
                  <w:r>
                    <w:rPr>
                      <w:rFonts w:hint="eastAsia"/>
                      <w:b/>
                      <w:bCs/>
                      <w:szCs w:val="21"/>
                    </w:rPr>
                    <w:t>监测点位</w:t>
                  </w:r>
                </w:p>
              </w:tc>
              <w:tc>
                <w:tcPr>
                  <w:tcW w:w="1388" w:type="dxa"/>
                  <w:vAlign w:val="center"/>
                </w:tcPr>
                <w:p w:rsidR="007C5E0E" w:rsidRDefault="007C5E0E" w:rsidP="00A03529">
                  <w:pPr>
                    <w:jc w:val="center"/>
                    <w:rPr>
                      <w:b/>
                      <w:bCs/>
                      <w:szCs w:val="21"/>
                    </w:rPr>
                  </w:pPr>
                  <w:r>
                    <w:rPr>
                      <w:rFonts w:hint="eastAsia"/>
                      <w:b/>
                      <w:bCs/>
                      <w:szCs w:val="21"/>
                    </w:rPr>
                    <w:t>监测因子</w:t>
                  </w:r>
                </w:p>
              </w:tc>
              <w:tc>
                <w:tcPr>
                  <w:tcW w:w="1362" w:type="dxa"/>
                  <w:vAlign w:val="center"/>
                </w:tcPr>
                <w:p w:rsidR="007C5E0E" w:rsidRDefault="007C5E0E" w:rsidP="00A03529">
                  <w:pPr>
                    <w:jc w:val="center"/>
                    <w:rPr>
                      <w:b/>
                      <w:bCs/>
                      <w:szCs w:val="21"/>
                    </w:rPr>
                  </w:pPr>
                  <w:r>
                    <w:rPr>
                      <w:rFonts w:hint="eastAsia"/>
                      <w:b/>
                      <w:bCs/>
                      <w:szCs w:val="21"/>
                    </w:rPr>
                    <w:t>监测频次</w:t>
                  </w:r>
                </w:p>
              </w:tc>
              <w:tc>
                <w:tcPr>
                  <w:tcW w:w="3185" w:type="dxa"/>
                  <w:vAlign w:val="center"/>
                </w:tcPr>
                <w:p w:rsidR="007C5E0E" w:rsidRDefault="007C5E0E" w:rsidP="00A03529">
                  <w:pPr>
                    <w:jc w:val="center"/>
                    <w:rPr>
                      <w:b/>
                      <w:bCs/>
                      <w:szCs w:val="21"/>
                    </w:rPr>
                  </w:pPr>
                  <w:r>
                    <w:rPr>
                      <w:rFonts w:hint="eastAsia"/>
                      <w:b/>
                      <w:bCs/>
                      <w:szCs w:val="21"/>
                    </w:rPr>
                    <w:t>执行标准</w:t>
                  </w:r>
                </w:p>
              </w:tc>
            </w:tr>
            <w:tr w:rsidR="007C5E0E" w:rsidTr="00A03529">
              <w:trPr>
                <w:trHeight w:val="545"/>
                <w:jc w:val="center"/>
              </w:trPr>
              <w:tc>
                <w:tcPr>
                  <w:tcW w:w="1102" w:type="dxa"/>
                  <w:vAlign w:val="center"/>
                </w:tcPr>
                <w:p w:rsidR="007C5E0E" w:rsidRDefault="00797EDD" w:rsidP="00A03529">
                  <w:pPr>
                    <w:adjustRightInd w:val="0"/>
                    <w:snapToGrid w:val="0"/>
                    <w:jc w:val="center"/>
                    <w:rPr>
                      <w:szCs w:val="21"/>
                    </w:rPr>
                  </w:pPr>
                  <w:r>
                    <w:rPr>
                      <w:rFonts w:hint="eastAsia"/>
                    </w:rPr>
                    <w:t>生活污水</w:t>
                  </w:r>
                  <w:r w:rsidR="007C5E0E">
                    <w:rPr>
                      <w:rFonts w:hint="eastAsia"/>
                    </w:rPr>
                    <w:t>排放口</w:t>
                  </w:r>
                </w:p>
              </w:tc>
              <w:tc>
                <w:tcPr>
                  <w:tcW w:w="900" w:type="dxa"/>
                  <w:vAlign w:val="center"/>
                </w:tcPr>
                <w:p w:rsidR="007C5E0E" w:rsidRDefault="007C5E0E" w:rsidP="007C5E0E">
                  <w:pPr>
                    <w:widowControl/>
                    <w:jc w:val="center"/>
                    <w:rPr>
                      <w:szCs w:val="21"/>
                    </w:rPr>
                  </w:pPr>
                  <w:r>
                    <w:rPr>
                      <w:color w:val="000000"/>
                      <w:kern w:val="0"/>
                      <w:szCs w:val="21"/>
                    </w:rPr>
                    <w:t>D</w:t>
                  </w:r>
                  <w:r>
                    <w:rPr>
                      <w:rFonts w:hint="eastAsia"/>
                      <w:color w:val="000000"/>
                      <w:kern w:val="0"/>
                      <w:szCs w:val="21"/>
                    </w:rPr>
                    <w:t>W</w:t>
                  </w:r>
                  <w:r>
                    <w:rPr>
                      <w:color w:val="000000"/>
                      <w:kern w:val="0"/>
                      <w:szCs w:val="21"/>
                    </w:rPr>
                    <w:t>001</w:t>
                  </w:r>
                </w:p>
              </w:tc>
              <w:tc>
                <w:tcPr>
                  <w:tcW w:w="1388" w:type="dxa"/>
                  <w:vAlign w:val="center"/>
                </w:tcPr>
                <w:p w:rsidR="007C5E0E" w:rsidRDefault="007C5E0E" w:rsidP="00A03529">
                  <w:pPr>
                    <w:pStyle w:val="a9"/>
                    <w:spacing w:line="240" w:lineRule="auto"/>
                    <w:jc w:val="center"/>
                    <w:rPr>
                      <w:sz w:val="21"/>
                      <w:szCs w:val="21"/>
                    </w:rPr>
                  </w:pPr>
                  <w:r>
                    <w:rPr>
                      <w:rFonts w:ascii="宋体" w:hAnsi="宋体" w:cs="宋体" w:hint="eastAsia"/>
                      <w:color w:val="000000"/>
                      <w:sz w:val="21"/>
                      <w:szCs w:val="21"/>
                    </w:rPr>
                    <w:t>化学需氧、悬浮物、氨氮、总磷</w:t>
                  </w:r>
                </w:p>
              </w:tc>
              <w:tc>
                <w:tcPr>
                  <w:tcW w:w="1362" w:type="dxa"/>
                  <w:vAlign w:val="center"/>
                </w:tcPr>
                <w:p w:rsidR="007C5E0E" w:rsidRDefault="0092517D" w:rsidP="0092517D">
                  <w:pPr>
                    <w:widowControl/>
                    <w:jc w:val="center"/>
                    <w:rPr>
                      <w:szCs w:val="21"/>
                    </w:rPr>
                  </w:pPr>
                  <w:r>
                    <w:rPr>
                      <w:rFonts w:hint="eastAsia"/>
                      <w:color w:val="000000"/>
                      <w:kern w:val="0"/>
                      <w:szCs w:val="21"/>
                    </w:rPr>
                    <w:t>1</w:t>
                  </w:r>
                  <w:r w:rsidR="007C5E0E">
                    <w:rPr>
                      <w:rFonts w:ascii="宋体" w:hAnsi="宋体" w:cs="宋体" w:hint="eastAsia"/>
                      <w:color w:val="000000"/>
                      <w:kern w:val="0"/>
                      <w:szCs w:val="21"/>
                    </w:rPr>
                    <w:t>次</w:t>
                  </w:r>
                  <w:r w:rsidR="007C5E0E">
                    <w:rPr>
                      <w:color w:val="000000"/>
                      <w:kern w:val="0"/>
                      <w:szCs w:val="21"/>
                    </w:rPr>
                    <w:t>/</w:t>
                  </w:r>
                  <w:r>
                    <w:rPr>
                      <w:rFonts w:ascii="宋体" w:hAnsi="宋体" w:cs="宋体" w:hint="eastAsia"/>
                      <w:color w:val="000000"/>
                      <w:kern w:val="0"/>
                      <w:szCs w:val="21"/>
                    </w:rPr>
                    <w:t>季度</w:t>
                  </w:r>
                </w:p>
              </w:tc>
              <w:tc>
                <w:tcPr>
                  <w:tcW w:w="3185" w:type="dxa"/>
                  <w:vAlign w:val="center"/>
                </w:tcPr>
                <w:p w:rsidR="007C5E0E" w:rsidRDefault="007C5E0E" w:rsidP="00A03529">
                  <w:pPr>
                    <w:jc w:val="center"/>
                    <w:rPr>
                      <w:szCs w:val="21"/>
                    </w:rPr>
                  </w:pPr>
                  <w:r>
                    <w:rPr>
                      <w:rFonts w:hint="eastAsia"/>
                    </w:rPr>
                    <w:t>污水综合排放标准》（</w:t>
                  </w:r>
                  <w:r>
                    <w:rPr>
                      <w:rFonts w:hint="eastAsia"/>
                    </w:rPr>
                    <w:t>GB8978-1996</w:t>
                  </w:r>
                  <w:r>
                    <w:rPr>
                      <w:rFonts w:hint="eastAsia"/>
                    </w:rPr>
                    <w:t>）中表</w:t>
                  </w:r>
                  <w:r>
                    <w:rPr>
                      <w:rFonts w:hint="eastAsia"/>
                    </w:rPr>
                    <w:t>4</w:t>
                  </w:r>
                  <w:r>
                    <w:rPr>
                      <w:rFonts w:hint="eastAsia"/>
                    </w:rPr>
                    <w:t>三级标准要求，其中氨氮、总磷执行《污水排入城镇下水道水质标准》</w:t>
                  </w:r>
                  <w:r>
                    <w:rPr>
                      <w:rFonts w:hint="eastAsia"/>
                      <w:bCs/>
                      <w:szCs w:val="21"/>
                    </w:rPr>
                    <w:t>（</w:t>
                  </w:r>
                  <w:r>
                    <w:rPr>
                      <w:rFonts w:hint="eastAsia"/>
                      <w:bCs/>
                      <w:szCs w:val="21"/>
                    </w:rPr>
                    <w:t>GB/T31962-2015</w:t>
                  </w:r>
                  <w:r>
                    <w:rPr>
                      <w:rFonts w:hint="eastAsia"/>
                      <w:bCs/>
                      <w:szCs w:val="21"/>
                    </w:rPr>
                    <w:t>）中</w:t>
                  </w:r>
                  <w:r>
                    <w:rPr>
                      <w:rFonts w:hint="eastAsia"/>
                      <w:bCs/>
                      <w:szCs w:val="21"/>
                    </w:rPr>
                    <w:t>B</w:t>
                  </w:r>
                  <w:r>
                    <w:rPr>
                      <w:rFonts w:hint="eastAsia"/>
                      <w:bCs/>
                      <w:szCs w:val="21"/>
                    </w:rPr>
                    <w:t>等级</w:t>
                  </w:r>
                </w:p>
              </w:tc>
            </w:tr>
          </w:tbl>
          <w:p w:rsidR="00F42B20" w:rsidRDefault="00BE2308" w:rsidP="00E35CE9">
            <w:pPr>
              <w:spacing w:line="360" w:lineRule="auto"/>
              <w:ind w:left="482"/>
              <w:jc w:val="left"/>
              <w:outlineLvl w:val="2"/>
              <w:rPr>
                <w:b/>
                <w:sz w:val="24"/>
              </w:rPr>
            </w:pPr>
            <w:r>
              <w:rPr>
                <w:rFonts w:hint="eastAsia"/>
                <w:b/>
                <w:sz w:val="24"/>
              </w:rPr>
              <w:t>4</w:t>
            </w:r>
            <w:r w:rsidR="0079013F">
              <w:rPr>
                <w:rFonts w:hint="eastAsia"/>
                <w:b/>
                <w:sz w:val="24"/>
              </w:rPr>
              <w:t>、</w:t>
            </w:r>
            <w:r w:rsidR="00F8717C">
              <w:rPr>
                <w:rFonts w:hint="eastAsia"/>
                <w:b/>
                <w:sz w:val="24"/>
              </w:rPr>
              <w:t>技术可行性分析</w:t>
            </w:r>
          </w:p>
          <w:p w:rsidR="004A76ED" w:rsidRDefault="00CE14D2" w:rsidP="004A76ED">
            <w:pPr>
              <w:spacing w:line="360" w:lineRule="auto"/>
              <w:ind w:firstLineChars="200" w:firstLine="480"/>
              <w:jc w:val="left"/>
              <w:outlineLvl w:val="2"/>
              <w:rPr>
                <w:sz w:val="24"/>
              </w:rPr>
            </w:pPr>
            <w:r w:rsidRPr="00CE14D2">
              <w:rPr>
                <w:rFonts w:hint="eastAsia"/>
                <w:sz w:val="24"/>
              </w:rPr>
              <w:t>①化粪池可行性分析</w:t>
            </w:r>
          </w:p>
          <w:p w:rsidR="00CE14D2" w:rsidRPr="00CE14D2" w:rsidRDefault="00CE14D2" w:rsidP="004A76ED">
            <w:pPr>
              <w:spacing w:line="360" w:lineRule="auto"/>
              <w:ind w:firstLineChars="200" w:firstLine="480"/>
              <w:jc w:val="left"/>
              <w:outlineLvl w:val="2"/>
              <w:rPr>
                <w:sz w:val="24"/>
              </w:rPr>
            </w:pPr>
            <w:r w:rsidRPr="00CE14D2">
              <w:rPr>
                <w:rFonts w:hint="eastAsia"/>
                <w:sz w:val="24"/>
              </w:rPr>
              <w:t>企业化粪池处理能力为</w:t>
            </w:r>
            <w:r w:rsidRPr="00CE14D2">
              <w:rPr>
                <w:rFonts w:hint="eastAsia"/>
                <w:sz w:val="24"/>
              </w:rPr>
              <w:t>1</w:t>
            </w:r>
            <w:r w:rsidR="004A76ED">
              <w:rPr>
                <w:rFonts w:hint="eastAsia"/>
                <w:sz w:val="24"/>
              </w:rPr>
              <w:t>0</w:t>
            </w:r>
            <w:r w:rsidRPr="00CE14D2">
              <w:rPr>
                <w:rFonts w:hint="eastAsia"/>
                <w:sz w:val="24"/>
              </w:rPr>
              <w:t>m</w:t>
            </w:r>
            <w:r w:rsidRPr="00CE14D2">
              <w:rPr>
                <w:rFonts w:hint="eastAsia"/>
                <w:sz w:val="24"/>
                <w:vertAlign w:val="superscript"/>
              </w:rPr>
              <w:t>3</w:t>
            </w:r>
            <w:r w:rsidRPr="00CE14D2">
              <w:rPr>
                <w:rFonts w:hint="eastAsia"/>
                <w:sz w:val="24"/>
              </w:rPr>
              <w:t>/d</w:t>
            </w:r>
            <w:r w:rsidRPr="00CE14D2">
              <w:rPr>
                <w:rFonts w:hint="eastAsia"/>
                <w:sz w:val="24"/>
              </w:rPr>
              <w:t>，本项目建成后生活污水产生量为</w:t>
            </w:r>
            <w:r w:rsidR="004A76ED">
              <w:rPr>
                <w:rFonts w:hint="eastAsia"/>
                <w:sz w:val="24"/>
              </w:rPr>
              <w:t>2.0</w:t>
            </w:r>
            <w:r w:rsidRPr="00CE14D2">
              <w:rPr>
                <w:rFonts w:hint="eastAsia"/>
                <w:sz w:val="24"/>
              </w:rPr>
              <w:t>m</w:t>
            </w:r>
            <w:r w:rsidRPr="00CE14D2">
              <w:rPr>
                <w:rFonts w:hint="eastAsia"/>
                <w:sz w:val="24"/>
                <w:vertAlign w:val="superscript"/>
              </w:rPr>
              <w:t>3</w:t>
            </w:r>
            <w:r w:rsidRPr="00CE14D2">
              <w:rPr>
                <w:rFonts w:hint="eastAsia"/>
                <w:sz w:val="24"/>
              </w:rPr>
              <w:t>/d</w:t>
            </w:r>
            <w:r w:rsidRPr="00CE14D2">
              <w:rPr>
                <w:rFonts w:hint="eastAsia"/>
                <w:sz w:val="24"/>
              </w:rPr>
              <w:t>，则本项目厂内化粪池运行可靠，</w:t>
            </w:r>
            <w:r w:rsidRPr="00CE14D2">
              <w:rPr>
                <w:sz w:val="24"/>
              </w:rPr>
              <w:t>出水水质</w:t>
            </w:r>
            <w:r w:rsidRPr="00CE14D2">
              <w:rPr>
                <w:rFonts w:hint="eastAsia"/>
                <w:sz w:val="24"/>
              </w:rPr>
              <w:t>能达接管标准。</w:t>
            </w:r>
          </w:p>
          <w:p w:rsidR="00CA3AB3" w:rsidRPr="00CA3AB3" w:rsidRDefault="00F934A6" w:rsidP="00CA3AB3">
            <w:pPr>
              <w:spacing w:line="360" w:lineRule="auto"/>
              <w:ind w:firstLineChars="200" w:firstLine="480"/>
              <w:jc w:val="left"/>
              <w:outlineLvl w:val="2"/>
              <w:rPr>
                <w:sz w:val="24"/>
              </w:rPr>
            </w:pPr>
            <w:r>
              <w:rPr>
                <w:rFonts w:hint="eastAsia"/>
                <w:sz w:val="24"/>
              </w:rPr>
              <w:t>②</w:t>
            </w:r>
            <w:r w:rsidR="00CA3AB3" w:rsidRPr="00CA3AB3">
              <w:rPr>
                <w:rFonts w:hint="eastAsia"/>
                <w:sz w:val="24"/>
              </w:rPr>
              <w:t>污水处理厂依托可行性分析如下：</w:t>
            </w:r>
          </w:p>
          <w:p w:rsidR="00F934A6" w:rsidRDefault="00F934A6" w:rsidP="00F934A6">
            <w:pPr>
              <w:spacing w:line="360" w:lineRule="auto"/>
              <w:ind w:firstLineChars="200" w:firstLine="480"/>
              <w:jc w:val="left"/>
              <w:rPr>
                <w:color w:val="000000"/>
                <w:sz w:val="24"/>
              </w:rPr>
            </w:pPr>
            <w:r>
              <w:rPr>
                <w:rFonts w:hint="eastAsia"/>
                <w:color w:val="000000"/>
                <w:sz w:val="24"/>
              </w:rPr>
              <w:t>1</w:t>
            </w:r>
            <w:r>
              <w:rPr>
                <w:rFonts w:hint="eastAsia"/>
                <w:color w:val="000000"/>
                <w:sz w:val="24"/>
              </w:rPr>
              <w:t>）</w:t>
            </w:r>
            <w:r>
              <w:rPr>
                <w:color w:val="000000"/>
                <w:sz w:val="24"/>
              </w:rPr>
              <w:t>滁州市第二污水处理厂收水范围及处理工艺</w:t>
            </w:r>
          </w:p>
          <w:p w:rsidR="00F934A6" w:rsidRDefault="00F934A6" w:rsidP="00F934A6">
            <w:pPr>
              <w:spacing w:line="360" w:lineRule="auto"/>
              <w:ind w:firstLineChars="200" w:firstLine="480"/>
              <w:jc w:val="left"/>
              <w:rPr>
                <w:color w:val="000000"/>
                <w:sz w:val="24"/>
              </w:rPr>
            </w:pPr>
            <w:r>
              <w:rPr>
                <w:rFonts w:hint="eastAsia"/>
                <w:color w:val="000000"/>
                <w:sz w:val="24"/>
              </w:rPr>
              <w:t>根据《滁州市城市排水（防涝）规划》规划的滁州市第二污水处理厂规划范围包括琅琊工业组团、琅琊新区、城北工业组团、城东工业组团。从管网接管方面来看，目前工业园内企业均已实现接管，区内管网已铺设完善，现状工业企业纳管率</w:t>
            </w:r>
            <w:r>
              <w:rPr>
                <w:rFonts w:hint="eastAsia"/>
                <w:color w:val="000000"/>
                <w:sz w:val="24"/>
              </w:rPr>
              <w:t>100%</w:t>
            </w:r>
            <w:r>
              <w:rPr>
                <w:rFonts w:hint="eastAsia"/>
                <w:color w:val="000000"/>
                <w:sz w:val="24"/>
              </w:rPr>
              <w:t>，后期所有企业可实现全部纳管，接管、收集可行。根据最新的《滁州市第二污水处理厂提标改造环境影响报告书》中滁州市第二污水处理厂服务范围为：城北工业园区、琅琊新区、城北区以及示范园区工业废水、职工生活污水及镇区居民生活污水，总服务面积</w:t>
            </w:r>
            <w:r>
              <w:rPr>
                <w:rFonts w:hint="eastAsia"/>
                <w:color w:val="000000"/>
                <w:sz w:val="24"/>
              </w:rPr>
              <w:t>67.38km</w:t>
            </w:r>
            <w:r>
              <w:rPr>
                <w:rFonts w:hint="eastAsia"/>
                <w:color w:val="000000"/>
                <w:sz w:val="24"/>
                <w:vertAlign w:val="superscript"/>
              </w:rPr>
              <w:t>2</w:t>
            </w:r>
            <w:r>
              <w:rPr>
                <w:color w:val="000000"/>
                <w:sz w:val="24"/>
              </w:rPr>
              <w:t>。</w:t>
            </w:r>
          </w:p>
          <w:p w:rsidR="00F934A6" w:rsidRDefault="00F934A6" w:rsidP="00F934A6">
            <w:pPr>
              <w:spacing w:line="360" w:lineRule="auto"/>
              <w:ind w:firstLineChars="200" w:firstLine="480"/>
              <w:jc w:val="left"/>
              <w:rPr>
                <w:color w:val="000000"/>
                <w:sz w:val="24"/>
              </w:rPr>
            </w:pPr>
            <w:r>
              <w:rPr>
                <w:rFonts w:hint="eastAsia"/>
                <w:color w:val="000000"/>
                <w:sz w:val="24"/>
              </w:rPr>
              <w:t>滁州市第二污水处理厂位于城东工业园区范围内，规划规模为</w:t>
            </w:r>
            <w:r>
              <w:rPr>
                <w:rFonts w:hint="eastAsia"/>
                <w:color w:val="000000"/>
                <w:sz w:val="24"/>
              </w:rPr>
              <w:t>20</w:t>
            </w:r>
            <w:r>
              <w:rPr>
                <w:rFonts w:hint="eastAsia"/>
                <w:color w:val="000000"/>
                <w:sz w:val="24"/>
              </w:rPr>
              <w:t>万吨</w:t>
            </w:r>
            <w:r>
              <w:rPr>
                <w:rFonts w:hint="eastAsia"/>
                <w:color w:val="000000"/>
                <w:sz w:val="24"/>
              </w:rPr>
              <w:t>/</w:t>
            </w:r>
            <w:r>
              <w:rPr>
                <w:rFonts w:hint="eastAsia"/>
                <w:color w:val="000000"/>
                <w:sz w:val="24"/>
              </w:rPr>
              <w:t>日处理能力，现状已建成一期</w:t>
            </w:r>
            <w:r>
              <w:rPr>
                <w:rFonts w:hint="eastAsia"/>
                <w:color w:val="000000"/>
                <w:sz w:val="24"/>
              </w:rPr>
              <w:t>5</w:t>
            </w:r>
            <w:r>
              <w:rPr>
                <w:rFonts w:hint="eastAsia"/>
                <w:color w:val="000000"/>
                <w:sz w:val="24"/>
              </w:rPr>
              <w:t>万吨</w:t>
            </w:r>
            <w:r>
              <w:rPr>
                <w:rFonts w:hint="eastAsia"/>
                <w:color w:val="000000"/>
                <w:sz w:val="24"/>
              </w:rPr>
              <w:t>/</w:t>
            </w:r>
            <w:r>
              <w:rPr>
                <w:rFonts w:hint="eastAsia"/>
                <w:color w:val="000000"/>
                <w:sz w:val="24"/>
              </w:rPr>
              <w:t>日处理能力、二期</w:t>
            </w:r>
            <w:r>
              <w:rPr>
                <w:rFonts w:hint="eastAsia"/>
                <w:color w:val="000000"/>
                <w:sz w:val="24"/>
              </w:rPr>
              <w:t>5</w:t>
            </w:r>
            <w:r>
              <w:rPr>
                <w:rFonts w:hint="eastAsia"/>
                <w:color w:val="000000"/>
                <w:sz w:val="24"/>
              </w:rPr>
              <w:t>万吨</w:t>
            </w:r>
            <w:r>
              <w:rPr>
                <w:rFonts w:hint="eastAsia"/>
                <w:color w:val="000000"/>
                <w:sz w:val="24"/>
              </w:rPr>
              <w:t>/</w:t>
            </w:r>
            <w:r>
              <w:rPr>
                <w:rFonts w:hint="eastAsia"/>
                <w:color w:val="000000"/>
                <w:sz w:val="24"/>
              </w:rPr>
              <w:t>日处理能力，由现有的《城镇污水处理厂污染物排放标准》（</w:t>
            </w:r>
            <w:r>
              <w:rPr>
                <w:rFonts w:hint="eastAsia"/>
                <w:color w:val="000000"/>
                <w:sz w:val="24"/>
              </w:rPr>
              <w:t>GB18918-2002</w:t>
            </w:r>
            <w:r>
              <w:rPr>
                <w:rFonts w:hint="eastAsia"/>
                <w:color w:val="000000"/>
                <w:sz w:val="24"/>
              </w:rPr>
              <w:t>）表</w:t>
            </w:r>
            <w:r>
              <w:rPr>
                <w:rFonts w:hint="eastAsia"/>
                <w:color w:val="000000"/>
                <w:sz w:val="24"/>
              </w:rPr>
              <w:t>1</w:t>
            </w:r>
            <w:r>
              <w:rPr>
                <w:rFonts w:hint="eastAsia"/>
                <w:color w:val="000000"/>
                <w:sz w:val="24"/>
              </w:rPr>
              <w:t>中的一</w:t>
            </w:r>
            <w:r>
              <w:rPr>
                <w:rFonts w:hint="eastAsia"/>
                <w:color w:val="000000"/>
                <w:sz w:val="24"/>
              </w:rPr>
              <w:lastRenderedPageBreak/>
              <w:t>级</w:t>
            </w:r>
            <w:r>
              <w:rPr>
                <w:rFonts w:hint="eastAsia"/>
                <w:color w:val="000000"/>
                <w:sz w:val="24"/>
              </w:rPr>
              <w:t>B</w:t>
            </w:r>
            <w:r>
              <w:rPr>
                <w:rFonts w:hint="eastAsia"/>
                <w:color w:val="000000"/>
                <w:sz w:val="24"/>
              </w:rPr>
              <w:t>标准提升至一级</w:t>
            </w:r>
            <w:r>
              <w:rPr>
                <w:rFonts w:hint="eastAsia"/>
                <w:color w:val="000000"/>
                <w:sz w:val="24"/>
              </w:rPr>
              <w:t>A</w:t>
            </w:r>
            <w:r>
              <w:rPr>
                <w:rFonts w:hint="eastAsia"/>
                <w:color w:val="000000"/>
                <w:sz w:val="24"/>
              </w:rPr>
              <w:t>标准。提标改造工程已投入运行。</w:t>
            </w:r>
          </w:p>
          <w:p w:rsidR="00F934A6" w:rsidRDefault="00F934A6" w:rsidP="00F934A6">
            <w:pPr>
              <w:spacing w:line="360" w:lineRule="auto"/>
              <w:ind w:firstLineChars="200" w:firstLine="480"/>
              <w:jc w:val="left"/>
              <w:rPr>
                <w:color w:val="000000"/>
                <w:sz w:val="24"/>
              </w:rPr>
            </w:pPr>
            <w:r>
              <w:rPr>
                <w:rFonts w:hint="eastAsia"/>
                <w:color w:val="000000"/>
                <w:sz w:val="24"/>
              </w:rPr>
              <w:t>2</w:t>
            </w:r>
            <w:r>
              <w:rPr>
                <w:rFonts w:hint="eastAsia"/>
                <w:color w:val="000000"/>
                <w:sz w:val="24"/>
              </w:rPr>
              <w:t>）污水收集范围：本项目位于滁州市世纪大道</w:t>
            </w:r>
            <w:r>
              <w:rPr>
                <w:rFonts w:hint="eastAsia"/>
                <w:color w:val="000000"/>
                <w:sz w:val="24"/>
              </w:rPr>
              <w:t>886</w:t>
            </w:r>
            <w:r>
              <w:rPr>
                <w:rFonts w:hint="eastAsia"/>
                <w:color w:val="000000"/>
                <w:sz w:val="24"/>
              </w:rPr>
              <w:t>号，属于城东工业园，在滁州市第二污水处理厂服务范围内，项目区已配套污水管网，可以收纳本项目废水。</w:t>
            </w:r>
          </w:p>
          <w:p w:rsidR="00F934A6" w:rsidRDefault="00F934A6" w:rsidP="00F934A6">
            <w:pPr>
              <w:spacing w:line="360" w:lineRule="auto"/>
              <w:ind w:firstLineChars="200" w:firstLine="480"/>
              <w:jc w:val="left"/>
              <w:rPr>
                <w:color w:val="000000"/>
                <w:sz w:val="24"/>
              </w:rPr>
            </w:pPr>
            <w:r>
              <w:rPr>
                <w:rFonts w:hint="eastAsia"/>
                <w:color w:val="000000"/>
                <w:sz w:val="24"/>
              </w:rPr>
              <w:t>3</w:t>
            </w:r>
            <w:r>
              <w:rPr>
                <w:rFonts w:hint="eastAsia"/>
                <w:color w:val="000000"/>
                <w:sz w:val="24"/>
              </w:rPr>
              <w:t>）水质：本项目污染物主要为</w:t>
            </w:r>
            <w:r>
              <w:rPr>
                <w:rFonts w:hint="eastAsia"/>
                <w:color w:val="000000"/>
                <w:sz w:val="24"/>
              </w:rPr>
              <w:t>COD</w:t>
            </w:r>
            <w:r>
              <w:rPr>
                <w:rFonts w:hint="eastAsia"/>
                <w:color w:val="000000"/>
                <w:sz w:val="24"/>
              </w:rPr>
              <w:t>、</w:t>
            </w:r>
            <w:r>
              <w:rPr>
                <w:rFonts w:hint="eastAsia"/>
                <w:color w:val="000000"/>
                <w:sz w:val="24"/>
              </w:rPr>
              <w:t>SS</w:t>
            </w:r>
            <w:r>
              <w:rPr>
                <w:rFonts w:hint="eastAsia"/>
                <w:color w:val="000000"/>
                <w:sz w:val="24"/>
              </w:rPr>
              <w:t>、氨氮和石油类等，且废水中各类污染物浓度经预处理后能够达到市政污水管网接管标准，接管水质满足滁州市第二污水处理厂接管要求，不会对滁州市第二污水处理厂处理工艺造成影响，接管水质是可行的。</w:t>
            </w:r>
          </w:p>
          <w:p w:rsidR="00F934A6" w:rsidRDefault="00F934A6" w:rsidP="00F934A6">
            <w:pPr>
              <w:spacing w:line="360" w:lineRule="auto"/>
              <w:ind w:firstLineChars="200" w:firstLine="480"/>
              <w:jc w:val="left"/>
              <w:rPr>
                <w:color w:val="000000"/>
                <w:sz w:val="24"/>
              </w:rPr>
            </w:pPr>
            <w:r>
              <w:rPr>
                <w:rFonts w:hint="eastAsia"/>
                <w:color w:val="000000"/>
                <w:sz w:val="24"/>
              </w:rPr>
              <w:t>4</w:t>
            </w:r>
            <w:r>
              <w:rPr>
                <w:rFonts w:hint="eastAsia"/>
                <w:color w:val="000000"/>
                <w:sz w:val="24"/>
              </w:rPr>
              <w:t>）水量：本项目全厂排水为</w:t>
            </w:r>
            <w:r w:rsidR="004A76ED">
              <w:rPr>
                <w:rFonts w:hint="eastAsia"/>
                <w:color w:val="000000"/>
                <w:sz w:val="24"/>
              </w:rPr>
              <w:t>600</w:t>
            </w:r>
            <w:r>
              <w:rPr>
                <w:rFonts w:hint="eastAsia"/>
                <w:color w:val="000000"/>
                <w:sz w:val="24"/>
              </w:rPr>
              <w:t>m</w:t>
            </w:r>
            <w:r>
              <w:rPr>
                <w:rFonts w:hint="eastAsia"/>
                <w:color w:val="000000"/>
                <w:sz w:val="24"/>
                <w:vertAlign w:val="superscript"/>
              </w:rPr>
              <w:t>3</w:t>
            </w:r>
            <w:r>
              <w:rPr>
                <w:rFonts w:hint="eastAsia"/>
                <w:color w:val="000000"/>
                <w:sz w:val="24"/>
              </w:rPr>
              <w:t>/a</w:t>
            </w:r>
            <w:r>
              <w:rPr>
                <w:rFonts w:hint="eastAsia"/>
                <w:color w:val="000000"/>
                <w:sz w:val="24"/>
              </w:rPr>
              <w:t>，滁州市第二污水处理厂日处理能力为</w:t>
            </w:r>
            <w:r>
              <w:rPr>
                <w:rFonts w:hint="eastAsia"/>
                <w:color w:val="000000"/>
                <w:sz w:val="24"/>
              </w:rPr>
              <w:t>10</w:t>
            </w:r>
            <w:r>
              <w:rPr>
                <w:rFonts w:hint="eastAsia"/>
                <w:color w:val="000000"/>
                <w:sz w:val="24"/>
              </w:rPr>
              <w:t>万吨</w:t>
            </w:r>
            <w:r>
              <w:rPr>
                <w:rFonts w:hint="eastAsia"/>
                <w:color w:val="000000"/>
                <w:sz w:val="24"/>
              </w:rPr>
              <w:t>/</w:t>
            </w:r>
            <w:r>
              <w:rPr>
                <w:rFonts w:hint="eastAsia"/>
                <w:color w:val="000000"/>
                <w:sz w:val="24"/>
              </w:rPr>
              <w:t>日，目前日处理量约为</w:t>
            </w:r>
            <w:r>
              <w:rPr>
                <w:rFonts w:hint="eastAsia"/>
                <w:color w:val="000000"/>
                <w:sz w:val="24"/>
              </w:rPr>
              <w:t>8</w:t>
            </w:r>
            <w:r>
              <w:rPr>
                <w:rFonts w:hint="eastAsia"/>
                <w:color w:val="000000"/>
                <w:sz w:val="24"/>
              </w:rPr>
              <w:t>万吨</w:t>
            </w:r>
            <w:r>
              <w:rPr>
                <w:rFonts w:hint="eastAsia"/>
                <w:color w:val="000000"/>
                <w:sz w:val="24"/>
              </w:rPr>
              <w:t>/</w:t>
            </w:r>
            <w:r>
              <w:rPr>
                <w:rFonts w:hint="eastAsia"/>
                <w:color w:val="000000"/>
                <w:sz w:val="24"/>
              </w:rPr>
              <w:t>日，尚有</w:t>
            </w:r>
            <w:r>
              <w:rPr>
                <w:rFonts w:hint="eastAsia"/>
                <w:color w:val="000000"/>
                <w:sz w:val="24"/>
              </w:rPr>
              <w:t>2</w:t>
            </w:r>
            <w:r>
              <w:rPr>
                <w:rFonts w:hint="eastAsia"/>
                <w:color w:val="000000"/>
                <w:sz w:val="24"/>
              </w:rPr>
              <w:t>万吨</w:t>
            </w:r>
            <w:r>
              <w:rPr>
                <w:rFonts w:hint="eastAsia"/>
                <w:color w:val="000000"/>
                <w:sz w:val="24"/>
              </w:rPr>
              <w:t>/</w:t>
            </w:r>
            <w:r>
              <w:rPr>
                <w:rFonts w:hint="eastAsia"/>
                <w:color w:val="000000"/>
                <w:sz w:val="24"/>
              </w:rPr>
              <w:t>日的处理余量，本项目污水量较小，</w:t>
            </w:r>
            <w:r>
              <w:rPr>
                <w:color w:val="000000"/>
                <w:sz w:val="24"/>
              </w:rPr>
              <w:t>不会对其处理能力造成较大的冲击，因在其设计考虑处理范围内，接管水量是可行的。</w:t>
            </w:r>
          </w:p>
          <w:p w:rsidR="00F934A6" w:rsidRDefault="00F934A6" w:rsidP="00F934A6">
            <w:pPr>
              <w:spacing w:line="360" w:lineRule="auto"/>
              <w:ind w:firstLineChars="200" w:firstLine="480"/>
              <w:jc w:val="left"/>
              <w:rPr>
                <w:color w:val="000000"/>
                <w:sz w:val="24"/>
              </w:rPr>
            </w:pPr>
            <w:r>
              <w:rPr>
                <w:color w:val="000000"/>
                <w:sz w:val="24"/>
              </w:rPr>
              <w:t>综上所述</w:t>
            </w:r>
            <w:r>
              <w:rPr>
                <w:rFonts w:hint="eastAsia"/>
                <w:color w:val="000000"/>
                <w:sz w:val="24"/>
              </w:rPr>
              <w:t>，</w:t>
            </w:r>
            <w:r>
              <w:rPr>
                <w:color w:val="000000"/>
                <w:sz w:val="24"/>
              </w:rPr>
              <w:t>本项目</w:t>
            </w:r>
            <w:r>
              <w:rPr>
                <w:color w:val="000000"/>
                <w:kern w:val="0"/>
                <w:sz w:val="24"/>
              </w:rPr>
              <w:t>废水</w:t>
            </w:r>
            <w:r>
              <w:rPr>
                <w:color w:val="000000"/>
                <w:sz w:val="24"/>
              </w:rPr>
              <w:t>经厂内预处理</w:t>
            </w:r>
            <w:r>
              <w:rPr>
                <w:rFonts w:hint="eastAsia"/>
                <w:color w:val="000000"/>
                <w:sz w:val="24"/>
              </w:rPr>
              <w:t>后满足</w:t>
            </w:r>
            <w:r>
              <w:rPr>
                <w:sz w:val="24"/>
              </w:rPr>
              <w:t>《污水综合排放标准》（</w:t>
            </w:r>
            <w:r>
              <w:rPr>
                <w:sz w:val="24"/>
              </w:rPr>
              <w:t>GB8978-1996</w:t>
            </w:r>
            <w:r>
              <w:rPr>
                <w:sz w:val="24"/>
              </w:rPr>
              <w:t>）中表</w:t>
            </w:r>
            <w:r>
              <w:rPr>
                <w:sz w:val="24"/>
              </w:rPr>
              <w:t>4</w:t>
            </w:r>
            <w:r>
              <w:rPr>
                <w:sz w:val="24"/>
              </w:rPr>
              <w:t>中三级标准要求，其中氨氮</w:t>
            </w:r>
            <w:r>
              <w:rPr>
                <w:rFonts w:hint="eastAsia"/>
                <w:sz w:val="24"/>
              </w:rPr>
              <w:t>满足</w:t>
            </w:r>
            <w:r>
              <w:rPr>
                <w:sz w:val="24"/>
              </w:rPr>
              <w:t>《污水排入城镇下水道水质标准中（</w:t>
            </w:r>
            <w:r>
              <w:rPr>
                <w:sz w:val="24"/>
              </w:rPr>
              <w:t>GBT31962-2015</w:t>
            </w:r>
            <w:r>
              <w:rPr>
                <w:sz w:val="24"/>
              </w:rPr>
              <w:t>）表</w:t>
            </w:r>
            <w:r>
              <w:rPr>
                <w:sz w:val="24"/>
              </w:rPr>
              <w:t>1</w:t>
            </w:r>
            <w:r>
              <w:rPr>
                <w:sz w:val="24"/>
              </w:rPr>
              <w:t>中</w:t>
            </w:r>
            <w:r>
              <w:rPr>
                <w:sz w:val="24"/>
              </w:rPr>
              <w:t>B</w:t>
            </w:r>
            <w:r>
              <w:rPr>
                <w:sz w:val="24"/>
              </w:rPr>
              <w:t>等级标准</w:t>
            </w:r>
            <w:r>
              <w:rPr>
                <w:rFonts w:hint="eastAsia"/>
                <w:color w:val="000000"/>
                <w:sz w:val="24"/>
              </w:rPr>
              <w:t>后接入滁州市第二污水处理厂收水</w:t>
            </w:r>
            <w:r>
              <w:rPr>
                <w:color w:val="000000"/>
                <w:sz w:val="24"/>
              </w:rPr>
              <w:t>污水管网，</w:t>
            </w:r>
            <w:r>
              <w:rPr>
                <w:rFonts w:hint="eastAsia"/>
                <w:color w:val="000000"/>
                <w:sz w:val="24"/>
              </w:rPr>
              <w:t>至</w:t>
            </w:r>
            <w:r>
              <w:rPr>
                <w:color w:val="000000"/>
                <w:sz w:val="24"/>
              </w:rPr>
              <w:t>滁州市第二污水处理厂深度处理，尾水达到执行《城镇污水处理厂污染物排放标准》（</w:t>
            </w:r>
            <w:r>
              <w:rPr>
                <w:color w:val="000000"/>
                <w:sz w:val="24"/>
              </w:rPr>
              <w:t>GB18918-2002</w:t>
            </w:r>
            <w:r>
              <w:rPr>
                <w:color w:val="000000"/>
                <w:sz w:val="24"/>
              </w:rPr>
              <w:t>）一级</w:t>
            </w:r>
            <w:r>
              <w:rPr>
                <w:rFonts w:hint="eastAsia"/>
                <w:color w:val="000000"/>
                <w:sz w:val="24"/>
              </w:rPr>
              <w:t>A</w:t>
            </w:r>
            <w:r>
              <w:rPr>
                <w:color w:val="000000"/>
                <w:sz w:val="24"/>
              </w:rPr>
              <w:t>标准后排入清流河。</w:t>
            </w:r>
          </w:p>
          <w:p w:rsidR="00CA3AB3" w:rsidRPr="00CA3AB3" w:rsidRDefault="00F934A6" w:rsidP="00F934A6">
            <w:pPr>
              <w:spacing w:line="360" w:lineRule="auto"/>
              <w:ind w:firstLineChars="200" w:firstLine="480"/>
              <w:jc w:val="left"/>
              <w:outlineLvl w:val="2"/>
              <w:rPr>
                <w:sz w:val="24"/>
              </w:rPr>
            </w:pPr>
            <w:r>
              <w:rPr>
                <w:color w:val="000000"/>
                <w:sz w:val="24"/>
              </w:rPr>
              <w:t>综上，从环境角度及技术可行性等方面分析，本项目废水处理是可行的。</w:t>
            </w:r>
          </w:p>
          <w:p w:rsidR="00E36D6B" w:rsidRPr="00AA5396" w:rsidRDefault="004A76ED" w:rsidP="00E36D6B">
            <w:pPr>
              <w:spacing w:line="360" w:lineRule="auto"/>
              <w:ind w:firstLineChars="196" w:firstLine="472"/>
              <w:jc w:val="left"/>
            </w:pPr>
            <w:r>
              <w:rPr>
                <w:rFonts w:hint="eastAsia"/>
                <w:b/>
                <w:bCs/>
                <w:sz w:val="24"/>
              </w:rPr>
              <w:t>5</w:t>
            </w:r>
            <w:r w:rsidR="0056477C">
              <w:rPr>
                <w:rFonts w:hint="eastAsia"/>
                <w:b/>
                <w:bCs/>
                <w:sz w:val="24"/>
              </w:rPr>
              <w:t>、</w:t>
            </w:r>
            <w:r w:rsidR="00A03529">
              <w:rPr>
                <w:rFonts w:hint="eastAsia"/>
                <w:b/>
                <w:bCs/>
                <w:sz w:val="24"/>
              </w:rPr>
              <w:t>废水达标排放分析</w:t>
            </w:r>
          </w:p>
          <w:p w:rsidR="00E36D6B" w:rsidRDefault="0079013F" w:rsidP="00E36D6B">
            <w:pPr>
              <w:spacing w:line="360" w:lineRule="auto"/>
              <w:ind w:firstLineChars="200" w:firstLine="480"/>
              <w:jc w:val="left"/>
              <w:rPr>
                <w:sz w:val="24"/>
              </w:rPr>
            </w:pPr>
            <w:r w:rsidRPr="00D86021">
              <w:rPr>
                <w:rFonts w:hAnsi="宋体"/>
                <w:sz w:val="24"/>
              </w:rPr>
              <w:t>本项目建成后废水产生量约为</w:t>
            </w:r>
            <w:r w:rsidR="004A76ED">
              <w:rPr>
                <w:rFonts w:hint="eastAsia"/>
                <w:sz w:val="24"/>
              </w:rPr>
              <w:t>600</w:t>
            </w:r>
            <w:r w:rsidRPr="00D86021">
              <w:rPr>
                <w:sz w:val="24"/>
              </w:rPr>
              <w:t>m</w:t>
            </w:r>
            <w:r w:rsidRPr="00D86021">
              <w:rPr>
                <w:sz w:val="24"/>
                <w:vertAlign w:val="superscript"/>
              </w:rPr>
              <w:t>3</w:t>
            </w:r>
            <w:r w:rsidRPr="00D86021">
              <w:rPr>
                <w:sz w:val="24"/>
              </w:rPr>
              <w:t>/a</w:t>
            </w:r>
            <w:r w:rsidRPr="00D86021">
              <w:rPr>
                <w:rFonts w:hAnsi="宋体"/>
                <w:sz w:val="24"/>
              </w:rPr>
              <w:t>，</w:t>
            </w:r>
            <w:r>
              <w:rPr>
                <w:rFonts w:hAnsi="宋体" w:hint="eastAsia"/>
                <w:sz w:val="24"/>
              </w:rPr>
              <w:t>生活污水经化粪池预处理后</w:t>
            </w:r>
            <w:r w:rsidRPr="00D86021">
              <w:rPr>
                <w:rFonts w:hAnsi="宋体"/>
                <w:sz w:val="24"/>
              </w:rPr>
              <w:t>达《污水综合排放标准》（</w:t>
            </w:r>
            <w:r w:rsidRPr="00D86021">
              <w:rPr>
                <w:sz w:val="24"/>
              </w:rPr>
              <w:t>GB8978-1996</w:t>
            </w:r>
            <w:r w:rsidRPr="00D86021">
              <w:rPr>
                <w:rFonts w:hAnsi="宋体"/>
                <w:sz w:val="24"/>
              </w:rPr>
              <w:t>）中表</w:t>
            </w:r>
            <w:r w:rsidRPr="00D86021">
              <w:rPr>
                <w:sz w:val="24"/>
              </w:rPr>
              <w:t>4</w:t>
            </w:r>
            <w:r w:rsidRPr="00D86021">
              <w:rPr>
                <w:rFonts w:hAnsi="宋体"/>
                <w:sz w:val="24"/>
              </w:rPr>
              <w:t>中三级标准要求，其中氨氮</w:t>
            </w:r>
            <w:r>
              <w:rPr>
                <w:rFonts w:hAnsi="宋体" w:hint="eastAsia"/>
                <w:sz w:val="24"/>
              </w:rPr>
              <w:t>、总磷</w:t>
            </w:r>
            <w:r w:rsidRPr="00D86021">
              <w:rPr>
                <w:rFonts w:hAnsi="宋体"/>
                <w:sz w:val="24"/>
              </w:rPr>
              <w:t>达《污水排入城镇下水道水质标准中（</w:t>
            </w:r>
            <w:r w:rsidRPr="00D86021">
              <w:rPr>
                <w:sz w:val="24"/>
              </w:rPr>
              <w:t>GBT31962-2015</w:t>
            </w:r>
            <w:r w:rsidRPr="00D86021">
              <w:rPr>
                <w:rFonts w:hAnsi="宋体"/>
                <w:sz w:val="24"/>
              </w:rPr>
              <w:t>）表</w:t>
            </w:r>
            <w:r w:rsidRPr="00D86021">
              <w:rPr>
                <w:sz w:val="24"/>
              </w:rPr>
              <w:t>1</w:t>
            </w:r>
            <w:r w:rsidRPr="00D86021">
              <w:rPr>
                <w:rFonts w:hAnsi="宋体"/>
                <w:sz w:val="24"/>
              </w:rPr>
              <w:t>中</w:t>
            </w:r>
            <w:r w:rsidRPr="00D86021">
              <w:rPr>
                <w:sz w:val="24"/>
              </w:rPr>
              <w:t>B</w:t>
            </w:r>
            <w:r w:rsidRPr="00D86021">
              <w:rPr>
                <w:rFonts w:hAnsi="宋体"/>
                <w:sz w:val="24"/>
              </w:rPr>
              <w:t>等级标准后，通过污水管网纳入</w:t>
            </w:r>
            <w:r w:rsidR="0021132F">
              <w:rPr>
                <w:rFonts w:hAnsi="宋体" w:hint="eastAsia"/>
                <w:sz w:val="24"/>
              </w:rPr>
              <w:t>滁州市第二污水处理厂</w:t>
            </w:r>
            <w:r w:rsidRPr="00D86021">
              <w:rPr>
                <w:rFonts w:hAnsi="宋体"/>
                <w:sz w:val="24"/>
              </w:rPr>
              <w:t>集中处理，尾水达《城镇污水处理厂污染物排放标准》（</w:t>
            </w:r>
            <w:r w:rsidRPr="00D86021">
              <w:rPr>
                <w:sz w:val="24"/>
              </w:rPr>
              <w:t>GB18918-2002</w:t>
            </w:r>
            <w:r w:rsidRPr="00D86021">
              <w:rPr>
                <w:rFonts w:hAnsi="宋体"/>
                <w:sz w:val="24"/>
              </w:rPr>
              <w:t>）中一级</w:t>
            </w:r>
            <w:r w:rsidRPr="00D86021">
              <w:rPr>
                <w:sz w:val="24"/>
              </w:rPr>
              <w:t>A</w:t>
            </w:r>
            <w:r w:rsidRPr="00D86021">
              <w:rPr>
                <w:rFonts w:hAnsi="宋体"/>
                <w:sz w:val="24"/>
              </w:rPr>
              <w:t>标准要求后排入</w:t>
            </w:r>
            <w:r w:rsidR="00330489">
              <w:rPr>
                <w:rFonts w:hAnsi="宋体" w:hint="eastAsia"/>
                <w:sz w:val="24"/>
              </w:rPr>
              <w:t>清流河</w:t>
            </w:r>
            <w:r w:rsidRPr="00D86021">
              <w:rPr>
                <w:rFonts w:hAnsi="宋体"/>
                <w:sz w:val="24"/>
              </w:rPr>
              <w:t>。</w:t>
            </w:r>
            <w:r w:rsidR="00756C65">
              <w:rPr>
                <w:sz w:val="24"/>
              </w:rPr>
              <w:t>项目所排放的废水对区域</w:t>
            </w:r>
            <w:r w:rsidR="00756C65">
              <w:rPr>
                <w:rFonts w:hint="eastAsia"/>
                <w:sz w:val="24"/>
              </w:rPr>
              <w:t>地表</w:t>
            </w:r>
            <w:r w:rsidR="00756C65">
              <w:rPr>
                <w:sz w:val="24"/>
              </w:rPr>
              <w:t>水环境影响</w:t>
            </w:r>
            <w:r w:rsidR="00756C65">
              <w:rPr>
                <w:rFonts w:hint="eastAsia"/>
                <w:sz w:val="24"/>
              </w:rPr>
              <w:t>在可接受范围内。</w:t>
            </w:r>
          </w:p>
          <w:p w:rsidR="00E529DA" w:rsidRPr="00E529DA" w:rsidRDefault="00E529DA" w:rsidP="00E529DA">
            <w:pPr>
              <w:pStyle w:val="TableParagraph"/>
              <w:snapToGrid w:val="0"/>
              <w:spacing w:line="360" w:lineRule="auto"/>
              <w:ind w:firstLineChars="200" w:firstLine="482"/>
              <w:rPr>
                <w:b/>
                <w:bCs/>
                <w:sz w:val="24"/>
                <w:lang w:eastAsia="zh-CN"/>
              </w:rPr>
            </w:pPr>
            <w:r w:rsidRPr="00430524">
              <w:rPr>
                <w:rFonts w:hint="eastAsia"/>
                <w:b/>
                <w:bCs/>
                <w:sz w:val="24"/>
                <w:lang w:eastAsia="zh-CN"/>
              </w:rPr>
              <w:t>三、噪声</w:t>
            </w:r>
          </w:p>
          <w:p w:rsidR="00D42049" w:rsidRPr="00430524" w:rsidRDefault="00D42049" w:rsidP="00D42049">
            <w:pPr>
              <w:spacing w:line="360" w:lineRule="auto"/>
              <w:ind w:firstLineChars="200" w:firstLine="480"/>
              <w:rPr>
                <w:sz w:val="24"/>
              </w:rPr>
            </w:pPr>
            <w:r w:rsidRPr="00430524">
              <w:rPr>
                <w:sz w:val="24"/>
              </w:rPr>
              <w:t>本项目噪声主要来源于生产设备的运行，主要为设备运行产生的噪声，</w:t>
            </w:r>
            <w:r w:rsidRPr="00430524">
              <w:rPr>
                <w:sz w:val="24"/>
              </w:rPr>
              <w:lastRenderedPageBreak/>
              <w:t>最大声源强度值为</w:t>
            </w:r>
            <w:r w:rsidRPr="00430524">
              <w:rPr>
                <w:rFonts w:hint="eastAsia"/>
                <w:sz w:val="24"/>
              </w:rPr>
              <w:t>90</w:t>
            </w:r>
            <w:r w:rsidRPr="00430524">
              <w:rPr>
                <w:sz w:val="24"/>
              </w:rPr>
              <w:t>dB</w:t>
            </w:r>
            <w:r w:rsidRPr="00430524">
              <w:rPr>
                <w:sz w:val="24"/>
              </w:rPr>
              <w:t>（</w:t>
            </w:r>
            <w:r w:rsidRPr="00430524">
              <w:rPr>
                <w:sz w:val="24"/>
              </w:rPr>
              <w:t>A</w:t>
            </w:r>
            <w:r w:rsidRPr="00430524">
              <w:rPr>
                <w:sz w:val="24"/>
              </w:rPr>
              <w:t>），主要的高噪声设备如下表所示。</w:t>
            </w:r>
          </w:p>
          <w:p w:rsidR="00D42049" w:rsidRPr="00AA5396" w:rsidRDefault="00D42049" w:rsidP="00D42049">
            <w:pPr>
              <w:spacing w:line="360" w:lineRule="auto"/>
              <w:jc w:val="center"/>
            </w:pPr>
            <w:r w:rsidRPr="00AA5396">
              <w:rPr>
                <w:sz w:val="24"/>
              </w:rPr>
              <w:t xml:space="preserve">        </w:t>
            </w:r>
            <w:r>
              <w:rPr>
                <w:b/>
                <w:bCs/>
                <w:sz w:val="24"/>
              </w:rPr>
              <w:t xml:space="preserve"> </w:t>
            </w:r>
            <w:r w:rsidRPr="00AA5396">
              <w:rPr>
                <w:b/>
                <w:bCs/>
                <w:sz w:val="24"/>
              </w:rPr>
              <w:t>表</w:t>
            </w:r>
            <w:r w:rsidR="00C365FA">
              <w:rPr>
                <w:rFonts w:hint="eastAsia"/>
                <w:b/>
                <w:bCs/>
                <w:sz w:val="24"/>
              </w:rPr>
              <w:t>4-</w:t>
            </w:r>
            <w:r w:rsidR="001E002A">
              <w:rPr>
                <w:rFonts w:hint="eastAsia"/>
                <w:b/>
                <w:bCs/>
                <w:sz w:val="24"/>
              </w:rPr>
              <w:t>1</w:t>
            </w:r>
            <w:r w:rsidR="003E1A19">
              <w:rPr>
                <w:rFonts w:hint="eastAsia"/>
                <w:b/>
                <w:bCs/>
                <w:sz w:val="24"/>
              </w:rPr>
              <w:t>7</w:t>
            </w:r>
            <w:r w:rsidRPr="00AA5396">
              <w:rPr>
                <w:b/>
                <w:bCs/>
                <w:sz w:val="24"/>
              </w:rPr>
              <w:t xml:space="preserve">  </w:t>
            </w:r>
            <w:r w:rsidRPr="00AA5396">
              <w:rPr>
                <w:b/>
                <w:bCs/>
                <w:sz w:val="24"/>
              </w:rPr>
              <w:t>本项目主要高噪声设备一览表</w:t>
            </w:r>
            <w:r w:rsidRPr="00AA5396">
              <w:rPr>
                <w:b/>
                <w:bCs/>
                <w:sz w:val="24"/>
              </w:rPr>
              <w:t xml:space="preserve"> </w:t>
            </w:r>
            <w:r w:rsidRPr="00AA5396">
              <w:rPr>
                <w:sz w:val="24"/>
              </w:rPr>
              <w:t xml:space="preserve">  </w:t>
            </w:r>
            <w:r w:rsidRPr="00AA5396">
              <w:t xml:space="preserve">    </w:t>
            </w:r>
            <w:r w:rsidRPr="00AA5396">
              <w:t>单位：</w:t>
            </w:r>
            <w:r w:rsidRPr="00AA5396">
              <w:t>dB(A)</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788"/>
              <w:gridCol w:w="158"/>
              <w:gridCol w:w="1394"/>
              <w:gridCol w:w="24"/>
              <w:gridCol w:w="1393"/>
              <w:gridCol w:w="1417"/>
            </w:tblGrid>
            <w:tr w:rsidR="00853D44" w:rsidRPr="00F9036D" w:rsidTr="00E529DA">
              <w:trPr>
                <w:trHeight w:val="690"/>
                <w:jc w:val="center"/>
              </w:trPr>
              <w:tc>
                <w:tcPr>
                  <w:tcW w:w="764" w:type="dxa"/>
                  <w:vAlign w:val="center"/>
                </w:tcPr>
                <w:p w:rsidR="00853D44" w:rsidRPr="00F9036D" w:rsidRDefault="00853D44" w:rsidP="00853D44">
                  <w:pPr>
                    <w:jc w:val="center"/>
                    <w:rPr>
                      <w:b/>
                      <w:szCs w:val="21"/>
                    </w:rPr>
                  </w:pPr>
                  <w:r w:rsidRPr="00F9036D">
                    <w:rPr>
                      <w:rFonts w:hAnsi="宋体"/>
                      <w:b/>
                      <w:szCs w:val="21"/>
                    </w:rPr>
                    <w:t>序号</w:t>
                  </w:r>
                </w:p>
              </w:tc>
              <w:tc>
                <w:tcPr>
                  <w:tcW w:w="2788" w:type="dxa"/>
                  <w:vAlign w:val="center"/>
                </w:tcPr>
                <w:p w:rsidR="00853D44" w:rsidRPr="00F9036D" w:rsidRDefault="00853D44" w:rsidP="00853D44">
                  <w:pPr>
                    <w:jc w:val="center"/>
                    <w:rPr>
                      <w:b/>
                      <w:szCs w:val="21"/>
                    </w:rPr>
                  </w:pPr>
                  <w:r w:rsidRPr="00F9036D">
                    <w:rPr>
                      <w:rFonts w:hAnsi="宋体"/>
                      <w:b/>
                      <w:szCs w:val="21"/>
                    </w:rPr>
                    <w:t>设备名称</w:t>
                  </w:r>
                </w:p>
              </w:tc>
              <w:tc>
                <w:tcPr>
                  <w:tcW w:w="1552" w:type="dxa"/>
                  <w:gridSpan w:val="2"/>
                  <w:vAlign w:val="center"/>
                </w:tcPr>
                <w:p w:rsidR="00853D44" w:rsidRPr="00F9036D" w:rsidRDefault="00853D44" w:rsidP="00853D44">
                  <w:pPr>
                    <w:jc w:val="center"/>
                    <w:rPr>
                      <w:b/>
                      <w:szCs w:val="21"/>
                    </w:rPr>
                  </w:pPr>
                  <w:r w:rsidRPr="00F9036D">
                    <w:rPr>
                      <w:rFonts w:hAnsi="宋体"/>
                      <w:b/>
                      <w:szCs w:val="21"/>
                    </w:rPr>
                    <w:t>数量（台</w:t>
                  </w:r>
                  <w:r w:rsidRPr="00F9036D">
                    <w:rPr>
                      <w:b/>
                      <w:szCs w:val="21"/>
                    </w:rPr>
                    <w:t>/</w:t>
                  </w:r>
                  <w:r w:rsidRPr="00F9036D">
                    <w:rPr>
                      <w:rFonts w:hAnsi="宋体"/>
                      <w:b/>
                      <w:szCs w:val="21"/>
                    </w:rPr>
                    <w:t>套）</w:t>
                  </w:r>
                </w:p>
              </w:tc>
              <w:tc>
                <w:tcPr>
                  <w:tcW w:w="1417" w:type="dxa"/>
                  <w:gridSpan w:val="2"/>
                  <w:vAlign w:val="center"/>
                </w:tcPr>
                <w:p w:rsidR="00853D44" w:rsidRPr="00F9036D" w:rsidRDefault="00E529DA" w:rsidP="00853D44">
                  <w:pPr>
                    <w:jc w:val="center"/>
                    <w:rPr>
                      <w:b/>
                      <w:szCs w:val="21"/>
                    </w:rPr>
                  </w:pPr>
                  <w:r>
                    <w:rPr>
                      <w:b/>
                      <w:bCs/>
                    </w:rPr>
                    <w:t>声级值</w:t>
                  </w:r>
                  <w:r>
                    <w:rPr>
                      <w:b/>
                      <w:bCs/>
                    </w:rPr>
                    <w:t>dB(A)</w:t>
                  </w:r>
                </w:p>
              </w:tc>
              <w:tc>
                <w:tcPr>
                  <w:tcW w:w="1417" w:type="dxa"/>
                  <w:vAlign w:val="center"/>
                </w:tcPr>
                <w:p w:rsidR="00853D44" w:rsidRPr="00F9036D" w:rsidRDefault="007F2E2F" w:rsidP="00853D44">
                  <w:pPr>
                    <w:jc w:val="center"/>
                    <w:rPr>
                      <w:rFonts w:hAnsi="宋体"/>
                      <w:b/>
                      <w:szCs w:val="21"/>
                    </w:rPr>
                  </w:pPr>
                  <w:r>
                    <w:rPr>
                      <w:b/>
                      <w:bCs/>
                    </w:rPr>
                    <w:t>治理措施</w:t>
                  </w:r>
                </w:p>
              </w:tc>
            </w:tr>
            <w:tr w:rsidR="00E529DA" w:rsidRPr="00F9036D" w:rsidTr="00E529DA">
              <w:trPr>
                <w:trHeight w:val="439"/>
                <w:jc w:val="center"/>
              </w:trPr>
              <w:tc>
                <w:tcPr>
                  <w:tcW w:w="7938" w:type="dxa"/>
                  <w:gridSpan w:val="7"/>
                  <w:vAlign w:val="center"/>
                </w:tcPr>
                <w:p w:rsidR="00E529DA" w:rsidRDefault="00E529DA" w:rsidP="00853D44">
                  <w:pPr>
                    <w:jc w:val="center"/>
                    <w:rPr>
                      <w:rFonts w:hAnsi="宋体"/>
                      <w:b/>
                      <w:szCs w:val="21"/>
                    </w:rPr>
                  </w:pPr>
                  <w:r>
                    <w:rPr>
                      <w:rFonts w:hAnsi="宋体" w:hint="eastAsia"/>
                      <w:b/>
                      <w:szCs w:val="21"/>
                    </w:rPr>
                    <w:t>机械加工区（</w:t>
                  </w:r>
                  <w:r>
                    <w:rPr>
                      <w:rFonts w:hAnsi="宋体" w:hint="eastAsia"/>
                      <w:b/>
                      <w:szCs w:val="21"/>
                    </w:rPr>
                    <w:t>B1</w:t>
                  </w:r>
                  <w:r>
                    <w:rPr>
                      <w:rFonts w:hAnsi="宋体" w:hint="eastAsia"/>
                      <w:b/>
                      <w:szCs w:val="21"/>
                    </w:rPr>
                    <w:t>车间）</w:t>
                  </w:r>
                </w:p>
              </w:tc>
            </w:tr>
            <w:tr w:rsidR="00E529DA" w:rsidRPr="00F9036D" w:rsidTr="00E529DA">
              <w:trPr>
                <w:trHeight w:val="340"/>
                <w:jc w:val="center"/>
              </w:trPr>
              <w:tc>
                <w:tcPr>
                  <w:tcW w:w="764" w:type="dxa"/>
                  <w:vAlign w:val="center"/>
                </w:tcPr>
                <w:p w:rsidR="00E529DA" w:rsidRPr="00F9036D" w:rsidRDefault="00E529DA" w:rsidP="00853D44">
                  <w:pPr>
                    <w:widowControl/>
                    <w:jc w:val="center"/>
                    <w:textAlignment w:val="center"/>
                    <w:rPr>
                      <w:szCs w:val="21"/>
                    </w:rPr>
                  </w:pPr>
                  <w:r w:rsidRPr="00F9036D">
                    <w:rPr>
                      <w:szCs w:val="21"/>
                    </w:rPr>
                    <w:t>1</w:t>
                  </w:r>
                </w:p>
              </w:tc>
              <w:tc>
                <w:tcPr>
                  <w:tcW w:w="2788" w:type="dxa"/>
                  <w:vAlign w:val="center"/>
                </w:tcPr>
                <w:p w:rsidR="00E529DA" w:rsidRDefault="00E529DA" w:rsidP="00853D44">
                  <w:pPr>
                    <w:jc w:val="center"/>
                    <w:rPr>
                      <w:szCs w:val="21"/>
                      <w:lang w:eastAsia="en-US"/>
                    </w:rPr>
                  </w:pPr>
                  <w:r>
                    <w:rPr>
                      <w:rFonts w:hint="eastAsia"/>
                    </w:rPr>
                    <w:t>激光切割机</w:t>
                  </w:r>
                </w:p>
              </w:tc>
              <w:tc>
                <w:tcPr>
                  <w:tcW w:w="1552" w:type="dxa"/>
                  <w:gridSpan w:val="2"/>
                  <w:vAlign w:val="center"/>
                </w:tcPr>
                <w:p w:rsidR="00E529DA" w:rsidRPr="00F9036D" w:rsidRDefault="00E529DA" w:rsidP="00853D44">
                  <w:pPr>
                    <w:jc w:val="center"/>
                    <w:rPr>
                      <w:szCs w:val="21"/>
                    </w:rPr>
                  </w:pPr>
                  <w:r>
                    <w:rPr>
                      <w:rFonts w:hint="eastAsia"/>
                      <w:szCs w:val="21"/>
                    </w:rPr>
                    <w:t>1</w:t>
                  </w:r>
                </w:p>
              </w:tc>
              <w:tc>
                <w:tcPr>
                  <w:tcW w:w="1417" w:type="dxa"/>
                  <w:gridSpan w:val="2"/>
                  <w:vAlign w:val="center"/>
                </w:tcPr>
                <w:p w:rsidR="00E529DA" w:rsidRPr="00F9036D" w:rsidRDefault="009C52F8" w:rsidP="00853D44">
                  <w:pPr>
                    <w:jc w:val="center"/>
                    <w:rPr>
                      <w:szCs w:val="21"/>
                    </w:rPr>
                  </w:pPr>
                  <w:r>
                    <w:rPr>
                      <w:rFonts w:hint="eastAsia"/>
                      <w:szCs w:val="21"/>
                    </w:rPr>
                    <w:t>85</w:t>
                  </w:r>
                </w:p>
              </w:tc>
              <w:tc>
                <w:tcPr>
                  <w:tcW w:w="1417" w:type="dxa"/>
                  <w:vMerge w:val="restart"/>
                  <w:vAlign w:val="center"/>
                </w:tcPr>
                <w:p w:rsidR="00E529DA" w:rsidRDefault="007F2E2F" w:rsidP="00853D44">
                  <w:pPr>
                    <w:jc w:val="center"/>
                    <w:rPr>
                      <w:szCs w:val="21"/>
                    </w:rPr>
                  </w:pPr>
                  <w:r>
                    <w:t>安装减振基座，位于车间内部，车间自身厂房、门窗隔声</w:t>
                  </w:r>
                </w:p>
              </w:tc>
            </w:tr>
            <w:tr w:rsidR="00E529DA" w:rsidRPr="00F9036D" w:rsidTr="00E529DA">
              <w:trPr>
                <w:trHeight w:val="340"/>
                <w:jc w:val="center"/>
              </w:trPr>
              <w:tc>
                <w:tcPr>
                  <w:tcW w:w="764" w:type="dxa"/>
                  <w:vAlign w:val="center"/>
                </w:tcPr>
                <w:p w:rsidR="00E529DA" w:rsidRPr="00F9036D" w:rsidRDefault="00E529DA" w:rsidP="00853D44">
                  <w:pPr>
                    <w:widowControl/>
                    <w:jc w:val="center"/>
                    <w:textAlignment w:val="center"/>
                    <w:rPr>
                      <w:szCs w:val="21"/>
                    </w:rPr>
                  </w:pPr>
                  <w:r w:rsidRPr="00F9036D">
                    <w:rPr>
                      <w:kern w:val="0"/>
                      <w:szCs w:val="21"/>
                    </w:rPr>
                    <w:t>2</w:t>
                  </w:r>
                </w:p>
              </w:tc>
              <w:tc>
                <w:tcPr>
                  <w:tcW w:w="2788" w:type="dxa"/>
                  <w:vAlign w:val="center"/>
                </w:tcPr>
                <w:p w:rsidR="00E529DA" w:rsidRDefault="00E529DA" w:rsidP="00853D44">
                  <w:pPr>
                    <w:jc w:val="center"/>
                    <w:rPr>
                      <w:szCs w:val="21"/>
                      <w:lang w:eastAsia="en-US"/>
                    </w:rPr>
                  </w:pPr>
                  <w:r>
                    <w:rPr>
                      <w:rFonts w:hint="eastAsia"/>
                    </w:rPr>
                    <w:t>数控冲床</w:t>
                  </w:r>
                </w:p>
              </w:tc>
              <w:tc>
                <w:tcPr>
                  <w:tcW w:w="1552" w:type="dxa"/>
                  <w:gridSpan w:val="2"/>
                  <w:vAlign w:val="center"/>
                </w:tcPr>
                <w:p w:rsidR="00E529DA" w:rsidRPr="00F9036D" w:rsidRDefault="00E529DA" w:rsidP="00853D44">
                  <w:pPr>
                    <w:jc w:val="center"/>
                    <w:rPr>
                      <w:szCs w:val="21"/>
                    </w:rPr>
                  </w:pPr>
                  <w:r>
                    <w:rPr>
                      <w:rFonts w:hint="eastAsia"/>
                      <w:szCs w:val="21"/>
                    </w:rPr>
                    <w:t>1</w:t>
                  </w:r>
                </w:p>
              </w:tc>
              <w:tc>
                <w:tcPr>
                  <w:tcW w:w="1417" w:type="dxa"/>
                  <w:gridSpan w:val="2"/>
                  <w:vAlign w:val="center"/>
                </w:tcPr>
                <w:p w:rsidR="00E529DA" w:rsidRPr="00F9036D" w:rsidRDefault="009C52F8" w:rsidP="00853D44">
                  <w:pPr>
                    <w:jc w:val="center"/>
                    <w:rPr>
                      <w:szCs w:val="21"/>
                    </w:rPr>
                  </w:pPr>
                  <w:r>
                    <w:rPr>
                      <w:rFonts w:hint="eastAsia"/>
                      <w:szCs w:val="21"/>
                    </w:rPr>
                    <w:t>85</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Pr="00F9036D" w:rsidRDefault="00E529DA" w:rsidP="00853D44">
                  <w:pPr>
                    <w:widowControl/>
                    <w:jc w:val="center"/>
                    <w:textAlignment w:val="center"/>
                    <w:rPr>
                      <w:kern w:val="0"/>
                      <w:szCs w:val="21"/>
                    </w:rPr>
                  </w:pPr>
                  <w:r w:rsidRPr="00F9036D">
                    <w:rPr>
                      <w:kern w:val="0"/>
                      <w:szCs w:val="21"/>
                    </w:rPr>
                    <w:t>3</w:t>
                  </w:r>
                </w:p>
              </w:tc>
              <w:tc>
                <w:tcPr>
                  <w:tcW w:w="2788" w:type="dxa"/>
                  <w:vAlign w:val="center"/>
                </w:tcPr>
                <w:p w:rsidR="00E529DA" w:rsidRDefault="00E529DA" w:rsidP="00853D44">
                  <w:pPr>
                    <w:jc w:val="center"/>
                    <w:rPr>
                      <w:szCs w:val="21"/>
                      <w:lang w:eastAsia="en-US"/>
                    </w:rPr>
                  </w:pPr>
                  <w:r>
                    <w:rPr>
                      <w:rFonts w:hint="eastAsia"/>
                    </w:rPr>
                    <w:t>数控折弯机</w:t>
                  </w:r>
                </w:p>
              </w:tc>
              <w:tc>
                <w:tcPr>
                  <w:tcW w:w="1552" w:type="dxa"/>
                  <w:gridSpan w:val="2"/>
                  <w:vAlign w:val="center"/>
                </w:tcPr>
                <w:p w:rsidR="00E529DA" w:rsidRDefault="00E529DA" w:rsidP="00853D44">
                  <w:pPr>
                    <w:jc w:val="center"/>
                    <w:rPr>
                      <w:szCs w:val="21"/>
                    </w:rPr>
                  </w:pPr>
                  <w:r>
                    <w:rPr>
                      <w:rFonts w:hint="eastAsia"/>
                      <w:szCs w:val="21"/>
                    </w:rPr>
                    <w:t>2</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Pr="00F9036D" w:rsidRDefault="00E529DA" w:rsidP="00853D44">
                  <w:pPr>
                    <w:widowControl/>
                    <w:jc w:val="center"/>
                    <w:textAlignment w:val="center"/>
                    <w:rPr>
                      <w:kern w:val="0"/>
                      <w:szCs w:val="21"/>
                    </w:rPr>
                  </w:pPr>
                  <w:r w:rsidRPr="00F9036D">
                    <w:rPr>
                      <w:kern w:val="0"/>
                      <w:szCs w:val="21"/>
                    </w:rPr>
                    <w:t>5</w:t>
                  </w:r>
                </w:p>
              </w:tc>
              <w:tc>
                <w:tcPr>
                  <w:tcW w:w="2788" w:type="dxa"/>
                  <w:vAlign w:val="center"/>
                </w:tcPr>
                <w:p w:rsidR="00E529DA" w:rsidRDefault="00E529DA" w:rsidP="00853D44">
                  <w:pPr>
                    <w:jc w:val="center"/>
                    <w:rPr>
                      <w:szCs w:val="21"/>
                      <w:lang w:eastAsia="en-US"/>
                    </w:rPr>
                  </w:pPr>
                  <w:r>
                    <w:rPr>
                      <w:rFonts w:hint="eastAsia"/>
                    </w:rPr>
                    <w:t>数控剪板机</w:t>
                  </w:r>
                </w:p>
              </w:tc>
              <w:tc>
                <w:tcPr>
                  <w:tcW w:w="1552" w:type="dxa"/>
                  <w:gridSpan w:val="2"/>
                  <w:vAlign w:val="center"/>
                </w:tcPr>
                <w:p w:rsidR="00E529DA" w:rsidRPr="00F9036D" w:rsidRDefault="00E529DA" w:rsidP="00853D44">
                  <w:pPr>
                    <w:jc w:val="center"/>
                    <w:rPr>
                      <w:szCs w:val="21"/>
                    </w:rPr>
                  </w:pPr>
                  <w:r>
                    <w:rPr>
                      <w:rFonts w:hint="eastAsia"/>
                      <w:szCs w:val="21"/>
                    </w:rPr>
                    <w:t>1</w:t>
                  </w:r>
                </w:p>
              </w:tc>
              <w:tc>
                <w:tcPr>
                  <w:tcW w:w="1417" w:type="dxa"/>
                  <w:gridSpan w:val="2"/>
                  <w:vAlign w:val="center"/>
                </w:tcPr>
                <w:p w:rsidR="00E529DA" w:rsidRPr="00F9036D" w:rsidRDefault="009C52F8" w:rsidP="00853D44">
                  <w:pPr>
                    <w:jc w:val="center"/>
                    <w:rPr>
                      <w:szCs w:val="21"/>
                    </w:rPr>
                  </w:pPr>
                  <w:r>
                    <w:rPr>
                      <w:rFonts w:hint="eastAsia"/>
                      <w:szCs w:val="21"/>
                    </w:rPr>
                    <w:t>85</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Pr="00F9036D" w:rsidRDefault="00E529DA" w:rsidP="00853D44">
                  <w:pPr>
                    <w:widowControl/>
                    <w:jc w:val="center"/>
                    <w:textAlignment w:val="center"/>
                    <w:rPr>
                      <w:kern w:val="0"/>
                      <w:szCs w:val="21"/>
                    </w:rPr>
                  </w:pPr>
                  <w:r w:rsidRPr="00F9036D">
                    <w:rPr>
                      <w:kern w:val="0"/>
                      <w:szCs w:val="21"/>
                    </w:rPr>
                    <w:t>6</w:t>
                  </w:r>
                </w:p>
              </w:tc>
              <w:tc>
                <w:tcPr>
                  <w:tcW w:w="2788" w:type="dxa"/>
                  <w:vAlign w:val="center"/>
                </w:tcPr>
                <w:p w:rsidR="00E529DA" w:rsidRDefault="00E529DA" w:rsidP="00853D44">
                  <w:pPr>
                    <w:jc w:val="center"/>
                    <w:rPr>
                      <w:szCs w:val="21"/>
                      <w:lang w:eastAsia="en-US"/>
                    </w:rPr>
                  </w:pPr>
                  <w:r>
                    <w:rPr>
                      <w:rFonts w:hint="eastAsia"/>
                    </w:rPr>
                    <w:t>压铆机</w:t>
                  </w:r>
                </w:p>
              </w:tc>
              <w:tc>
                <w:tcPr>
                  <w:tcW w:w="1552" w:type="dxa"/>
                  <w:gridSpan w:val="2"/>
                  <w:vAlign w:val="center"/>
                </w:tcPr>
                <w:p w:rsidR="00E529DA" w:rsidRPr="00F9036D" w:rsidRDefault="00E529DA" w:rsidP="00853D44">
                  <w:pPr>
                    <w:jc w:val="center"/>
                    <w:rPr>
                      <w:szCs w:val="21"/>
                    </w:rPr>
                  </w:pPr>
                  <w:r>
                    <w:rPr>
                      <w:rFonts w:hint="eastAsia"/>
                      <w:szCs w:val="21"/>
                    </w:rPr>
                    <w:t>1</w:t>
                  </w:r>
                </w:p>
              </w:tc>
              <w:tc>
                <w:tcPr>
                  <w:tcW w:w="1417" w:type="dxa"/>
                  <w:gridSpan w:val="2"/>
                  <w:vAlign w:val="center"/>
                </w:tcPr>
                <w:p w:rsidR="00E529DA" w:rsidRPr="00F9036D"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Pr="00F9036D" w:rsidRDefault="00E529DA" w:rsidP="00853D44">
                  <w:pPr>
                    <w:widowControl/>
                    <w:jc w:val="center"/>
                    <w:textAlignment w:val="center"/>
                    <w:rPr>
                      <w:kern w:val="0"/>
                      <w:szCs w:val="21"/>
                    </w:rPr>
                  </w:pPr>
                  <w:r>
                    <w:rPr>
                      <w:rFonts w:hint="eastAsia"/>
                      <w:kern w:val="0"/>
                      <w:szCs w:val="21"/>
                    </w:rPr>
                    <w:t>7</w:t>
                  </w:r>
                </w:p>
              </w:tc>
              <w:tc>
                <w:tcPr>
                  <w:tcW w:w="2788" w:type="dxa"/>
                  <w:vAlign w:val="center"/>
                </w:tcPr>
                <w:p w:rsidR="00E529DA" w:rsidRDefault="00E529DA" w:rsidP="00853D44">
                  <w:pPr>
                    <w:jc w:val="center"/>
                    <w:rPr>
                      <w:szCs w:val="21"/>
                      <w:lang w:eastAsia="en-US"/>
                    </w:rPr>
                  </w:pPr>
                  <w:r>
                    <w:rPr>
                      <w:rFonts w:hint="eastAsia"/>
                    </w:rPr>
                    <w:t>攻丝机</w:t>
                  </w:r>
                </w:p>
              </w:tc>
              <w:tc>
                <w:tcPr>
                  <w:tcW w:w="1552" w:type="dxa"/>
                  <w:gridSpan w:val="2"/>
                  <w:vAlign w:val="center"/>
                </w:tcPr>
                <w:p w:rsidR="00E529DA" w:rsidRPr="00F9036D" w:rsidRDefault="00E529DA" w:rsidP="00853D44">
                  <w:pPr>
                    <w:jc w:val="center"/>
                    <w:rPr>
                      <w:szCs w:val="21"/>
                    </w:rPr>
                  </w:pPr>
                  <w:r>
                    <w:rPr>
                      <w:rFonts w:hint="eastAsia"/>
                      <w:szCs w:val="21"/>
                    </w:rPr>
                    <w:t>1</w:t>
                  </w:r>
                </w:p>
              </w:tc>
              <w:tc>
                <w:tcPr>
                  <w:tcW w:w="1417" w:type="dxa"/>
                  <w:gridSpan w:val="2"/>
                  <w:vAlign w:val="center"/>
                </w:tcPr>
                <w:p w:rsidR="00E529DA" w:rsidRPr="00F9036D"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8</w:t>
                  </w:r>
                </w:p>
              </w:tc>
              <w:tc>
                <w:tcPr>
                  <w:tcW w:w="2788" w:type="dxa"/>
                  <w:vAlign w:val="center"/>
                </w:tcPr>
                <w:p w:rsidR="00E529DA" w:rsidRDefault="00E529DA" w:rsidP="00853D44">
                  <w:pPr>
                    <w:jc w:val="center"/>
                    <w:rPr>
                      <w:szCs w:val="21"/>
                      <w:lang w:eastAsia="en-US"/>
                    </w:rPr>
                  </w:pPr>
                  <w:r>
                    <w:rPr>
                      <w:rFonts w:hint="eastAsia"/>
                    </w:rPr>
                    <w:t>钻床</w:t>
                  </w:r>
                </w:p>
              </w:tc>
              <w:tc>
                <w:tcPr>
                  <w:tcW w:w="1552" w:type="dxa"/>
                  <w:gridSpan w:val="2"/>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85</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9</w:t>
                  </w:r>
                </w:p>
              </w:tc>
              <w:tc>
                <w:tcPr>
                  <w:tcW w:w="2788" w:type="dxa"/>
                  <w:vAlign w:val="center"/>
                </w:tcPr>
                <w:p w:rsidR="00E529DA" w:rsidRDefault="00E529DA" w:rsidP="00853D44">
                  <w:pPr>
                    <w:jc w:val="center"/>
                    <w:rPr>
                      <w:szCs w:val="21"/>
                      <w:lang w:eastAsia="en-US"/>
                    </w:rPr>
                  </w:pPr>
                  <w:r>
                    <w:rPr>
                      <w:rFonts w:hint="eastAsia"/>
                    </w:rPr>
                    <w:t>台式砂轮机</w:t>
                  </w:r>
                </w:p>
              </w:tc>
              <w:tc>
                <w:tcPr>
                  <w:tcW w:w="1552" w:type="dxa"/>
                  <w:gridSpan w:val="2"/>
                  <w:vAlign w:val="center"/>
                </w:tcPr>
                <w:p w:rsidR="00E529DA" w:rsidRDefault="00E529DA" w:rsidP="00853D44">
                  <w:pPr>
                    <w:jc w:val="center"/>
                    <w:rPr>
                      <w:szCs w:val="21"/>
                    </w:rPr>
                  </w:pPr>
                  <w:r>
                    <w:rPr>
                      <w:rFonts w:hint="eastAsia"/>
                      <w:szCs w:val="21"/>
                    </w:rPr>
                    <w:t>4</w:t>
                  </w:r>
                </w:p>
              </w:tc>
              <w:tc>
                <w:tcPr>
                  <w:tcW w:w="1417" w:type="dxa"/>
                  <w:gridSpan w:val="2"/>
                  <w:vAlign w:val="center"/>
                </w:tcPr>
                <w:p w:rsidR="00E529DA" w:rsidRDefault="009C52F8" w:rsidP="00853D44">
                  <w:pPr>
                    <w:jc w:val="center"/>
                    <w:rPr>
                      <w:szCs w:val="21"/>
                    </w:rPr>
                  </w:pPr>
                  <w:r>
                    <w:rPr>
                      <w:rFonts w:hint="eastAsia"/>
                      <w:szCs w:val="21"/>
                    </w:rPr>
                    <w:t>85</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10</w:t>
                  </w:r>
                </w:p>
              </w:tc>
              <w:tc>
                <w:tcPr>
                  <w:tcW w:w="2788" w:type="dxa"/>
                  <w:vAlign w:val="center"/>
                </w:tcPr>
                <w:p w:rsidR="00E529DA" w:rsidRDefault="00E529DA" w:rsidP="00853D44">
                  <w:pPr>
                    <w:jc w:val="center"/>
                    <w:rPr>
                      <w:szCs w:val="21"/>
                      <w:lang w:eastAsia="en-US"/>
                    </w:rPr>
                  </w:pPr>
                  <w:r>
                    <w:rPr>
                      <w:rFonts w:hint="eastAsia"/>
                    </w:rPr>
                    <w:t>圆盘切割机</w:t>
                  </w:r>
                </w:p>
              </w:tc>
              <w:tc>
                <w:tcPr>
                  <w:tcW w:w="1552" w:type="dxa"/>
                  <w:gridSpan w:val="2"/>
                  <w:vAlign w:val="center"/>
                </w:tcPr>
                <w:p w:rsidR="00E529DA" w:rsidRDefault="00E529DA" w:rsidP="00853D44">
                  <w:pPr>
                    <w:jc w:val="center"/>
                    <w:rPr>
                      <w:szCs w:val="21"/>
                    </w:rPr>
                  </w:pPr>
                  <w:r>
                    <w:rPr>
                      <w:rFonts w:hint="eastAsia"/>
                      <w:szCs w:val="21"/>
                    </w:rPr>
                    <w:t>4</w:t>
                  </w:r>
                </w:p>
              </w:tc>
              <w:tc>
                <w:tcPr>
                  <w:tcW w:w="1417" w:type="dxa"/>
                  <w:gridSpan w:val="2"/>
                  <w:vAlign w:val="center"/>
                </w:tcPr>
                <w:p w:rsidR="00E529DA" w:rsidRDefault="009C52F8" w:rsidP="00853D44">
                  <w:pPr>
                    <w:jc w:val="center"/>
                    <w:rPr>
                      <w:szCs w:val="21"/>
                    </w:rPr>
                  </w:pPr>
                  <w:r>
                    <w:rPr>
                      <w:rFonts w:hint="eastAsia"/>
                      <w:szCs w:val="21"/>
                    </w:rPr>
                    <w:t>85</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11</w:t>
                  </w:r>
                </w:p>
              </w:tc>
              <w:tc>
                <w:tcPr>
                  <w:tcW w:w="2788" w:type="dxa"/>
                  <w:vAlign w:val="center"/>
                </w:tcPr>
                <w:p w:rsidR="00E529DA" w:rsidRDefault="00E529DA" w:rsidP="00853D44">
                  <w:pPr>
                    <w:jc w:val="center"/>
                    <w:rPr>
                      <w:szCs w:val="21"/>
                      <w:lang w:eastAsia="en-US"/>
                    </w:rPr>
                  </w:pPr>
                  <w:r>
                    <w:rPr>
                      <w:rFonts w:hint="eastAsia"/>
                    </w:rPr>
                    <w:t>卷板机</w:t>
                  </w:r>
                </w:p>
              </w:tc>
              <w:tc>
                <w:tcPr>
                  <w:tcW w:w="1552" w:type="dxa"/>
                  <w:gridSpan w:val="2"/>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12</w:t>
                  </w:r>
                </w:p>
              </w:tc>
              <w:tc>
                <w:tcPr>
                  <w:tcW w:w="2788" w:type="dxa"/>
                  <w:vAlign w:val="center"/>
                </w:tcPr>
                <w:p w:rsidR="00E529DA" w:rsidRDefault="00E529DA" w:rsidP="00853D44">
                  <w:pPr>
                    <w:jc w:val="center"/>
                    <w:rPr>
                      <w:szCs w:val="21"/>
                      <w:lang w:eastAsia="en-US"/>
                    </w:rPr>
                  </w:pPr>
                  <w:r>
                    <w:rPr>
                      <w:rFonts w:hint="eastAsia"/>
                    </w:rPr>
                    <w:t>磨床</w:t>
                  </w:r>
                </w:p>
              </w:tc>
              <w:tc>
                <w:tcPr>
                  <w:tcW w:w="1552" w:type="dxa"/>
                  <w:gridSpan w:val="2"/>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13</w:t>
                  </w:r>
                </w:p>
              </w:tc>
              <w:tc>
                <w:tcPr>
                  <w:tcW w:w="2788" w:type="dxa"/>
                  <w:vAlign w:val="center"/>
                </w:tcPr>
                <w:p w:rsidR="00E529DA" w:rsidRDefault="00E529DA" w:rsidP="00853D44">
                  <w:pPr>
                    <w:jc w:val="center"/>
                  </w:pPr>
                  <w:r>
                    <w:rPr>
                      <w:rFonts w:hint="eastAsia"/>
                    </w:rPr>
                    <w:t>电焊机</w:t>
                  </w:r>
                </w:p>
              </w:tc>
              <w:tc>
                <w:tcPr>
                  <w:tcW w:w="1552" w:type="dxa"/>
                  <w:gridSpan w:val="2"/>
                  <w:vAlign w:val="center"/>
                </w:tcPr>
                <w:p w:rsidR="00E529DA" w:rsidRDefault="00E529DA" w:rsidP="00853D44">
                  <w:pPr>
                    <w:jc w:val="center"/>
                    <w:rPr>
                      <w:szCs w:val="21"/>
                    </w:rPr>
                  </w:pPr>
                  <w:r>
                    <w:rPr>
                      <w:rFonts w:hint="eastAsia"/>
                      <w:szCs w:val="21"/>
                    </w:rPr>
                    <w:t>21</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14</w:t>
                  </w:r>
                </w:p>
              </w:tc>
              <w:tc>
                <w:tcPr>
                  <w:tcW w:w="2788" w:type="dxa"/>
                  <w:vAlign w:val="center"/>
                </w:tcPr>
                <w:p w:rsidR="00E529DA" w:rsidRDefault="00E529DA" w:rsidP="00853D44">
                  <w:pPr>
                    <w:jc w:val="center"/>
                  </w:pPr>
                  <w:r>
                    <w:rPr>
                      <w:rFonts w:hint="eastAsia"/>
                    </w:rPr>
                    <w:t>台钻</w:t>
                  </w:r>
                </w:p>
              </w:tc>
              <w:tc>
                <w:tcPr>
                  <w:tcW w:w="1552" w:type="dxa"/>
                  <w:gridSpan w:val="2"/>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85</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15</w:t>
                  </w:r>
                </w:p>
              </w:tc>
              <w:tc>
                <w:tcPr>
                  <w:tcW w:w="2788" w:type="dxa"/>
                  <w:vAlign w:val="center"/>
                </w:tcPr>
                <w:p w:rsidR="00E529DA" w:rsidRDefault="00E529DA" w:rsidP="00853D44">
                  <w:pPr>
                    <w:jc w:val="center"/>
                  </w:pPr>
                  <w:r>
                    <w:rPr>
                      <w:rFonts w:hint="eastAsia"/>
                    </w:rPr>
                    <w:t>角磨机</w:t>
                  </w:r>
                </w:p>
              </w:tc>
              <w:tc>
                <w:tcPr>
                  <w:tcW w:w="1552" w:type="dxa"/>
                  <w:gridSpan w:val="2"/>
                  <w:vAlign w:val="center"/>
                </w:tcPr>
                <w:p w:rsidR="00E529DA" w:rsidRDefault="00E529DA" w:rsidP="00853D44">
                  <w:pPr>
                    <w:jc w:val="center"/>
                    <w:rPr>
                      <w:szCs w:val="21"/>
                    </w:rPr>
                  </w:pPr>
                  <w:r>
                    <w:rPr>
                      <w:rFonts w:hint="eastAsia"/>
                      <w:szCs w:val="21"/>
                    </w:rPr>
                    <w:t>20</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16</w:t>
                  </w:r>
                </w:p>
              </w:tc>
              <w:tc>
                <w:tcPr>
                  <w:tcW w:w="2788" w:type="dxa"/>
                  <w:vAlign w:val="center"/>
                </w:tcPr>
                <w:p w:rsidR="00E529DA" w:rsidRDefault="00E529DA" w:rsidP="00853D44">
                  <w:pPr>
                    <w:jc w:val="center"/>
                  </w:pPr>
                  <w:r>
                    <w:rPr>
                      <w:rFonts w:hint="eastAsia"/>
                    </w:rPr>
                    <w:t>探伤仪器</w:t>
                  </w:r>
                </w:p>
              </w:tc>
              <w:tc>
                <w:tcPr>
                  <w:tcW w:w="1552" w:type="dxa"/>
                  <w:gridSpan w:val="2"/>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60</w:t>
                  </w:r>
                </w:p>
              </w:tc>
              <w:tc>
                <w:tcPr>
                  <w:tcW w:w="1417" w:type="dxa"/>
                  <w:vMerge/>
                  <w:vAlign w:val="center"/>
                </w:tcPr>
                <w:p w:rsidR="00E529DA" w:rsidRDefault="00E529DA" w:rsidP="00853D44">
                  <w:pPr>
                    <w:jc w:val="center"/>
                    <w:rPr>
                      <w:szCs w:val="21"/>
                    </w:rPr>
                  </w:pPr>
                </w:p>
              </w:tc>
            </w:tr>
            <w:tr w:rsidR="00E529DA" w:rsidRPr="00F9036D" w:rsidTr="00E529DA">
              <w:trPr>
                <w:trHeight w:val="340"/>
                <w:jc w:val="center"/>
              </w:trPr>
              <w:tc>
                <w:tcPr>
                  <w:tcW w:w="7938" w:type="dxa"/>
                  <w:gridSpan w:val="7"/>
                  <w:vAlign w:val="center"/>
                </w:tcPr>
                <w:p w:rsidR="00E529DA" w:rsidRPr="004959B1" w:rsidRDefault="00E529DA" w:rsidP="00853D44">
                  <w:pPr>
                    <w:jc w:val="center"/>
                    <w:rPr>
                      <w:b/>
                      <w:szCs w:val="21"/>
                    </w:rPr>
                  </w:pPr>
                  <w:r w:rsidRPr="004959B1">
                    <w:rPr>
                      <w:rFonts w:hint="eastAsia"/>
                      <w:b/>
                      <w:szCs w:val="21"/>
                    </w:rPr>
                    <w:t>表面处理区域（</w:t>
                  </w:r>
                  <w:r w:rsidRPr="004959B1">
                    <w:rPr>
                      <w:rFonts w:hint="eastAsia"/>
                      <w:b/>
                      <w:szCs w:val="21"/>
                    </w:rPr>
                    <w:t>B2</w:t>
                  </w:r>
                  <w:r w:rsidRPr="004959B1">
                    <w:rPr>
                      <w:rFonts w:hint="eastAsia"/>
                      <w:b/>
                      <w:szCs w:val="21"/>
                    </w:rPr>
                    <w:t>车间）</w:t>
                  </w: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w:t>
                  </w:r>
                </w:p>
              </w:tc>
              <w:tc>
                <w:tcPr>
                  <w:tcW w:w="2946" w:type="dxa"/>
                  <w:gridSpan w:val="2"/>
                  <w:vAlign w:val="center"/>
                </w:tcPr>
                <w:p w:rsidR="00E529DA" w:rsidRDefault="00E529DA" w:rsidP="00853D44">
                  <w:pPr>
                    <w:jc w:val="center"/>
                  </w:pPr>
                  <w:r>
                    <w:rPr>
                      <w:rFonts w:hint="eastAsia"/>
                    </w:rPr>
                    <w:t>喷塑房</w:t>
                  </w:r>
                </w:p>
              </w:tc>
              <w:tc>
                <w:tcPr>
                  <w:tcW w:w="1418" w:type="dxa"/>
                  <w:gridSpan w:val="2"/>
                  <w:vAlign w:val="center"/>
                </w:tcPr>
                <w:p w:rsidR="00E529DA" w:rsidRDefault="00E529DA" w:rsidP="00853D44">
                  <w:pPr>
                    <w:jc w:val="center"/>
                    <w:rPr>
                      <w:szCs w:val="21"/>
                    </w:rPr>
                  </w:pPr>
                  <w:r>
                    <w:rPr>
                      <w:rFonts w:hint="eastAsia"/>
                      <w:szCs w:val="21"/>
                    </w:rPr>
                    <w:t>1</w:t>
                  </w:r>
                </w:p>
              </w:tc>
              <w:tc>
                <w:tcPr>
                  <w:tcW w:w="1393" w:type="dxa"/>
                  <w:vAlign w:val="center"/>
                </w:tcPr>
                <w:p w:rsidR="00E529DA" w:rsidRDefault="009C52F8" w:rsidP="00853D44">
                  <w:pPr>
                    <w:jc w:val="center"/>
                    <w:rPr>
                      <w:szCs w:val="21"/>
                    </w:rPr>
                  </w:pPr>
                  <w:r>
                    <w:rPr>
                      <w:rFonts w:hint="eastAsia"/>
                      <w:szCs w:val="21"/>
                    </w:rPr>
                    <w:t>70</w:t>
                  </w:r>
                </w:p>
              </w:tc>
              <w:tc>
                <w:tcPr>
                  <w:tcW w:w="1417" w:type="dxa"/>
                  <w:vMerge w:val="restart"/>
                  <w:vAlign w:val="center"/>
                </w:tcPr>
                <w:p w:rsidR="00E529DA" w:rsidRPr="007B0F96" w:rsidRDefault="007F2E2F" w:rsidP="00853D44">
                  <w:pPr>
                    <w:jc w:val="center"/>
                    <w:rPr>
                      <w:szCs w:val="21"/>
                    </w:rPr>
                  </w:pPr>
                  <w:r>
                    <w:t>安装减振基座，位于车间内部，车间自身厂房、门窗隔声</w:t>
                  </w: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2</w:t>
                  </w:r>
                </w:p>
              </w:tc>
              <w:tc>
                <w:tcPr>
                  <w:tcW w:w="2946" w:type="dxa"/>
                  <w:gridSpan w:val="2"/>
                  <w:vAlign w:val="center"/>
                </w:tcPr>
                <w:p w:rsidR="00E529DA" w:rsidRDefault="00E529DA" w:rsidP="00853D44">
                  <w:pPr>
                    <w:jc w:val="center"/>
                  </w:pPr>
                  <w:r>
                    <w:rPr>
                      <w:rFonts w:hint="eastAsia"/>
                    </w:rPr>
                    <w:t>喷塑固化烘干室</w:t>
                  </w:r>
                </w:p>
              </w:tc>
              <w:tc>
                <w:tcPr>
                  <w:tcW w:w="1418" w:type="dxa"/>
                  <w:gridSpan w:val="2"/>
                  <w:vAlign w:val="center"/>
                </w:tcPr>
                <w:p w:rsidR="00E529DA" w:rsidRDefault="00E529DA" w:rsidP="00853D44">
                  <w:pPr>
                    <w:jc w:val="center"/>
                    <w:rPr>
                      <w:szCs w:val="21"/>
                    </w:rPr>
                  </w:pPr>
                  <w:r>
                    <w:rPr>
                      <w:rFonts w:hint="eastAsia"/>
                      <w:szCs w:val="21"/>
                    </w:rPr>
                    <w:t>1</w:t>
                  </w:r>
                </w:p>
              </w:tc>
              <w:tc>
                <w:tcPr>
                  <w:tcW w:w="1393" w:type="dxa"/>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Pr="007B0F96"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3</w:t>
                  </w:r>
                </w:p>
              </w:tc>
              <w:tc>
                <w:tcPr>
                  <w:tcW w:w="2946" w:type="dxa"/>
                  <w:gridSpan w:val="2"/>
                  <w:vAlign w:val="center"/>
                </w:tcPr>
                <w:p w:rsidR="00E529DA" w:rsidRDefault="00E529DA" w:rsidP="00853D44">
                  <w:pPr>
                    <w:jc w:val="center"/>
                  </w:pPr>
                  <w:r>
                    <w:rPr>
                      <w:rFonts w:hint="eastAsia"/>
                    </w:rPr>
                    <w:t>喷漆房</w:t>
                  </w:r>
                </w:p>
              </w:tc>
              <w:tc>
                <w:tcPr>
                  <w:tcW w:w="1418" w:type="dxa"/>
                  <w:gridSpan w:val="2"/>
                  <w:vAlign w:val="center"/>
                </w:tcPr>
                <w:p w:rsidR="00E529DA" w:rsidRDefault="00E529DA" w:rsidP="00853D44">
                  <w:pPr>
                    <w:jc w:val="center"/>
                    <w:rPr>
                      <w:szCs w:val="21"/>
                    </w:rPr>
                  </w:pPr>
                  <w:r>
                    <w:rPr>
                      <w:rFonts w:hint="eastAsia"/>
                      <w:szCs w:val="21"/>
                    </w:rPr>
                    <w:t>1</w:t>
                  </w:r>
                </w:p>
              </w:tc>
              <w:tc>
                <w:tcPr>
                  <w:tcW w:w="1393" w:type="dxa"/>
                  <w:vAlign w:val="center"/>
                </w:tcPr>
                <w:p w:rsidR="00E529DA" w:rsidRDefault="009C52F8" w:rsidP="00853D44">
                  <w:pPr>
                    <w:jc w:val="center"/>
                    <w:rPr>
                      <w:szCs w:val="21"/>
                    </w:rPr>
                  </w:pPr>
                  <w:r>
                    <w:rPr>
                      <w:rFonts w:hint="eastAsia"/>
                      <w:szCs w:val="21"/>
                    </w:rPr>
                    <w:t>70</w:t>
                  </w:r>
                </w:p>
              </w:tc>
              <w:tc>
                <w:tcPr>
                  <w:tcW w:w="1417" w:type="dxa"/>
                  <w:vMerge/>
                  <w:vAlign w:val="center"/>
                </w:tcPr>
                <w:p w:rsidR="00E529DA" w:rsidRPr="003430F2"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4</w:t>
                  </w:r>
                </w:p>
              </w:tc>
              <w:tc>
                <w:tcPr>
                  <w:tcW w:w="2946" w:type="dxa"/>
                  <w:gridSpan w:val="2"/>
                  <w:vAlign w:val="center"/>
                </w:tcPr>
                <w:p w:rsidR="00E529DA" w:rsidRDefault="00E529DA" w:rsidP="00853D44">
                  <w:pPr>
                    <w:jc w:val="center"/>
                  </w:pPr>
                  <w:r>
                    <w:rPr>
                      <w:rFonts w:hint="eastAsia"/>
                    </w:rPr>
                    <w:t>喷漆固化烘干室</w:t>
                  </w:r>
                </w:p>
              </w:tc>
              <w:tc>
                <w:tcPr>
                  <w:tcW w:w="1418" w:type="dxa"/>
                  <w:gridSpan w:val="2"/>
                  <w:vAlign w:val="center"/>
                </w:tcPr>
                <w:p w:rsidR="00E529DA" w:rsidRDefault="00E529DA" w:rsidP="00853D44">
                  <w:pPr>
                    <w:jc w:val="center"/>
                    <w:rPr>
                      <w:szCs w:val="21"/>
                    </w:rPr>
                  </w:pPr>
                  <w:r>
                    <w:rPr>
                      <w:rFonts w:hint="eastAsia"/>
                      <w:szCs w:val="21"/>
                    </w:rPr>
                    <w:t>1</w:t>
                  </w:r>
                </w:p>
              </w:tc>
              <w:tc>
                <w:tcPr>
                  <w:tcW w:w="1393" w:type="dxa"/>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Pr="007B0F96" w:rsidRDefault="00E529DA" w:rsidP="00853D44">
                  <w:pPr>
                    <w:jc w:val="center"/>
                    <w:rPr>
                      <w:szCs w:val="21"/>
                    </w:rPr>
                  </w:pPr>
                </w:p>
              </w:tc>
            </w:tr>
            <w:tr w:rsidR="00E529DA" w:rsidRPr="004959B1"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5</w:t>
                  </w:r>
                </w:p>
              </w:tc>
              <w:tc>
                <w:tcPr>
                  <w:tcW w:w="2946" w:type="dxa"/>
                  <w:gridSpan w:val="2"/>
                  <w:vAlign w:val="center"/>
                </w:tcPr>
                <w:p w:rsidR="00E529DA" w:rsidRDefault="00E529DA" w:rsidP="00853D44">
                  <w:pPr>
                    <w:jc w:val="center"/>
                  </w:pPr>
                  <w:r>
                    <w:rPr>
                      <w:rFonts w:hint="eastAsia"/>
                    </w:rPr>
                    <w:t>抛丸机</w:t>
                  </w:r>
                </w:p>
              </w:tc>
              <w:tc>
                <w:tcPr>
                  <w:tcW w:w="1418" w:type="dxa"/>
                  <w:gridSpan w:val="2"/>
                  <w:vAlign w:val="center"/>
                </w:tcPr>
                <w:p w:rsidR="00E529DA" w:rsidRDefault="00E529DA" w:rsidP="00853D44">
                  <w:pPr>
                    <w:jc w:val="center"/>
                    <w:rPr>
                      <w:szCs w:val="21"/>
                    </w:rPr>
                  </w:pPr>
                  <w:r>
                    <w:rPr>
                      <w:rFonts w:hint="eastAsia"/>
                      <w:szCs w:val="21"/>
                    </w:rPr>
                    <w:t>2</w:t>
                  </w:r>
                </w:p>
              </w:tc>
              <w:tc>
                <w:tcPr>
                  <w:tcW w:w="1393" w:type="dxa"/>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4959B1" w:rsidTr="00E529DA">
              <w:trPr>
                <w:trHeight w:val="340"/>
                <w:jc w:val="center"/>
              </w:trPr>
              <w:tc>
                <w:tcPr>
                  <w:tcW w:w="7938" w:type="dxa"/>
                  <w:gridSpan w:val="7"/>
                  <w:vAlign w:val="center"/>
                </w:tcPr>
                <w:p w:rsidR="00E529DA" w:rsidRPr="004959B1" w:rsidRDefault="00E529DA" w:rsidP="00853D44">
                  <w:pPr>
                    <w:jc w:val="center"/>
                    <w:rPr>
                      <w:b/>
                      <w:szCs w:val="21"/>
                    </w:rPr>
                  </w:pPr>
                  <w:r w:rsidRPr="004959B1">
                    <w:rPr>
                      <w:rFonts w:hint="eastAsia"/>
                      <w:b/>
                      <w:szCs w:val="21"/>
                    </w:rPr>
                    <w:t>吸波材料生产区域（</w:t>
                  </w:r>
                  <w:r w:rsidRPr="004959B1">
                    <w:rPr>
                      <w:rFonts w:hint="eastAsia"/>
                      <w:b/>
                      <w:szCs w:val="21"/>
                    </w:rPr>
                    <w:t>B3</w:t>
                  </w:r>
                  <w:r w:rsidRPr="004959B1">
                    <w:rPr>
                      <w:rFonts w:hint="eastAsia"/>
                      <w:b/>
                      <w:szCs w:val="21"/>
                    </w:rPr>
                    <w:t>车间）</w:t>
                  </w: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w:t>
                  </w:r>
                </w:p>
              </w:tc>
              <w:tc>
                <w:tcPr>
                  <w:tcW w:w="2946" w:type="dxa"/>
                  <w:gridSpan w:val="2"/>
                  <w:vAlign w:val="center"/>
                </w:tcPr>
                <w:p w:rsidR="00E529DA" w:rsidRDefault="00E529DA" w:rsidP="00853D44">
                  <w:pPr>
                    <w:jc w:val="center"/>
                    <w:rPr>
                      <w:szCs w:val="21"/>
                      <w:lang w:eastAsia="en-US"/>
                    </w:rPr>
                  </w:pPr>
                  <w:r>
                    <w:rPr>
                      <w:szCs w:val="21"/>
                      <w:lang w:eastAsia="en-US"/>
                    </w:rPr>
                    <w:t>卧式滚筒搅拌机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restart"/>
                  <w:vAlign w:val="center"/>
                </w:tcPr>
                <w:p w:rsidR="00E529DA" w:rsidRDefault="004F614F" w:rsidP="00853D44">
                  <w:pPr>
                    <w:jc w:val="center"/>
                    <w:rPr>
                      <w:szCs w:val="21"/>
                    </w:rPr>
                  </w:pPr>
                  <w:r>
                    <w:t>安装减振基座，位于车间内部，车间自身厂房、门窗隔声</w:t>
                  </w: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2</w:t>
                  </w:r>
                </w:p>
              </w:tc>
              <w:tc>
                <w:tcPr>
                  <w:tcW w:w="2946" w:type="dxa"/>
                  <w:gridSpan w:val="2"/>
                  <w:vAlign w:val="center"/>
                </w:tcPr>
                <w:p w:rsidR="00E529DA" w:rsidRDefault="00E529DA" w:rsidP="00853D44">
                  <w:pPr>
                    <w:jc w:val="center"/>
                    <w:rPr>
                      <w:szCs w:val="21"/>
                      <w:lang w:eastAsia="en-US"/>
                    </w:rPr>
                  </w:pPr>
                  <w:r>
                    <w:rPr>
                      <w:szCs w:val="21"/>
                      <w:lang w:eastAsia="en-US"/>
                    </w:rPr>
                    <w:t>密炼机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3</w:t>
                  </w:r>
                </w:p>
              </w:tc>
              <w:tc>
                <w:tcPr>
                  <w:tcW w:w="2946" w:type="dxa"/>
                  <w:gridSpan w:val="2"/>
                  <w:vAlign w:val="center"/>
                </w:tcPr>
                <w:p w:rsidR="00E529DA" w:rsidRDefault="00E529DA" w:rsidP="00853D44">
                  <w:pPr>
                    <w:jc w:val="center"/>
                    <w:rPr>
                      <w:szCs w:val="21"/>
                      <w:lang w:eastAsia="en-US"/>
                    </w:rPr>
                  </w:pPr>
                  <w:r>
                    <w:rPr>
                      <w:szCs w:val="21"/>
                      <w:lang w:eastAsia="en-US"/>
                    </w:rPr>
                    <w:t>开炼机</w:t>
                  </w:r>
                </w:p>
              </w:tc>
              <w:tc>
                <w:tcPr>
                  <w:tcW w:w="1394" w:type="dxa"/>
                  <w:vAlign w:val="center"/>
                </w:tcPr>
                <w:p w:rsidR="00E529DA" w:rsidRDefault="00E529DA" w:rsidP="00853D44">
                  <w:pPr>
                    <w:jc w:val="center"/>
                    <w:rPr>
                      <w:szCs w:val="21"/>
                    </w:rPr>
                  </w:pPr>
                  <w:r>
                    <w:rPr>
                      <w:rFonts w:hint="eastAsia"/>
                      <w:szCs w:val="21"/>
                    </w:rPr>
                    <w:t>2</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4</w:t>
                  </w:r>
                </w:p>
              </w:tc>
              <w:tc>
                <w:tcPr>
                  <w:tcW w:w="2946" w:type="dxa"/>
                  <w:gridSpan w:val="2"/>
                  <w:vAlign w:val="center"/>
                </w:tcPr>
                <w:p w:rsidR="00E529DA" w:rsidRDefault="00E529DA" w:rsidP="00853D44">
                  <w:pPr>
                    <w:jc w:val="center"/>
                    <w:rPr>
                      <w:szCs w:val="21"/>
                      <w:lang w:eastAsia="en-US"/>
                    </w:rPr>
                  </w:pPr>
                  <w:r>
                    <w:rPr>
                      <w:szCs w:val="21"/>
                      <w:lang w:eastAsia="en-US"/>
                    </w:rPr>
                    <w:t>切片机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5</w:t>
                  </w:r>
                </w:p>
              </w:tc>
              <w:tc>
                <w:tcPr>
                  <w:tcW w:w="2946" w:type="dxa"/>
                  <w:gridSpan w:val="2"/>
                  <w:vAlign w:val="center"/>
                </w:tcPr>
                <w:p w:rsidR="00E529DA" w:rsidRDefault="00E529DA" w:rsidP="00853D44">
                  <w:pPr>
                    <w:jc w:val="center"/>
                    <w:rPr>
                      <w:szCs w:val="21"/>
                      <w:lang w:eastAsia="en-US"/>
                    </w:rPr>
                  </w:pPr>
                  <w:r>
                    <w:rPr>
                      <w:szCs w:val="21"/>
                      <w:lang w:eastAsia="en-US"/>
                    </w:rPr>
                    <w:t>压片机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6</w:t>
                  </w:r>
                </w:p>
              </w:tc>
              <w:tc>
                <w:tcPr>
                  <w:tcW w:w="2946" w:type="dxa"/>
                  <w:gridSpan w:val="2"/>
                  <w:vAlign w:val="center"/>
                </w:tcPr>
                <w:p w:rsidR="00E529DA" w:rsidRDefault="00E529DA" w:rsidP="00853D44">
                  <w:pPr>
                    <w:jc w:val="center"/>
                    <w:rPr>
                      <w:szCs w:val="21"/>
                      <w:lang w:eastAsia="en-US"/>
                    </w:rPr>
                  </w:pPr>
                  <w:r>
                    <w:rPr>
                      <w:szCs w:val="21"/>
                      <w:lang w:eastAsia="en-US"/>
                    </w:rPr>
                    <w:t>平板发泡机</w:t>
                  </w:r>
                </w:p>
              </w:tc>
              <w:tc>
                <w:tcPr>
                  <w:tcW w:w="1394" w:type="dxa"/>
                  <w:vAlign w:val="center"/>
                </w:tcPr>
                <w:p w:rsidR="00E529DA" w:rsidRDefault="00E529DA" w:rsidP="00853D44">
                  <w:pPr>
                    <w:jc w:val="center"/>
                    <w:rPr>
                      <w:szCs w:val="21"/>
                    </w:rPr>
                  </w:pPr>
                  <w:r>
                    <w:rPr>
                      <w:rFonts w:hint="eastAsia"/>
                      <w:szCs w:val="21"/>
                    </w:rPr>
                    <w:t>2</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7</w:t>
                  </w:r>
                </w:p>
              </w:tc>
              <w:tc>
                <w:tcPr>
                  <w:tcW w:w="2946" w:type="dxa"/>
                  <w:gridSpan w:val="2"/>
                  <w:vAlign w:val="center"/>
                </w:tcPr>
                <w:p w:rsidR="00E529DA" w:rsidRDefault="00E529DA" w:rsidP="00853D44">
                  <w:pPr>
                    <w:jc w:val="center"/>
                    <w:rPr>
                      <w:szCs w:val="21"/>
                      <w:lang w:eastAsia="en-US"/>
                    </w:rPr>
                  </w:pPr>
                  <w:r>
                    <w:rPr>
                      <w:szCs w:val="21"/>
                      <w:lang w:eastAsia="en-US"/>
                    </w:rPr>
                    <w:t>开片机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8</w:t>
                  </w:r>
                </w:p>
              </w:tc>
              <w:tc>
                <w:tcPr>
                  <w:tcW w:w="2946" w:type="dxa"/>
                  <w:gridSpan w:val="2"/>
                  <w:vAlign w:val="center"/>
                </w:tcPr>
                <w:p w:rsidR="00E529DA" w:rsidRDefault="00E529DA" w:rsidP="00853D44">
                  <w:pPr>
                    <w:jc w:val="center"/>
                    <w:rPr>
                      <w:szCs w:val="21"/>
                      <w:lang w:eastAsia="en-US"/>
                    </w:rPr>
                  </w:pPr>
                  <w:r>
                    <w:rPr>
                      <w:szCs w:val="21"/>
                      <w:lang w:eastAsia="en-US"/>
                    </w:rPr>
                    <w:t>切割机</w:t>
                  </w:r>
                </w:p>
              </w:tc>
              <w:tc>
                <w:tcPr>
                  <w:tcW w:w="1394" w:type="dxa"/>
                  <w:vAlign w:val="center"/>
                </w:tcPr>
                <w:p w:rsidR="00E529DA" w:rsidRDefault="00E529DA" w:rsidP="00853D44">
                  <w:pPr>
                    <w:jc w:val="center"/>
                    <w:rPr>
                      <w:szCs w:val="21"/>
                    </w:rPr>
                  </w:pPr>
                  <w:r>
                    <w:rPr>
                      <w:rFonts w:hint="eastAsia"/>
                      <w:szCs w:val="21"/>
                    </w:rPr>
                    <w:t>2</w:t>
                  </w:r>
                </w:p>
              </w:tc>
              <w:tc>
                <w:tcPr>
                  <w:tcW w:w="1417" w:type="dxa"/>
                  <w:gridSpan w:val="2"/>
                  <w:vAlign w:val="center"/>
                </w:tcPr>
                <w:p w:rsidR="00E529DA" w:rsidRDefault="009C52F8" w:rsidP="00853D44">
                  <w:pPr>
                    <w:jc w:val="center"/>
                    <w:rPr>
                      <w:szCs w:val="21"/>
                    </w:rPr>
                  </w:pPr>
                  <w:r>
                    <w:rPr>
                      <w:rFonts w:hint="eastAsia"/>
                      <w:szCs w:val="21"/>
                    </w:rPr>
                    <w:t>85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9</w:t>
                  </w:r>
                </w:p>
              </w:tc>
              <w:tc>
                <w:tcPr>
                  <w:tcW w:w="2946" w:type="dxa"/>
                  <w:gridSpan w:val="2"/>
                  <w:vAlign w:val="center"/>
                </w:tcPr>
                <w:p w:rsidR="00E529DA" w:rsidRDefault="00E529DA" w:rsidP="00853D44">
                  <w:pPr>
                    <w:jc w:val="center"/>
                    <w:rPr>
                      <w:szCs w:val="21"/>
                      <w:lang w:eastAsia="en-US"/>
                    </w:rPr>
                  </w:pPr>
                  <w:r>
                    <w:rPr>
                      <w:szCs w:val="21"/>
                      <w:lang w:eastAsia="en-US"/>
                    </w:rPr>
                    <w:t>平板离心机</w:t>
                  </w:r>
                </w:p>
              </w:tc>
              <w:tc>
                <w:tcPr>
                  <w:tcW w:w="1394" w:type="dxa"/>
                  <w:vAlign w:val="center"/>
                </w:tcPr>
                <w:p w:rsidR="00E529DA" w:rsidRDefault="00E529DA" w:rsidP="00853D44">
                  <w:pPr>
                    <w:jc w:val="center"/>
                    <w:rPr>
                      <w:szCs w:val="21"/>
                    </w:rPr>
                  </w:pPr>
                  <w:r>
                    <w:rPr>
                      <w:rFonts w:hint="eastAsia"/>
                      <w:szCs w:val="21"/>
                    </w:rPr>
                    <w:t>6</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lastRenderedPageBreak/>
                    <w:t>10</w:t>
                  </w:r>
                </w:p>
              </w:tc>
              <w:tc>
                <w:tcPr>
                  <w:tcW w:w="2946" w:type="dxa"/>
                  <w:gridSpan w:val="2"/>
                  <w:vAlign w:val="center"/>
                </w:tcPr>
                <w:p w:rsidR="00E529DA" w:rsidRDefault="00E529DA" w:rsidP="00853D44">
                  <w:pPr>
                    <w:jc w:val="center"/>
                    <w:rPr>
                      <w:szCs w:val="21"/>
                    </w:rPr>
                  </w:pPr>
                  <w:r>
                    <w:rPr>
                      <w:rFonts w:hint="eastAsia"/>
                      <w:szCs w:val="21"/>
                    </w:rPr>
                    <w:t>研磨机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11</w:t>
                  </w:r>
                </w:p>
              </w:tc>
              <w:tc>
                <w:tcPr>
                  <w:tcW w:w="2946" w:type="dxa"/>
                  <w:gridSpan w:val="2"/>
                  <w:vAlign w:val="center"/>
                </w:tcPr>
                <w:p w:rsidR="00E529DA" w:rsidRDefault="00E529DA" w:rsidP="00853D44">
                  <w:pPr>
                    <w:jc w:val="center"/>
                    <w:rPr>
                      <w:szCs w:val="21"/>
                      <w:lang w:eastAsia="en-US"/>
                    </w:rPr>
                  </w:pPr>
                  <w:r>
                    <w:rPr>
                      <w:szCs w:val="21"/>
                      <w:lang w:eastAsia="en-US"/>
                    </w:rPr>
                    <w:t>辊式涂胶机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12</w:t>
                  </w:r>
                </w:p>
              </w:tc>
              <w:tc>
                <w:tcPr>
                  <w:tcW w:w="2946" w:type="dxa"/>
                  <w:gridSpan w:val="2"/>
                  <w:vAlign w:val="center"/>
                </w:tcPr>
                <w:p w:rsidR="00E529DA" w:rsidRDefault="00E529DA" w:rsidP="00853D44">
                  <w:pPr>
                    <w:jc w:val="center"/>
                    <w:rPr>
                      <w:szCs w:val="21"/>
                      <w:lang w:eastAsia="en-US"/>
                    </w:rPr>
                  </w:pPr>
                  <w:r>
                    <w:rPr>
                      <w:szCs w:val="21"/>
                      <w:lang w:eastAsia="en-US"/>
                    </w:rPr>
                    <w:t>发泡成型机</w:t>
                  </w:r>
                </w:p>
              </w:tc>
              <w:tc>
                <w:tcPr>
                  <w:tcW w:w="1394" w:type="dxa"/>
                  <w:vAlign w:val="center"/>
                </w:tcPr>
                <w:p w:rsidR="00E529DA" w:rsidRDefault="00E529DA" w:rsidP="00853D44">
                  <w:pPr>
                    <w:jc w:val="center"/>
                    <w:rPr>
                      <w:szCs w:val="21"/>
                    </w:rPr>
                  </w:pPr>
                  <w:r>
                    <w:rPr>
                      <w:rFonts w:hint="eastAsia"/>
                      <w:szCs w:val="21"/>
                    </w:rPr>
                    <w:t>2</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13</w:t>
                  </w:r>
                </w:p>
              </w:tc>
              <w:tc>
                <w:tcPr>
                  <w:tcW w:w="2946" w:type="dxa"/>
                  <w:gridSpan w:val="2"/>
                  <w:vAlign w:val="center"/>
                </w:tcPr>
                <w:p w:rsidR="00E529DA" w:rsidRDefault="00E529DA" w:rsidP="00853D44">
                  <w:pPr>
                    <w:jc w:val="center"/>
                    <w:rPr>
                      <w:szCs w:val="21"/>
                      <w:lang w:eastAsia="en-US"/>
                    </w:rPr>
                  </w:pPr>
                  <w:r>
                    <w:rPr>
                      <w:szCs w:val="21"/>
                      <w:lang w:eastAsia="en-US"/>
                    </w:rPr>
                    <w:t>空压机</w:t>
                  </w:r>
                </w:p>
              </w:tc>
              <w:tc>
                <w:tcPr>
                  <w:tcW w:w="1394" w:type="dxa"/>
                  <w:vAlign w:val="center"/>
                </w:tcPr>
                <w:p w:rsidR="00E529DA" w:rsidRDefault="00E529DA" w:rsidP="00853D44">
                  <w:pPr>
                    <w:jc w:val="center"/>
                    <w:rPr>
                      <w:szCs w:val="21"/>
                    </w:rPr>
                  </w:pPr>
                  <w:r>
                    <w:rPr>
                      <w:rFonts w:hint="eastAsia"/>
                      <w:szCs w:val="21"/>
                    </w:rPr>
                    <w:t>3</w:t>
                  </w:r>
                </w:p>
              </w:tc>
              <w:tc>
                <w:tcPr>
                  <w:tcW w:w="1417" w:type="dxa"/>
                  <w:gridSpan w:val="2"/>
                  <w:vAlign w:val="center"/>
                </w:tcPr>
                <w:p w:rsidR="00E529DA" w:rsidRDefault="009C52F8" w:rsidP="00853D44">
                  <w:pPr>
                    <w:jc w:val="center"/>
                    <w:rPr>
                      <w:szCs w:val="21"/>
                    </w:rPr>
                  </w:pPr>
                  <w:r>
                    <w:rPr>
                      <w:rFonts w:hint="eastAsia"/>
                      <w:szCs w:val="21"/>
                    </w:rPr>
                    <w:t>90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14</w:t>
                  </w:r>
                </w:p>
              </w:tc>
              <w:tc>
                <w:tcPr>
                  <w:tcW w:w="2946" w:type="dxa"/>
                  <w:gridSpan w:val="2"/>
                  <w:vAlign w:val="center"/>
                </w:tcPr>
                <w:p w:rsidR="00E529DA" w:rsidRDefault="00E529DA" w:rsidP="00853D44">
                  <w:pPr>
                    <w:jc w:val="center"/>
                    <w:rPr>
                      <w:szCs w:val="21"/>
                      <w:lang w:eastAsia="en-US"/>
                    </w:rPr>
                  </w:pPr>
                  <w:r>
                    <w:rPr>
                      <w:szCs w:val="21"/>
                      <w:lang w:eastAsia="en-US"/>
                    </w:rPr>
                    <w:t>不锈钢夹套反应釜</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15</w:t>
                  </w:r>
                </w:p>
              </w:tc>
              <w:tc>
                <w:tcPr>
                  <w:tcW w:w="2946" w:type="dxa"/>
                  <w:gridSpan w:val="2"/>
                  <w:vAlign w:val="center"/>
                </w:tcPr>
                <w:p w:rsidR="00E529DA" w:rsidRDefault="00E529DA" w:rsidP="00853D44">
                  <w:pPr>
                    <w:jc w:val="center"/>
                    <w:rPr>
                      <w:szCs w:val="21"/>
                      <w:lang w:eastAsia="en-US"/>
                    </w:rPr>
                  </w:pPr>
                  <w:r>
                    <w:rPr>
                      <w:rFonts w:hint="eastAsia"/>
                      <w:szCs w:val="21"/>
                    </w:rPr>
                    <w:t>自动作业生产线</w:t>
                  </w:r>
                </w:p>
              </w:tc>
              <w:tc>
                <w:tcPr>
                  <w:tcW w:w="1394" w:type="dxa"/>
                  <w:vAlign w:val="center"/>
                </w:tcPr>
                <w:p w:rsidR="00E529DA" w:rsidRDefault="00E529DA" w:rsidP="00853D44">
                  <w:pPr>
                    <w:jc w:val="center"/>
                    <w:rPr>
                      <w:szCs w:val="21"/>
                    </w:rPr>
                  </w:pPr>
                  <w:r>
                    <w:rPr>
                      <w:rFonts w:hint="eastAsia"/>
                      <w:szCs w:val="21"/>
                    </w:rPr>
                    <w:t>3</w:t>
                  </w:r>
                </w:p>
              </w:tc>
              <w:tc>
                <w:tcPr>
                  <w:tcW w:w="1417" w:type="dxa"/>
                  <w:gridSpan w:val="2"/>
                  <w:vAlign w:val="center"/>
                </w:tcPr>
                <w:p w:rsidR="00E529DA" w:rsidRDefault="009C52F8" w:rsidP="00853D44">
                  <w:pPr>
                    <w:jc w:val="center"/>
                    <w:rPr>
                      <w:szCs w:val="21"/>
                    </w:rPr>
                  </w:pPr>
                  <w:r>
                    <w:rPr>
                      <w:rFonts w:hint="eastAsia"/>
                      <w:szCs w:val="21"/>
                    </w:rPr>
                    <w:t>70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16</w:t>
                  </w:r>
                </w:p>
              </w:tc>
              <w:tc>
                <w:tcPr>
                  <w:tcW w:w="2946" w:type="dxa"/>
                  <w:gridSpan w:val="2"/>
                  <w:vAlign w:val="center"/>
                </w:tcPr>
                <w:p w:rsidR="00E529DA" w:rsidRDefault="00E529DA" w:rsidP="00853D44">
                  <w:pPr>
                    <w:jc w:val="center"/>
                    <w:rPr>
                      <w:szCs w:val="21"/>
                    </w:rPr>
                  </w:pPr>
                  <w:r>
                    <w:rPr>
                      <w:rFonts w:hint="eastAsia"/>
                      <w:szCs w:val="21"/>
                    </w:rPr>
                    <w:t>自动烘干房</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17</w:t>
                  </w:r>
                </w:p>
              </w:tc>
              <w:tc>
                <w:tcPr>
                  <w:tcW w:w="2946" w:type="dxa"/>
                  <w:gridSpan w:val="2"/>
                  <w:vAlign w:val="center"/>
                </w:tcPr>
                <w:p w:rsidR="00E529DA" w:rsidRDefault="00E529DA" w:rsidP="00853D44">
                  <w:pPr>
                    <w:jc w:val="center"/>
                    <w:rPr>
                      <w:szCs w:val="21"/>
                    </w:rPr>
                  </w:pPr>
                  <w:r>
                    <w:rPr>
                      <w:rFonts w:hint="eastAsia"/>
                      <w:szCs w:val="21"/>
                    </w:rPr>
                    <w:t>自动包装设备</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18</w:t>
                  </w:r>
                </w:p>
              </w:tc>
              <w:tc>
                <w:tcPr>
                  <w:tcW w:w="2946" w:type="dxa"/>
                  <w:gridSpan w:val="2"/>
                  <w:vAlign w:val="center"/>
                </w:tcPr>
                <w:p w:rsidR="00E529DA" w:rsidRPr="002B36C8" w:rsidRDefault="00E529DA" w:rsidP="00853D44">
                  <w:pPr>
                    <w:jc w:val="center"/>
                    <w:rPr>
                      <w:szCs w:val="21"/>
                    </w:rPr>
                  </w:pPr>
                  <w:r w:rsidRPr="002B36C8">
                    <w:rPr>
                      <w:szCs w:val="21"/>
                    </w:rPr>
                    <w:t>3</w:t>
                  </w:r>
                  <w:r w:rsidRPr="002B36C8">
                    <w:rPr>
                      <w:rFonts w:hint="eastAsia"/>
                      <w:szCs w:val="21"/>
                    </w:rPr>
                    <w:t>D</w:t>
                  </w:r>
                  <w:r w:rsidRPr="002B36C8">
                    <w:rPr>
                      <w:rFonts w:hint="eastAsia"/>
                      <w:szCs w:val="21"/>
                    </w:rPr>
                    <w:t>打印机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19</w:t>
                  </w:r>
                </w:p>
              </w:tc>
              <w:tc>
                <w:tcPr>
                  <w:tcW w:w="2946" w:type="dxa"/>
                  <w:gridSpan w:val="2"/>
                  <w:vAlign w:val="center"/>
                </w:tcPr>
                <w:p w:rsidR="00E529DA" w:rsidRPr="002B36C8" w:rsidRDefault="00E529DA" w:rsidP="00853D44">
                  <w:pPr>
                    <w:jc w:val="center"/>
                    <w:rPr>
                      <w:szCs w:val="21"/>
                    </w:rPr>
                  </w:pPr>
                  <w:r w:rsidRPr="002B36C8">
                    <w:rPr>
                      <w:rFonts w:hint="eastAsia"/>
                      <w:szCs w:val="21"/>
                    </w:rPr>
                    <w:t>雕刻机</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80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20</w:t>
                  </w:r>
                </w:p>
              </w:tc>
              <w:tc>
                <w:tcPr>
                  <w:tcW w:w="2946" w:type="dxa"/>
                  <w:gridSpan w:val="2"/>
                  <w:vAlign w:val="center"/>
                </w:tcPr>
                <w:p w:rsidR="00E529DA" w:rsidRPr="002B36C8" w:rsidRDefault="00E529DA" w:rsidP="00853D44">
                  <w:pPr>
                    <w:jc w:val="center"/>
                    <w:rPr>
                      <w:szCs w:val="21"/>
                    </w:rPr>
                  </w:pPr>
                  <w:r w:rsidRPr="002B36C8">
                    <w:rPr>
                      <w:rFonts w:hint="eastAsia"/>
                      <w:szCs w:val="21"/>
                    </w:rPr>
                    <w:t>高温电炉</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75</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21</w:t>
                  </w:r>
                </w:p>
              </w:tc>
              <w:tc>
                <w:tcPr>
                  <w:tcW w:w="2946" w:type="dxa"/>
                  <w:gridSpan w:val="2"/>
                  <w:vAlign w:val="center"/>
                </w:tcPr>
                <w:p w:rsidR="00E529DA" w:rsidRPr="002B36C8" w:rsidRDefault="00E529DA" w:rsidP="00853D44">
                  <w:pPr>
                    <w:jc w:val="center"/>
                  </w:pPr>
                  <w:r w:rsidRPr="002B36C8">
                    <w:rPr>
                      <w:rFonts w:hint="eastAsia"/>
                      <w:szCs w:val="21"/>
                    </w:rPr>
                    <w:t>筛网过滤装置</w:t>
                  </w:r>
                </w:p>
              </w:tc>
              <w:tc>
                <w:tcPr>
                  <w:tcW w:w="1394" w:type="dxa"/>
                  <w:vAlign w:val="center"/>
                </w:tcPr>
                <w:p w:rsidR="00E529DA" w:rsidRDefault="00E529DA" w:rsidP="00853D44">
                  <w:pPr>
                    <w:jc w:val="center"/>
                    <w:rPr>
                      <w:szCs w:val="21"/>
                    </w:rPr>
                  </w:pPr>
                  <w:r>
                    <w:rPr>
                      <w:rFonts w:hint="eastAsia"/>
                      <w:szCs w:val="21"/>
                    </w:rPr>
                    <w:t>1</w:t>
                  </w:r>
                </w:p>
              </w:tc>
              <w:tc>
                <w:tcPr>
                  <w:tcW w:w="1417" w:type="dxa"/>
                  <w:gridSpan w:val="2"/>
                  <w:vAlign w:val="center"/>
                </w:tcPr>
                <w:p w:rsidR="00E529DA" w:rsidRDefault="009C52F8" w:rsidP="00853D44">
                  <w:pPr>
                    <w:jc w:val="center"/>
                    <w:rPr>
                      <w:szCs w:val="21"/>
                    </w:rPr>
                  </w:pPr>
                  <w:r>
                    <w:rPr>
                      <w:rFonts w:hint="eastAsia"/>
                      <w:szCs w:val="21"/>
                    </w:rPr>
                    <w:t>70</w:t>
                  </w:r>
                </w:p>
              </w:tc>
              <w:tc>
                <w:tcPr>
                  <w:tcW w:w="1417" w:type="dxa"/>
                  <w:vMerge/>
                  <w:vAlign w:val="center"/>
                </w:tcPr>
                <w:p w:rsidR="00E529DA" w:rsidRDefault="00E529DA" w:rsidP="00853D44">
                  <w:pPr>
                    <w:jc w:val="center"/>
                    <w:rPr>
                      <w:szCs w:val="21"/>
                    </w:rPr>
                  </w:pPr>
                </w:p>
              </w:tc>
            </w:tr>
            <w:tr w:rsidR="00E529DA" w:rsidRPr="00F9036D" w:rsidTr="009A3EC9">
              <w:trPr>
                <w:trHeight w:val="340"/>
                <w:jc w:val="center"/>
              </w:trPr>
              <w:tc>
                <w:tcPr>
                  <w:tcW w:w="764" w:type="dxa"/>
                  <w:vAlign w:val="center"/>
                </w:tcPr>
                <w:p w:rsidR="00E529DA" w:rsidRDefault="00E529DA" w:rsidP="00853D44">
                  <w:pPr>
                    <w:widowControl/>
                    <w:jc w:val="center"/>
                    <w:textAlignment w:val="center"/>
                    <w:rPr>
                      <w:kern w:val="0"/>
                      <w:szCs w:val="21"/>
                    </w:rPr>
                  </w:pPr>
                  <w:r>
                    <w:rPr>
                      <w:rFonts w:hint="eastAsia"/>
                      <w:kern w:val="0"/>
                      <w:szCs w:val="21"/>
                    </w:rPr>
                    <w:t>22</w:t>
                  </w:r>
                </w:p>
              </w:tc>
              <w:tc>
                <w:tcPr>
                  <w:tcW w:w="2946" w:type="dxa"/>
                  <w:gridSpan w:val="2"/>
                  <w:vAlign w:val="center"/>
                </w:tcPr>
                <w:p w:rsidR="00E529DA" w:rsidRPr="002B36C8" w:rsidRDefault="00E529DA" w:rsidP="00853D44">
                  <w:pPr>
                    <w:jc w:val="center"/>
                    <w:rPr>
                      <w:szCs w:val="21"/>
                    </w:rPr>
                  </w:pPr>
                  <w:r>
                    <w:rPr>
                      <w:rFonts w:hint="eastAsia"/>
                      <w:szCs w:val="21"/>
                    </w:rPr>
                    <w:t>自动上料装置</w:t>
                  </w:r>
                </w:p>
              </w:tc>
              <w:tc>
                <w:tcPr>
                  <w:tcW w:w="1394" w:type="dxa"/>
                  <w:vAlign w:val="center"/>
                </w:tcPr>
                <w:p w:rsidR="00E529DA" w:rsidRDefault="00E529DA" w:rsidP="00853D44">
                  <w:pPr>
                    <w:jc w:val="center"/>
                    <w:rPr>
                      <w:szCs w:val="21"/>
                    </w:rPr>
                  </w:pPr>
                  <w:r>
                    <w:rPr>
                      <w:rFonts w:hint="eastAsia"/>
                      <w:szCs w:val="21"/>
                    </w:rPr>
                    <w:t>2</w:t>
                  </w:r>
                </w:p>
              </w:tc>
              <w:tc>
                <w:tcPr>
                  <w:tcW w:w="1417" w:type="dxa"/>
                  <w:gridSpan w:val="2"/>
                  <w:vAlign w:val="center"/>
                </w:tcPr>
                <w:p w:rsidR="00E529DA" w:rsidRDefault="009C52F8" w:rsidP="00853D44">
                  <w:pPr>
                    <w:jc w:val="center"/>
                    <w:rPr>
                      <w:szCs w:val="21"/>
                    </w:rPr>
                  </w:pPr>
                  <w:r>
                    <w:rPr>
                      <w:rFonts w:hint="eastAsia"/>
                      <w:szCs w:val="21"/>
                    </w:rPr>
                    <w:t>70</w:t>
                  </w:r>
                </w:p>
              </w:tc>
              <w:tc>
                <w:tcPr>
                  <w:tcW w:w="1417" w:type="dxa"/>
                  <w:vMerge/>
                  <w:vAlign w:val="center"/>
                </w:tcPr>
                <w:p w:rsidR="00E529DA" w:rsidRDefault="00E529DA" w:rsidP="00853D44">
                  <w:pPr>
                    <w:jc w:val="center"/>
                    <w:rPr>
                      <w:szCs w:val="21"/>
                    </w:rPr>
                  </w:pPr>
                </w:p>
              </w:tc>
            </w:tr>
            <w:tr w:rsidR="00E529DA" w:rsidRPr="00F9036D" w:rsidTr="007F2E2F">
              <w:trPr>
                <w:trHeight w:val="340"/>
                <w:jc w:val="center"/>
              </w:trPr>
              <w:tc>
                <w:tcPr>
                  <w:tcW w:w="7938" w:type="dxa"/>
                  <w:gridSpan w:val="7"/>
                  <w:vAlign w:val="center"/>
                </w:tcPr>
                <w:p w:rsidR="00E529DA" w:rsidRPr="00E529DA" w:rsidRDefault="00E529DA" w:rsidP="00853D44">
                  <w:pPr>
                    <w:jc w:val="center"/>
                    <w:rPr>
                      <w:b/>
                      <w:szCs w:val="21"/>
                    </w:rPr>
                  </w:pPr>
                  <w:r w:rsidRPr="00E529DA">
                    <w:rPr>
                      <w:rFonts w:hint="eastAsia"/>
                      <w:b/>
                      <w:szCs w:val="21"/>
                    </w:rPr>
                    <w:t>环保设备</w:t>
                  </w:r>
                </w:p>
              </w:tc>
            </w:tr>
            <w:tr w:rsidR="00E529DA" w:rsidRPr="00F9036D" w:rsidTr="009A3EC9">
              <w:trPr>
                <w:trHeight w:val="340"/>
                <w:jc w:val="center"/>
              </w:trPr>
              <w:tc>
                <w:tcPr>
                  <w:tcW w:w="764" w:type="dxa"/>
                  <w:vAlign w:val="center"/>
                </w:tcPr>
                <w:p w:rsidR="00E529DA" w:rsidRPr="008B0644" w:rsidRDefault="00E529DA" w:rsidP="00853D44">
                  <w:pPr>
                    <w:widowControl/>
                    <w:jc w:val="center"/>
                    <w:textAlignment w:val="center"/>
                    <w:rPr>
                      <w:kern w:val="0"/>
                      <w:szCs w:val="21"/>
                    </w:rPr>
                  </w:pPr>
                  <w:r w:rsidRPr="008B0644">
                    <w:rPr>
                      <w:rFonts w:hint="eastAsia"/>
                      <w:kern w:val="0"/>
                      <w:szCs w:val="21"/>
                    </w:rPr>
                    <w:t>1</w:t>
                  </w:r>
                </w:p>
              </w:tc>
              <w:tc>
                <w:tcPr>
                  <w:tcW w:w="2946" w:type="dxa"/>
                  <w:gridSpan w:val="2"/>
                  <w:vAlign w:val="center"/>
                </w:tcPr>
                <w:p w:rsidR="00E529DA" w:rsidRPr="008B0644" w:rsidRDefault="00E529DA" w:rsidP="00853D44">
                  <w:pPr>
                    <w:jc w:val="center"/>
                    <w:rPr>
                      <w:szCs w:val="21"/>
                    </w:rPr>
                  </w:pPr>
                  <w:r w:rsidRPr="008B0644">
                    <w:rPr>
                      <w:rFonts w:hAnsi="宋体" w:hint="eastAsia"/>
                      <w:szCs w:val="21"/>
                    </w:rPr>
                    <w:t>布袋除尘器</w:t>
                  </w:r>
                </w:p>
              </w:tc>
              <w:tc>
                <w:tcPr>
                  <w:tcW w:w="1394" w:type="dxa"/>
                  <w:vAlign w:val="center"/>
                </w:tcPr>
                <w:p w:rsidR="00E529DA" w:rsidRPr="008B0644" w:rsidRDefault="00E529DA" w:rsidP="00853D44">
                  <w:pPr>
                    <w:jc w:val="center"/>
                    <w:rPr>
                      <w:szCs w:val="21"/>
                    </w:rPr>
                  </w:pPr>
                  <w:r w:rsidRPr="008B0644">
                    <w:rPr>
                      <w:szCs w:val="21"/>
                    </w:rPr>
                    <w:t>1</w:t>
                  </w:r>
                </w:p>
              </w:tc>
              <w:tc>
                <w:tcPr>
                  <w:tcW w:w="1417" w:type="dxa"/>
                  <w:gridSpan w:val="2"/>
                  <w:vAlign w:val="center"/>
                </w:tcPr>
                <w:p w:rsidR="00E529DA" w:rsidRPr="008B0644" w:rsidRDefault="009C52F8" w:rsidP="00853D44">
                  <w:pPr>
                    <w:jc w:val="center"/>
                    <w:rPr>
                      <w:szCs w:val="21"/>
                    </w:rPr>
                  </w:pPr>
                  <w:r>
                    <w:rPr>
                      <w:rFonts w:hint="eastAsia"/>
                      <w:szCs w:val="21"/>
                    </w:rPr>
                    <w:t>90</w:t>
                  </w:r>
                </w:p>
              </w:tc>
              <w:tc>
                <w:tcPr>
                  <w:tcW w:w="1417" w:type="dxa"/>
                  <w:vMerge w:val="restart"/>
                  <w:vAlign w:val="center"/>
                </w:tcPr>
                <w:p w:rsidR="00E529DA" w:rsidRPr="008B0644" w:rsidRDefault="004F614F" w:rsidP="00D30427">
                  <w:pPr>
                    <w:jc w:val="center"/>
                    <w:rPr>
                      <w:rFonts w:hAnsi="宋体"/>
                      <w:szCs w:val="21"/>
                    </w:rPr>
                  </w:pPr>
                  <w:r>
                    <w:t>安装减振基座</w:t>
                  </w:r>
                </w:p>
              </w:tc>
            </w:tr>
            <w:tr w:rsidR="00E529DA" w:rsidRPr="00F9036D" w:rsidTr="009A3EC9">
              <w:trPr>
                <w:trHeight w:val="340"/>
                <w:jc w:val="center"/>
              </w:trPr>
              <w:tc>
                <w:tcPr>
                  <w:tcW w:w="764" w:type="dxa"/>
                  <w:vAlign w:val="center"/>
                </w:tcPr>
                <w:p w:rsidR="00E529DA" w:rsidRPr="008B0644" w:rsidRDefault="00E529DA" w:rsidP="00853D44">
                  <w:pPr>
                    <w:widowControl/>
                    <w:jc w:val="center"/>
                    <w:textAlignment w:val="center"/>
                    <w:rPr>
                      <w:kern w:val="0"/>
                      <w:szCs w:val="21"/>
                    </w:rPr>
                  </w:pPr>
                  <w:r w:rsidRPr="008B0644">
                    <w:rPr>
                      <w:rFonts w:hint="eastAsia"/>
                      <w:kern w:val="0"/>
                      <w:szCs w:val="21"/>
                    </w:rPr>
                    <w:t>2</w:t>
                  </w:r>
                </w:p>
              </w:tc>
              <w:tc>
                <w:tcPr>
                  <w:tcW w:w="2946" w:type="dxa"/>
                  <w:gridSpan w:val="2"/>
                  <w:vAlign w:val="center"/>
                </w:tcPr>
                <w:p w:rsidR="00E529DA" w:rsidRPr="008B0644" w:rsidRDefault="00E529DA" w:rsidP="00853D44">
                  <w:pPr>
                    <w:jc w:val="center"/>
                    <w:rPr>
                      <w:rFonts w:hAnsi="宋体"/>
                      <w:szCs w:val="21"/>
                    </w:rPr>
                  </w:pPr>
                  <w:r>
                    <w:rPr>
                      <w:rFonts w:hAnsi="宋体" w:hint="eastAsia"/>
                      <w:szCs w:val="21"/>
                    </w:rPr>
                    <w:t>过滤棉</w:t>
                  </w:r>
                  <w:r>
                    <w:rPr>
                      <w:rFonts w:hAnsi="宋体" w:hint="eastAsia"/>
                      <w:szCs w:val="21"/>
                    </w:rPr>
                    <w:t>+</w:t>
                  </w:r>
                  <w:r>
                    <w:rPr>
                      <w:rFonts w:hAnsi="宋体" w:hint="eastAsia"/>
                      <w:szCs w:val="21"/>
                    </w:rPr>
                    <w:t>二级活性炭吸附装置</w:t>
                  </w:r>
                </w:p>
              </w:tc>
              <w:tc>
                <w:tcPr>
                  <w:tcW w:w="1394" w:type="dxa"/>
                  <w:vAlign w:val="center"/>
                </w:tcPr>
                <w:p w:rsidR="00E529DA" w:rsidRPr="008B0644" w:rsidRDefault="00E529DA" w:rsidP="00853D44">
                  <w:pPr>
                    <w:jc w:val="center"/>
                    <w:rPr>
                      <w:szCs w:val="21"/>
                    </w:rPr>
                  </w:pPr>
                  <w:r>
                    <w:rPr>
                      <w:rFonts w:hint="eastAsia"/>
                      <w:szCs w:val="21"/>
                    </w:rPr>
                    <w:t>1</w:t>
                  </w:r>
                </w:p>
              </w:tc>
              <w:tc>
                <w:tcPr>
                  <w:tcW w:w="1417" w:type="dxa"/>
                  <w:gridSpan w:val="2"/>
                  <w:vAlign w:val="center"/>
                </w:tcPr>
                <w:p w:rsidR="00E529DA" w:rsidRPr="008B0644" w:rsidRDefault="009C52F8" w:rsidP="00853D44">
                  <w:pPr>
                    <w:jc w:val="center"/>
                    <w:rPr>
                      <w:rFonts w:hAnsi="宋体"/>
                      <w:szCs w:val="21"/>
                    </w:rPr>
                  </w:pPr>
                  <w:r>
                    <w:rPr>
                      <w:rFonts w:hAnsi="宋体" w:hint="eastAsia"/>
                      <w:szCs w:val="21"/>
                    </w:rPr>
                    <w:t>90</w:t>
                  </w:r>
                </w:p>
              </w:tc>
              <w:tc>
                <w:tcPr>
                  <w:tcW w:w="1417" w:type="dxa"/>
                  <w:vMerge/>
                  <w:vAlign w:val="center"/>
                </w:tcPr>
                <w:p w:rsidR="00E529DA" w:rsidRPr="008B0644" w:rsidRDefault="00E529DA" w:rsidP="00853D44">
                  <w:pPr>
                    <w:jc w:val="center"/>
                    <w:rPr>
                      <w:rFonts w:hAnsi="宋体"/>
                      <w:szCs w:val="21"/>
                    </w:rPr>
                  </w:pPr>
                </w:p>
              </w:tc>
            </w:tr>
            <w:tr w:rsidR="00E529DA" w:rsidRPr="00F9036D" w:rsidTr="009A3EC9">
              <w:trPr>
                <w:trHeight w:val="340"/>
                <w:jc w:val="center"/>
              </w:trPr>
              <w:tc>
                <w:tcPr>
                  <w:tcW w:w="764" w:type="dxa"/>
                  <w:vAlign w:val="center"/>
                </w:tcPr>
                <w:p w:rsidR="00E529DA" w:rsidRPr="008B0644" w:rsidRDefault="00E529DA" w:rsidP="00853D44">
                  <w:pPr>
                    <w:widowControl/>
                    <w:jc w:val="center"/>
                    <w:textAlignment w:val="center"/>
                    <w:rPr>
                      <w:kern w:val="0"/>
                      <w:szCs w:val="21"/>
                    </w:rPr>
                  </w:pPr>
                  <w:r>
                    <w:rPr>
                      <w:rFonts w:hint="eastAsia"/>
                      <w:kern w:val="0"/>
                      <w:szCs w:val="21"/>
                    </w:rPr>
                    <w:t>3</w:t>
                  </w:r>
                </w:p>
              </w:tc>
              <w:tc>
                <w:tcPr>
                  <w:tcW w:w="2946" w:type="dxa"/>
                  <w:gridSpan w:val="2"/>
                  <w:vAlign w:val="center"/>
                </w:tcPr>
                <w:p w:rsidR="00E529DA" w:rsidRPr="008B0644" w:rsidRDefault="00E529DA" w:rsidP="00853D44">
                  <w:pPr>
                    <w:jc w:val="center"/>
                    <w:rPr>
                      <w:rFonts w:hAnsi="宋体"/>
                      <w:szCs w:val="21"/>
                    </w:rPr>
                  </w:pPr>
                  <w:r>
                    <w:rPr>
                      <w:rFonts w:hAnsi="宋体" w:hint="eastAsia"/>
                      <w:szCs w:val="21"/>
                    </w:rPr>
                    <w:t>脉冲滤芯除尘系统</w:t>
                  </w:r>
                </w:p>
              </w:tc>
              <w:tc>
                <w:tcPr>
                  <w:tcW w:w="1394" w:type="dxa"/>
                  <w:vAlign w:val="center"/>
                </w:tcPr>
                <w:p w:rsidR="00E529DA" w:rsidRPr="008B0644" w:rsidRDefault="00E529DA" w:rsidP="00853D44">
                  <w:pPr>
                    <w:jc w:val="center"/>
                    <w:rPr>
                      <w:szCs w:val="21"/>
                    </w:rPr>
                  </w:pPr>
                  <w:r>
                    <w:rPr>
                      <w:rFonts w:hint="eastAsia"/>
                      <w:szCs w:val="21"/>
                    </w:rPr>
                    <w:t>1</w:t>
                  </w:r>
                </w:p>
              </w:tc>
              <w:tc>
                <w:tcPr>
                  <w:tcW w:w="1417" w:type="dxa"/>
                  <w:gridSpan w:val="2"/>
                  <w:vAlign w:val="center"/>
                </w:tcPr>
                <w:p w:rsidR="00E529DA" w:rsidRPr="008B0644" w:rsidRDefault="009C52F8" w:rsidP="00853D44">
                  <w:pPr>
                    <w:jc w:val="center"/>
                    <w:rPr>
                      <w:rFonts w:hAnsi="宋体"/>
                      <w:szCs w:val="21"/>
                    </w:rPr>
                  </w:pPr>
                  <w:r>
                    <w:rPr>
                      <w:rFonts w:hAnsi="宋体" w:hint="eastAsia"/>
                      <w:szCs w:val="21"/>
                    </w:rPr>
                    <w:t>90</w:t>
                  </w:r>
                </w:p>
              </w:tc>
              <w:tc>
                <w:tcPr>
                  <w:tcW w:w="1417" w:type="dxa"/>
                  <w:vMerge/>
                  <w:vAlign w:val="center"/>
                </w:tcPr>
                <w:p w:rsidR="00E529DA" w:rsidRPr="008B0644" w:rsidRDefault="00E529DA" w:rsidP="00853D44">
                  <w:pPr>
                    <w:jc w:val="center"/>
                    <w:rPr>
                      <w:rFonts w:hAnsi="宋体"/>
                      <w:szCs w:val="21"/>
                    </w:rPr>
                  </w:pPr>
                </w:p>
              </w:tc>
            </w:tr>
            <w:tr w:rsidR="00E529DA" w:rsidRPr="00F9036D" w:rsidTr="009A3EC9">
              <w:trPr>
                <w:trHeight w:val="340"/>
                <w:jc w:val="center"/>
              </w:trPr>
              <w:tc>
                <w:tcPr>
                  <w:tcW w:w="764" w:type="dxa"/>
                  <w:vAlign w:val="center"/>
                </w:tcPr>
                <w:p w:rsidR="00E529DA" w:rsidRPr="008B0644" w:rsidRDefault="00E529DA" w:rsidP="00853D44">
                  <w:pPr>
                    <w:widowControl/>
                    <w:jc w:val="center"/>
                    <w:textAlignment w:val="center"/>
                    <w:rPr>
                      <w:kern w:val="0"/>
                      <w:szCs w:val="21"/>
                    </w:rPr>
                  </w:pPr>
                  <w:r>
                    <w:rPr>
                      <w:rFonts w:hint="eastAsia"/>
                      <w:kern w:val="0"/>
                      <w:szCs w:val="21"/>
                    </w:rPr>
                    <w:t>4</w:t>
                  </w:r>
                </w:p>
              </w:tc>
              <w:tc>
                <w:tcPr>
                  <w:tcW w:w="2946" w:type="dxa"/>
                  <w:gridSpan w:val="2"/>
                  <w:vAlign w:val="center"/>
                </w:tcPr>
                <w:p w:rsidR="00E529DA" w:rsidRPr="008B0644" w:rsidRDefault="00E529DA" w:rsidP="00853D44">
                  <w:pPr>
                    <w:jc w:val="center"/>
                    <w:rPr>
                      <w:rFonts w:hAnsi="宋体"/>
                      <w:szCs w:val="21"/>
                    </w:rPr>
                  </w:pPr>
                  <w:r>
                    <w:rPr>
                      <w:rFonts w:hAnsi="宋体" w:hint="eastAsia"/>
                      <w:szCs w:val="21"/>
                    </w:rPr>
                    <w:t>风冷</w:t>
                  </w:r>
                  <w:r>
                    <w:rPr>
                      <w:rFonts w:hAnsi="宋体" w:hint="eastAsia"/>
                      <w:szCs w:val="21"/>
                    </w:rPr>
                    <w:t>+</w:t>
                  </w:r>
                  <w:r>
                    <w:rPr>
                      <w:rFonts w:hAnsi="宋体" w:hint="eastAsia"/>
                      <w:szCs w:val="21"/>
                    </w:rPr>
                    <w:t>二级活性炭吸附装置</w:t>
                  </w:r>
                </w:p>
              </w:tc>
              <w:tc>
                <w:tcPr>
                  <w:tcW w:w="1394" w:type="dxa"/>
                  <w:vAlign w:val="center"/>
                </w:tcPr>
                <w:p w:rsidR="00E529DA" w:rsidRPr="00AC6D17" w:rsidRDefault="00E529DA" w:rsidP="00853D44">
                  <w:pPr>
                    <w:jc w:val="center"/>
                    <w:rPr>
                      <w:szCs w:val="21"/>
                    </w:rPr>
                  </w:pPr>
                  <w:r>
                    <w:rPr>
                      <w:rFonts w:hint="eastAsia"/>
                      <w:szCs w:val="21"/>
                    </w:rPr>
                    <w:t>1</w:t>
                  </w:r>
                </w:p>
              </w:tc>
              <w:tc>
                <w:tcPr>
                  <w:tcW w:w="1417" w:type="dxa"/>
                  <w:gridSpan w:val="2"/>
                  <w:vAlign w:val="center"/>
                </w:tcPr>
                <w:p w:rsidR="00E529DA" w:rsidRPr="008B0644" w:rsidRDefault="009C52F8" w:rsidP="00853D44">
                  <w:pPr>
                    <w:jc w:val="center"/>
                    <w:rPr>
                      <w:rFonts w:hAnsi="宋体"/>
                      <w:szCs w:val="21"/>
                    </w:rPr>
                  </w:pPr>
                  <w:r>
                    <w:rPr>
                      <w:rFonts w:hAnsi="宋体" w:hint="eastAsia"/>
                      <w:szCs w:val="21"/>
                    </w:rPr>
                    <w:t>90</w:t>
                  </w:r>
                </w:p>
              </w:tc>
              <w:tc>
                <w:tcPr>
                  <w:tcW w:w="1417" w:type="dxa"/>
                  <w:vMerge/>
                  <w:vAlign w:val="center"/>
                </w:tcPr>
                <w:p w:rsidR="00E529DA" w:rsidRPr="008B0644" w:rsidRDefault="00E529DA" w:rsidP="00853D44">
                  <w:pPr>
                    <w:jc w:val="center"/>
                    <w:rPr>
                      <w:rFonts w:hAnsi="宋体"/>
                      <w:szCs w:val="21"/>
                    </w:rPr>
                  </w:pPr>
                </w:p>
              </w:tc>
            </w:tr>
            <w:tr w:rsidR="00E529DA" w:rsidRPr="00F9036D" w:rsidTr="009A3EC9">
              <w:trPr>
                <w:trHeight w:val="340"/>
                <w:jc w:val="center"/>
              </w:trPr>
              <w:tc>
                <w:tcPr>
                  <w:tcW w:w="764" w:type="dxa"/>
                  <w:vAlign w:val="center"/>
                </w:tcPr>
                <w:p w:rsidR="00E529DA" w:rsidRPr="008B0644" w:rsidRDefault="00E529DA" w:rsidP="00853D44">
                  <w:pPr>
                    <w:widowControl/>
                    <w:jc w:val="center"/>
                    <w:textAlignment w:val="center"/>
                    <w:rPr>
                      <w:kern w:val="0"/>
                      <w:szCs w:val="21"/>
                    </w:rPr>
                  </w:pPr>
                  <w:r>
                    <w:rPr>
                      <w:rFonts w:hint="eastAsia"/>
                      <w:kern w:val="0"/>
                      <w:szCs w:val="21"/>
                    </w:rPr>
                    <w:t>5</w:t>
                  </w:r>
                </w:p>
              </w:tc>
              <w:tc>
                <w:tcPr>
                  <w:tcW w:w="2946" w:type="dxa"/>
                  <w:gridSpan w:val="2"/>
                  <w:vAlign w:val="center"/>
                </w:tcPr>
                <w:p w:rsidR="00E529DA" w:rsidRPr="008B0644" w:rsidRDefault="00E529DA" w:rsidP="00853D44">
                  <w:pPr>
                    <w:jc w:val="center"/>
                    <w:rPr>
                      <w:szCs w:val="21"/>
                    </w:rPr>
                  </w:pPr>
                  <w:r>
                    <w:rPr>
                      <w:rFonts w:hint="eastAsia"/>
                      <w:szCs w:val="21"/>
                    </w:rPr>
                    <w:t>二级活性炭吸附装置</w:t>
                  </w:r>
                </w:p>
              </w:tc>
              <w:tc>
                <w:tcPr>
                  <w:tcW w:w="1394" w:type="dxa"/>
                  <w:vAlign w:val="center"/>
                </w:tcPr>
                <w:p w:rsidR="00E529DA" w:rsidRPr="008B0644" w:rsidRDefault="00E529DA" w:rsidP="00853D44">
                  <w:pPr>
                    <w:jc w:val="center"/>
                    <w:rPr>
                      <w:szCs w:val="21"/>
                    </w:rPr>
                  </w:pPr>
                  <w:r w:rsidRPr="008B0644">
                    <w:rPr>
                      <w:rFonts w:hint="eastAsia"/>
                      <w:szCs w:val="21"/>
                    </w:rPr>
                    <w:t>1</w:t>
                  </w:r>
                </w:p>
              </w:tc>
              <w:tc>
                <w:tcPr>
                  <w:tcW w:w="1417" w:type="dxa"/>
                  <w:gridSpan w:val="2"/>
                  <w:vAlign w:val="center"/>
                </w:tcPr>
                <w:p w:rsidR="00E529DA" w:rsidRPr="008B0644" w:rsidRDefault="009C52F8" w:rsidP="00853D44">
                  <w:pPr>
                    <w:jc w:val="center"/>
                    <w:rPr>
                      <w:szCs w:val="21"/>
                    </w:rPr>
                  </w:pPr>
                  <w:r>
                    <w:rPr>
                      <w:rFonts w:hint="eastAsia"/>
                      <w:szCs w:val="21"/>
                    </w:rPr>
                    <w:t>90</w:t>
                  </w:r>
                </w:p>
              </w:tc>
              <w:tc>
                <w:tcPr>
                  <w:tcW w:w="1417" w:type="dxa"/>
                  <w:vMerge/>
                  <w:vAlign w:val="center"/>
                </w:tcPr>
                <w:p w:rsidR="00E529DA" w:rsidRPr="008B0644" w:rsidRDefault="00E529DA" w:rsidP="00853D44">
                  <w:pPr>
                    <w:jc w:val="center"/>
                    <w:rPr>
                      <w:szCs w:val="21"/>
                    </w:rPr>
                  </w:pPr>
                </w:p>
              </w:tc>
            </w:tr>
          </w:tbl>
          <w:p w:rsidR="00C2709E" w:rsidRDefault="00C2709E" w:rsidP="00C2709E">
            <w:pPr>
              <w:topLinePunct/>
              <w:spacing w:line="360" w:lineRule="auto"/>
              <w:ind w:firstLineChars="200" w:firstLine="480"/>
              <w:rPr>
                <w:sz w:val="24"/>
              </w:rPr>
            </w:pPr>
            <w:r>
              <w:rPr>
                <w:sz w:val="24"/>
              </w:rPr>
              <w:t>根据《环境影响评价技术导则</w:t>
            </w:r>
            <w:r>
              <w:rPr>
                <w:sz w:val="24"/>
              </w:rPr>
              <w:t xml:space="preserve"> </w:t>
            </w:r>
            <w:r>
              <w:rPr>
                <w:sz w:val="24"/>
              </w:rPr>
              <w:t>声环境》（</w:t>
            </w:r>
            <w:r>
              <w:rPr>
                <w:sz w:val="24"/>
              </w:rPr>
              <w:t>HJ 2.4-2009</w:t>
            </w:r>
            <w:r>
              <w:rPr>
                <w:sz w:val="24"/>
              </w:rPr>
              <w:t>）有关规定，工业噪声源都按点声源处理。其预测模式为：</w:t>
            </w:r>
          </w:p>
          <w:p w:rsidR="00C2709E" w:rsidRDefault="00C2709E" w:rsidP="00C2709E">
            <w:pPr>
              <w:spacing w:line="360" w:lineRule="auto"/>
              <w:ind w:firstLineChars="200" w:firstLine="480"/>
              <w:rPr>
                <w:sz w:val="24"/>
              </w:rPr>
            </w:pPr>
            <w:r>
              <w:rPr>
                <w:sz w:val="24"/>
              </w:rPr>
              <w:t>A</w:t>
            </w:r>
            <w:r>
              <w:rPr>
                <w:sz w:val="24"/>
              </w:rPr>
              <w:t>、点声源预测模式</w:t>
            </w:r>
          </w:p>
          <w:p w:rsidR="00C2709E" w:rsidRDefault="00C2709E" w:rsidP="00C2709E">
            <w:pPr>
              <w:tabs>
                <w:tab w:val="left" w:pos="5149"/>
              </w:tabs>
              <w:spacing w:line="500" w:lineRule="exact"/>
              <w:ind w:firstLineChars="800" w:firstLine="1920"/>
              <w:rPr>
                <w:sz w:val="24"/>
                <w:vertAlign w:val="subscript"/>
              </w:rPr>
            </w:pPr>
            <w:r>
              <w:rPr>
                <w:sz w:val="24"/>
              </w:rPr>
              <w:t>L</w:t>
            </w:r>
            <w:r>
              <w:rPr>
                <w:sz w:val="24"/>
                <w:vertAlign w:val="subscript"/>
              </w:rPr>
              <w:t>oc</w:t>
            </w:r>
            <w:r>
              <w:rPr>
                <w:sz w:val="24"/>
              </w:rPr>
              <w:t>t(r)=L</w:t>
            </w:r>
            <w:r>
              <w:rPr>
                <w:sz w:val="24"/>
                <w:vertAlign w:val="subscript"/>
              </w:rPr>
              <w:t>oct</w:t>
            </w:r>
            <w:r>
              <w:rPr>
                <w:sz w:val="24"/>
              </w:rPr>
              <w:t>(r</w:t>
            </w:r>
            <w:r>
              <w:rPr>
                <w:sz w:val="24"/>
                <w:vertAlign w:val="subscript"/>
              </w:rPr>
              <w:t>0</w:t>
            </w:r>
            <w:r>
              <w:rPr>
                <w:sz w:val="24"/>
              </w:rPr>
              <w:t>)-20log(r/r</w:t>
            </w:r>
            <w:r>
              <w:rPr>
                <w:sz w:val="24"/>
                <w:vertAlign w:val="subscript"/>
              </w:rPr>
              <w:t>0</w:t>
            </w:r>
            <w:r>
              <w:rPr>
                <w:sz w:val="24"/>
              </w:rPr>
              <w:t>)-</w:t>
            </w:r>
            <w:r>
              <w:rPr>
                <w:rFonts w:ascii="Cambria Math" w:hAnsi="Cambria Math" w:cs="Cambria Math"/>
                <w:sz w:val="24"/>
              </w:rPr>
              <w:t>△</w:t>
            </w:r>
            <w:r>
              <w:rPr>
                <w:sz w:val="24"/>
              </w:rPr>
              <w:t>L</w:t>
            </w:r>
            <w:r>
              <w:rPr>
                <w:sz w:val="24"/>
                <w:vertAlign w:val="subscript"/>
              </w:rPr>
              <w:t>oct</w:t>
            </w:r>
          </w:p>
          <w:p w:rsidR="00C2709E" w:rsidRDefault="00C2709E" w:rsidP="00C2709E">
            <w:pPr>
              <w:spacing w:line="500" w:lineRule="exact"/>
              <w:ind w:firstLineChars="200" w:firstLine="480"/>
              <w:rPr>
                <w:sz w:val="24"/>
              </w:rPr>
            </w:pPr>
            <w:r>
              <w:rPr>
                <w:sz w:val="24"/>
              </w:rPr>
              <w:t>式中：</w:t>
            </w:r>
            <w:r>
              <w:rPr>
                <w:sz w:val="24"/>
              </w:rPr>
              <w:t>L</w:t>
            </w:r>
            <w:r>
              <w:rPr>
                <w:sz w:val="24"/>
                <w:vertAlign w:val="subscript"/>
              </w:rPr>
              <w:t>oct</w:t>
            </w:r>
            <w:r>
              <w:rPr>
                <w:sz w:val="24"/>
              </w:rPr>
              <w:t>(r)—</w:t>
            </w:r>
            <w:r>
              <w:rPr>
                <w:sz w:val="24"/>
              </w:rPr>
              <w:t>点声源在预测点产生的倍频带声压级；</w:t>
            </w:r>
          </w:p>
          <w:p w:rsidR="00C2709E" w:rsidRDefault="00C2709E" w:rsidP="00C2709E">
            <w:pPr>
              <w:spacing w:line="500" w:lineRule="exact"/>
              <w:ind w:firstLineChars="500" w:firstLine="1200"/>
              <w:rPr>
                <w:sz w:val="24"/>
              </w:rPr>
            </w:pPr>
            <w:r>
              <w:rPr>
                <w:sz w:val="24"/>
              </w:rPr>
              <w:t>L</w:t>
            </w:r>
            <w:r>
              <w:rPr>
                <w:sz w:val="24"/>
                <w:vertAlign w:val="subscript"/>
              </w:rPr>
              <w:t>oct</w:t>
            </w:r>
            <w:r>
              <w:rPr>
                <w:sz w:val="24"/>
              </w:rPr>
              <w:t>(r</w:t>
            </w:r>
            <w:r>
              <w:rPr>
                <w:sz w:val="24"/>
                <w:vertAlign w:val="subscript"/>
              </w:rPr>
              <w:t>0</w:t>
            </w:r>
            <w:r>
              <w:rPr>
                <w:sz w:val="24"/>
              </w:rPr>
              <w:t>)—</w:t>
            </w:r>
            <w:r>
              <w:rPr>
                <w:sz w:val="24"/>
              </w:rPr>
              <w:t>参考位置</w:t>
            </w:r>
            <w:r>
              <w:rPr>
                <w:sz w:val="24"/>
              </w:rPr>
              <w:t xml:space="preserve"> r</w:t>
            </w:r>
            <w:r>
              <w:rPr>
                <w:sz w:val="24"/>
                <w:vertAlign w:val="subscript"/>
              </w:rPr>
              <w:t>0</w:t>
            </w:r>
            <w:r>
              <w:rPr>
                <w:sz w:val="24"/>
              </w:rPr>
              <w:t xml:space="preserve"> </w:t>
            </w:r>
            <w:r>
              <w:rPr>
                <w:sz w:val="24"/>
              </w:rPr>
              <w:t>处的倍频带声压级；</w:t>
            </w:r>
          </w:p>
          <w:p w:rsidR="00C2709E" w:rsidRDefault="00C2709E" w:rsidP="00C2709E">
            <w:pPr>
              <w:spacing w:line="500" w:lineRule="exact"/>
              <w:ind w:firstLineChars="500" w:firstLine="1200"/>
              <w:rPr>
                <w:sz w:val="24"/>
              </w:rPr>
            </w:pPr>
            <w:r>
              <w:rPr>
                <w:sz w:val="24"/>
              </w:rPr>
              <w:t>r—</w:t>
            </w:r>
            <w:r>
              <w:rPr>
                <w:sz w:val="24"/>
              </w:rPr>
              <w:t>预测点距声源的距离，</w:t>
            </w:r>
            <w:r>
              <w:rPr>
                <w:sz w:val="24"/>
              </w:rPr>
              <w:t>(m)</w:t>
            </w:r>
            <w:r>
              <w:rPr>
                <w:sz w:val="24"/>
              </w:rPr>
              <w:t>；</w:t>
            </w:r>
          </w:p>
          <w:p w:rsidR="00C2709E" w:rsidRDefault="00C2709E" w:rsidP="00C2709E">
            <w:pPr>
              <w:spacing w:line="500" w:lineRule="exact"/>
              <w:ind w:firstLineChars="500" w:firstLine="1200"/>
              <w:rPr>
                <w:sz w:val="24"/>
              </w:rPr>
            </w:pPr>
            <w:r>
              <w:rPr>
                <w:sz w:val="24"/>
              </w:rPr>
              <w:t>r</w:t>
            </w:r>
            <w:r>
              <w:rPr>
                <w:sz w:val="24"/>
                <w:vertAlign w:val="subscript"/>
              </w:rPr>
              <w:t>0</w:t>
            </w:r>
            <w:r>
              <w:rPr>
                <w:sz w:val="24"/>
              </w:rPr>
              <w:t>—</w:t>
            </w:r>
            <w:r>
              <w:rPr>
                <w:sz w:val="24"/>
              </w:rPr>
              <w:t>参考位置距声源的距离，</w:t>
            </w:r>
            <w:r>
              <w:rPr>
                <w:sz w:val="24"/>
              </w:rPr>
              <w:t>(m)</w:t>
            </w:r>
            <w:r>
              <w:rPr>
                <w:sz w:val="24"/>
              </w:rPr>
              <w:t>；</w:t>
            </w:r>
          </w:p>
          <w:p w:rsidR="00C2709E" w:rsidRDefault="00C2709E" w:rsidP="00C2709E">
            <w:pPr>
              <w:spacing w:line="500" w:lineRule="exact"/>
              <w:ind w:firstLineChars="450" w:firstLine="1080"/>
              <w:rPr>
                <w:sz w:val="24"/>
              </w:rPr>
            </w:pPr>
            <w:r>
              <w:rPr>
                <w:rFonts w:ascii="Cambria Math" w:hAnsi="Cambria Math" w:cs="Cambria Math"/>
                <w:sz w:val="24"/>
              </w:rPr>
              <w:t>△</w:t>
            </w:r>
            <w:r>
              <w:rPr>
                <w:sz w:val="24"/>
              </w:rPr>
              <w:t>L</w:t>
            </w:r>
            <w:r>
              <w:rPr>
                <w:sz w:val="24"/>
                <w:vertAlign w:val="subscript"/>
              </w:rPr>
              <w:t>oct</w:t>
            </w:r>
            <w:r>
              <w:rPr>
                <w:sz w:val="24"/>
              </w:rPr>
              <w:t>—</w:t>
            </w:r>
            <w:r>
              <w:rPr>
                <w:sz w:val="24"/>
              </w:rPr>
              <w:t>声屏障、遮挡物、空气吸收、地面效应引起的衰减量。</w:t>
            </w:r>
          </w:p>
          <w:p w:rsidR="00C2709E" w:rsidRDefault="00C2709E" w:rsidP="00C2709E">
            <w:pPr>
              <w:spacing w:line="500" w:lineRule="exact"/>
              <w:ind w:firstLineChars="200" w:firstLine="480"/>
              <w:rPr>
                <w:sz w:val="24"/>
              </w:rPr>
            </w:pPr>
            <w:r>
              <w:rPr>
                <w:sz w:val="24"/>
              </w:rPr>
              <w:t>B</w:t>
            </w:r>
            <w:r>
              <w:rPr>
                <w:sz w:val="24"/>
              </w:rPr>
              <w:t>、某点的总等效声级</w:t>
            </w:r>
            <w:r>
              <w:rPr>
                <w:sz w:val="24"/>
              </w:rPr>
              <w:t xml:space="preserve"> Leq</w:t>
            </w:r>
          </w:p>
          <w:p w:rsidR="00C2709E" w:rsidRDefault="00C2709E" w:rsidP="00C2709E">
            <w:pPr>
              <w:spacing w:line="720" w:lineRule="auto"/>
              <w:ind w:firstLineChars="200" w:firstLine="480"/>
              <w:rPr>
                <w:sz w:val="24"/>
              </w:rPr>
            </w:pPr>
            <w:r>
              <w:rPr>
                <w:sz w:val="24"/>
              </w:rPr>
              <w:t></w:t>
            </w:r>
            <w:r>
              <w:rPr>
                <w:noProof/>
                <w:sz w:val="24"/>
              </w:rPr>
              <w:drawing>
                <wp:inline distT="0" distB="0" distL="0" distR="0">
                  <wp:extent cx="2038350" cy="553720"/>
                  <wp:effectExtent l="19050" t="0" r="0" b="0"/>
                  <wp:docPr id="1" name="图片 13" descr="QQ图片2017121120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QQ图片20171211202917"/>
                          <pic:cNvPicPr>
                            <a:picLocks noChangeAspect="1" noChangeArrowheads="1"/>
                          </pic:cNvPicPr>
                        </pic:nvPicPr>
                        <pic:blipFill>
                          <a:blip r:embed="rId29" cstate="print"/>
                          <a:srcRect/>
                          <a:stretch>
                            <a:fillRect/>
                          </a:stretch>
                        </pic:blipFill>
                        <pic:spPr bwMode="auto">
                          <a:xfrm>
                            <a:off x="0" y="0"/>
                            <a:ext cx="2038350" cy="553720"/>
                          </a:xfrm>
                          <a:prstGeom prst="rect">
                            <a:avLst/>
                          </a:prstGeom>
                          <a:noFill/>
                          <a:ln w="9525">
                            <a:noFill/>
                            <a:miter lim="800000"/>
                            <a:headEnd/>
                            <a:tailEnd/>
                          </a:ln>
                        </pic:spPr>
                      </pic:pic>
                    </a:graphicData>
                  </a:graphic>
                </wp:inline>
              </w:drawing>
            </w:r>
          </w:p>
          <w:p w:rsidR="00C2709E" w:rsidRDefault="00C2709E" w:rsidP="00C2709E">
            <w:pPr>
              <w:pStyle w:val="Default"/>
              <w:adjustRightInd/>
              <w:spacing w:line="360" w:lineRule="auto"/>
              <w:ind w:firstLineChars="200" w:firstLine="480"/>
              <w:jc w:val="both"/>
              <w:rPr>
                <w:rFonts w:ascii="Times New Roman" w:hAnsi="Times New Roman" w:cs="Times New Roman"/>
                <w:color w:val="auto"/>
              </w:rPr>
            </w:pPr>
            <w:r>
              <w:rPr>
                <w:rFonts w:ascii="Times New Roman" w:hAnsi="Times New Roman" w:cs="Times New Roman"/>
                <w:color w:val="auto"/>
              </w:rPr>
              <w:lastRenderedPageBreak/>
              <w:t>式中：</w:t>
            </w:r>
            <w:r>
              <w:rPr>
                <w:rFonts w:ascii="Times New Roman" w:hAnsi="Times New Roman" w:cs="Times New Roman"/>
                <w:color w:val="auto"/>
              </w:rPr>
              <w:t xml:space="preserve"> Leqi—</w:t>
            </w:r>
            <w:r>
              <w:rPr>
                <w:rFonts w:ascii="Times New Roman" w:hAnsi="Times New Roman" w:cs="Times New Roman"/>
                <w:color w:val="auto"/>
              </w:rPr>
              <w:t>第</w:t>
            </w:r>
            <w:r>
              <w:rPr>
                <w:rFonts w:ascii="Times New Roman" w:hAnsi="Times New Roman" w:cs="Times New Roman"/>
                <w:color w:val="auto"/>
              </w:rPr>
              <w:t>i</w:t>
            </w:r>
            <w:r>
              <w:rPr>
                <w:rFonts w:ascii="Times New Roman" w:hAnsi="Times New Roman" w:cs="Times New Roman"/>
                <w:color w:val="auto"/>
              </w:rPr>
              <w:t>个声源对某点的等效声级</w:t>
            </w:r>
          </w:p>
          <w:p w:rsidR="00C2709E" w:rsidRDefault="00C2709E" w:rsidP="00C2709E">
            <w:pPr>
              <w:pStyle w:val="Default"/>
              <w:adjustRightInd/>
              <w:spacing w:line="360" w:lineRule="auto"/>
              <w:ind w:firstLineChars="200" w:firstLine="480"/>
              <w:jc w:val="both"/>
              <w:rPr>
                <w:rFonts w:ascii="Times New Roman" w:hAnsi="Times New Roman" w:cs="Times New Roman"/>
                <w:bCs/>
                <w:color w:val="auto"/>
                <w:kern w:val="2"/>
                <w:highlight w:val="yellow"/>
              </w:rPr>
            </w:pPr>
            <w:r>
              <w:rPr>
                <w:rFonts w:ascii="Times New Roman" w:hAnsi="Times New Roman" w:cs="Times New Roman"/>
                <w:color w:val="auto"/>
              </w:rPr>
              <w:t>本项目夜间不生产，本次环评仅预测昼间噪声值，对厂界噪声及周边环境的贡献值如下表：</w:t>
            </w:r>
          </w:p>
          <w:p w:rsidR="00C2709E" w:rsidRDefault="00C2709E" w:rsidP="00C2709E">
            <w:pPr>
              <w:pStyle w:val="Default"/>
              <w:spacing w:line="360" w:lineRule="auto"/>
              <w:jc w:val="center"/>
              <w:rPr>
                <w:rFonts w:ascii="Times New Roman" w:hAnsi="Times New Roman" w:cs="Times New Roman"/>
                <w:b/>
                <w:bCs/>
                <w:color w:val="auto"/>
                <w:kern w:val="2"/>
              </w:rPr>
            </w:pPr>
            <w:r>
              <w:rPr>
                <w:rFonts w:ascii="Times New Roman" w:hAnsi="Times New Roman" w:cs="Times New Roman"/>
                <w:b/>
                <w:bCs/>
                <w:color w:val="auto"/>
                <w:kern w:val="2"/>
              </w:rPr>
              <w:t>表</w:t>
            </w:r>
            <w:r>
              <w:rPr>
                <w:rFonts w:ascii="Times New Roman" w:hAnsi="Times New Roman" w:cs="Times New Roman"/>
                <w:b/>
                <w:bCs/>
                <w:color w:val="auto"/>
                <w:kern w:val="2"/>
              </w:rPr>
              <w:t>4-1</w:t>
            </w:r>
            <w:r w:rsidR="004D5226">
              <w:rPr>
                <w:rFonts w:ascii="Times New Roman" w:hAnsi="Times New Roman" w:cs="Times New Roman" w:hint="eastAsia"/>
                <w:b/>
                <w:bCs/>
                <w:color w:val="auto"/>
                <w:kern w:val="2"/>
              </w:rPr>
              <w:t>8</w:t>
            </w:r>
            <w:r>
              <w:rPr>
                <w:rFonts w:ascii="Times New Roman" w:hAnsi="Times New Roman" w:cs="Times New Roman"/>
                <w:b/>
                <w:bCs/>
                <w:color w:val="auto"/>
                <w:kern w:val="2"/>
              </w:rPr>
              <w:t xml:space="preserve">  </w:t>
            </w:r>
            <w:r>
              <w:rPr>
                <w:rFonts w:ascii="Times New Roman" w:hAnsi="Times New Roman" w:cs="Times New Roman"/>
                <w:b/>
                <w:bCs/>
                <w:color w:val="auto"/>
                <w:kern w:val="2"/>
              </w:rPr>
              <w:t>项目噪声昼间预测结果一览表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1117"/>
              <w:gridCol w:w="700"/>
              <w:gridCol w:w="700"/>
              <w:gridCol w:w="838"/>
              <w:gridCol w:w="678"/>
              <w:gridCol w:w="722"/>
              <w:gridCol w:w="873"/>
              <w:gridCol w:w="696"/>
            </w:tblGrid>
            <w:tr w:rsidR="00C2709E" w:rsidTr="00C94CC7">
              <w:trPr>
                <w:cantSplit/>
                <w:trHeight w:hRule="exact" w:val="340"/>
                <w:jc w:val="center"/>
              </w:trPr>
              <w:tc>
                <w:tcPr>
                  <w:tcW w:w="1640" w:type="dxa"/>
                  <w:vMerge w:val="restart"/>
                  <w:vAlign w:val="center"/>
                </w:tcPr>
                <w:p w:rsidR="00C2709E" w:rsidRDefault="00C2709E" w:rsidP="000873C7">
                  <w:pPr>
                    <w:jc w:val="center"/>
                    <w:rPr>
                      <w:b/>
                    </w:rPr>
                  </w:pPr>
                  <w:r>
                    <w:rPr>
                      <w:b/>
                    </w:rPr>
                    <w:t>预测点</w:t>
                  </w:r>
                </w:p>
              </w:tc>
              <w:tc>
                <w:tcPr>
                  <w:tcW w:w="1134" w:type="dxa"/>
                  <w:vMerge w:val="restart"/>
                  <w:vAlign w:val="center"/>
                </w:tcPr>
                <w:p w:rsidR="00C2709E" w:rsidRDefault="00C2709E" w:rsidP="000873C7">
                  <w:pPr>
                    <w:jc w:val="center"/>
                    <w:rPr>
                      <w:b/>
                    </w:rPr>
                  </w:pPr>
                  <w:r>
                    <w:rPr>
                      <w:b/>
                    </w:rPr>
                    <w:t>贡献值</w:t>
                  </w:r>
                </w:p>
              </w:tc>
              <w:tc>
                <w:tcPr>
                  <w:tcW w:w="1418" w:type="dxa"/>
                  <w:gridSpan w:val="2"/>
                  <w:vAlign w:val="center"/>
                </w:tcPr>
                <w:p w:rsidR="00C2709E" w:rsidRDefault="00C2709E" w:rsidP="000873C7">
                  <w:pPr>
                    <w:jc w:val="center"/>
                    <w:rPr>
                      <w:b/>
                    </w:rPr>
                  </w:pPr>
                  <w:r>
                    <w:rPr>
                      <w:b/>
                    </w:rPr>
                    <w:t>背景值</w:t>
                  </w:r>
                </w:p>
              </w:tc>
              <w:tc>
                <w:tcPr>
                  <w:tcW w:w="850" w:type="dxa"/>
                  <w:vMerge w:val="restart"/>
                  <w:vAlign w:val="center"/>
                </w:tcPr>
                <w:p w:rsidR="00C2709E" w:rsidRDefault="00C2709E" w:rsidP="000873C7">
                  <w:pPr>
                    <w:jc w:val="center"/>
                    <w:rPr>
                      <w:b/>
                    </w:rPr>
                  </w:pPr>
                  <w:r>
                    <w:rPr>
                      <w:b/>
                    </w:rPr>
                    <w:t>预测值</w:t>
                  </w:r>
                </w:p>
              </w:tc>
              <w:tc>
                <w:tcPr>
                  <w:tcW w:w="1418" w:type="dxa"/>
                  <w:gridSpan w:val="2"/>
                  <w:vAlign w:val="center"/>
                </w:tcPr>
                <w:p w:rsidR="00C2709E" w:rsidRDefault="00C2709E" w:rsidP="000873C7">
                  <w:pPr>
                    <w:jc w:val="center"/>
                    <w:rPr>
                      <w:b/>
                    </w:rPr>
                  </w:pPr>
                  <w:r>
                    <w:rPr>
                      <w:b/>
                    </w:rPr>
                    <w:t>标准限值</w:t>
                  </w:r>
                </w:p>
              </w:tc>
              <w:tc>
                <w:tcPr>
                  <w:tcW w:w="1590" w:type="dxa"/>
                  <w:gridSpan w:val="2"/>
                  <w:vAlign w:val="center"/>
                </w:tcPr>
                <w:p w:rsidR="00C2709E" w:rsidRDefault="00C2709E" w:rsidP="000873C7">
                  <w:pPr>
                    <w:jc w:val="center"/>
                    <w:rPr>
                      <w:b/>
                    </w:rPr>
                  </w:pPr>
                  <w:r>
                    <w:rPr>
                      <w:b/>
                    </w:rPr>
                    <w:t>达标情况</w:t>
                  </w:r>
                </w:p>
              </w:tc>
            </w:tr>
            <w:tr w:rsidR="00FC20C3" w:rsidTr="00C94CC7">
              <w:trPr>
                <w:cantSplit/>
                <w:trHeight w:hRule="exact" w:val="340"/>
                <w:jc w:val="center"/>
              </w:trPr>
              <w:tc>
                <w:tcPr>
                  <w:tcW w:w="1640" w:type="dxa"/>
                  <w:vMerge/>
                  <w:vAlign w:val="center"/>
                </w:tcPr>
                <w:p w:rsidR="00FC20C3" w:rsidRDefault="00FC20C3" w:rsidP="000873C7">
                  <w:pPr>
                    <w:jc w:val="center"/>
                    <w:rPr>
                      <w:b/>
                    </w:rPr>
                  </w:pPr>
                </w:p>
              </w:tc>
              <w:tc>
                <w:tcPr>
                  <w:tcW w:w="1134" w:type="dxa"/>
                  <w:vMerge/>
                  <w:vAlign w:val="center"/>
                </w:tcPr>
                <w:p w:rsidR="00FC20C3" w:rsidRDefault="00FC20C3" w:rsidP="000873C7">
                  <w:pPr>
                    <w:jc w:val="center"/>
                    <w:rPr>
                      <w:b/>
                    </w:rPr>
                  </w:pPr>
                </w:p>
              </w:tc>
              <w:tc>
                <w:tcPr>
                  <w:tcW w:w="709" w:type="dxa"/>
                  <w:vAlign w:val="center"/>
                </w:tcPr>
                <w:p w:rsidR="00FC20C3" w:rsidRPr="00FC20C3" w:rsidRDefault="00FC20C3" w:rsidP="000873C7">
                  <w:pPr>
                    <w:jc w:val="center"/>
                    <w:rPr>
                      <w:b/>
                    </w:rPr>
                  </w:pPr>
                  <w:r w:rsidRPr="00FC20C3">
                    <w:rPr>
                      <w:rFonts w:hint="eastAsia"/>
                      <w:b/>
                    </w:rPr>
                    <w:t>昼</w:t>
                  </w:r>
                  <w:r w:rsidR="001A697B">
                    <w:rPr>
                      <w:rFonts w:hint="eastAsia"/>
                      <w:b/>
                    </w:rPr>
                    <w:t>间</w:t>
                  </w:r>
                </w:p>
              </w:tc>
              <w:tc>
                <w:tcPr>
                  <w:tcW w:w="709" w:type="dxa"/>
                  <w:vAlign w:val="center"/>
                </w:tcPr>
                <w:p w:rsidR="00FC20C3" w:rsidRPr="00FC20C3" w:rsidRDefault="00FC20C3" w:rsidP="000873C7">
                  <w:pPr>
                    <w:jc w:val="center"/>
                    <w:rPr>
                      <w:b/>
                    </w:rPr>
                  </w:pPr>
                  <w:r w:rsidRPr="00FC20C3">
                    <w:rPr>
                      <w:rFonts w:hint="eastAsia"/>
                      <w:b/>
                    </w:rPr>
                    <w:t>夜</w:t>
                  </w:r>
                  <w:r w:rsidR="001A697B">
                    <w:rPr>
                      <w:rFonts w:hint="eastAsia"/>
                      <w:b/>
                    </w:rPr>
                    <w:t>间</w:t>
                  </w:r>
                </w:p>
              </w:tc>
              <w:tc>
                <w:tcPr>
                  <w:tcW w:w="850" w:type="dxa"/>
                  <w:vMerge/>
                  <w:vAlign w:val="center"/>
                </w:tcPr>
                <w:p w:rsidR="00FC20C3" w:rsidRDefault="00FC20C3" w:rsidP="000873C7">
                  <w:pPr>
                    <w:jc w:val="center"/>
                    <w:rPr>
                      <w:b/>
                      <w:highlight w:val="yellow"/>
                    </w:rPr>
                  </w:pPr>
                </w:p>
              </w:tc>
              <w:tc>
                <w:tcPr>
                  <w:tcW w:w="687" w:type="dxa"/>
                  <w:vAlign w:val="center"/>
                </w:tcPr>
                <w:p w:rsidR="00FC20C3" w:rsidRDefault="00FC20C3" w:rsidP="000873C7">
                  <w:pPr>
                    <w:jc w:val="center"/>
                    <w:rPr>
                      <w:b/>
                    </w:rPr>
                  </w:pPr>
                  <w:r>
                    <w:rPr>
                      <w:b/>
                    </w:rPr>
                    <w:t>昼间</w:t>
                  </w:r>
                </w:p>
              </w:tc>
              <w:tc>
                <w:tcPr>
                  <w:tcW w:w="731" w:type="dxa"/>
                  <w:vAlign w:val="center"/>
                </w:tcPr>
                <w:p w:rsidR="00FC20C3" w:rsidRDefault="00FC20C3" w:rsidP="000873C7">
                  <w:pPr>
                    <w:jc w:val="center"/>
                    <w:rPr>
                      <w:b/>
                    </w:rPr>
                  </w:pPr>
                  <w:r>
                    <w:rPr>
                      <w:rFonts w:hint="eastAsia"/>
                      <w:b/>
                    </w:rPr>
                    <w:t>夜间</w:t>
                  </w:r>
                </w:p>
              </w:tc>
              <w:tc>
                <w:tcPr>
                  <w:tcW w:w="885" w:type="dxa"/>
                  <w:vAlign w:val="center"/>
                </w:tcPr>
                <w:p w:rsidR="00FC20C3" w:rsidRDefault="00FC20C3" w:rsidP="000873C7">
                  <w:pPr>
                    <w:jc w:val="center"/>
                    <w:rPr>
                      <w:b/>
                    </w:rPr>
                  </w:pPr>
                  <w:r>
                    <w:rPr>
                      <w:b/>
                    </w:rPr>
                    <w:t>昼间</w:t>
                  </w:r>
                </w:p>
              </w:tc>
              <w:tc>
                <w:tcPr>
                  <w:tcW w:w="705" w:type="dxa"/>
                  <w:vAlign w:val="center"/>
                </w:tcPr>
                <w:p w:rsidR="00FC20C3" w:rsidRDefault="00FC20C3" w:rsidP="000873C7">
                  <w:pPr>
                    <w:jc w:val="center"/>
                    <w:rPr>
                      <w:b/>
                    </w:rPr>
                  </w:pPr>
                  <w:r>
                    <w:rPr>
                      <w:rFonts w:hint="eastAsia"/>
                      <w:b/>
                    </w:rPr>
                    <w:t>夜间</w:t>
                  </w:r>
                </w:p>
              </w:tc>
            </w:tr>
            <w:tr w:rsidR="00FC20C3" w:rsidTr="00C94CC7">
              <w:trPr>
                <w:cantSplit/>
                <w:trHeight w:hRule="exact" w:val="340"/>
                <w:jc w:val="center"/>
              </w:trPr>
              <w:tc>
                <w:tcPr>
                  <w:tcW w:w="1640" w:type="dxa"/>
                  <w:vAlign w:val="center"/>
                </w:tcPr>
                <w:p w:rsidR="00FC20C3" w:rsidRDefault="00FC20C3" w:rsidP="000873C7">
                  <w:pPr>
                    <w:jc w:val="center"/>
                  </w:pPr>
                  <w:r>
                    <w:t>项目东厂界</w:t>
                  </w:r>
                </w:p>
              </w:tc>
              <w:tc>
                <w:tcPr>
                  <w:tcW w:w="1134" w:type="dxa"/>
                  <w:vAlign w:val="center"/>
                </w:tcPr>
                <w:p w:rsidR="00FC20C3" w:rsidRDefault="00FC20C3" w:rsidP="004874FA">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41.6</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52</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49</w:t>
                  </w:r>
                </w:p>
              </w:tc>
              <w:tc>
                <w:tcPr>
                  <w:tcW w:w="850" w:type="dxa"/>
                  <w:vAlign w:val="center"/>
                </w:tcPr>
                <w:p w:rsidR="00FC20C3" w:rsidRDefault="00FC20C3" w:rsidP="000873C7">
                  <w:pPr>
                    <w:pStyle w:val="Default"/>
                    <w:adjustRightInd/>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687" w:type="dxa"/>
                  <w:vMerge w:val="restart"/>
                  <w:vAlign w:val="center"/>
                </w:tcPr>
                <w:p w:rsidR="00FC20C3" w:rsidRDefault="00FC20C3" w:rsidP="000873C7">
                  <w:pPr>
                    <w:jc w:val="center"/>
                  </w:pPr>
                  <w:r>
                    <w:t>65</w:t>
                  </w:r>
                </w:p>
              </w:tc>
              <w:tc>
                <w:tcPr>
                  <w:tcW w:w="731" w:type="dxa"/>
                  <w:vMerge w:val="restart"/>
                  <w:vAlign w:val="center"/>
                </w:tcPr>
                <w:p w:rsidR="00FC20C3" w:rsidRDefault="00FC20C3" w:rsidP="000873C7">
                  <w:pPr>
                    <w:jc w:val="center"/>
                  </w:pPr>
                  <w:r>
                    <w:rPr>
                      <w:rFonts w:hint="eastAsia"/>
                    </w:rPr>
                    <w:t>55</w:t>
                  </w:r>
                </w:p>
              </w:tc>
              <w:tc>
                <w:tcPr>
                  <w:tcW w:w="885" w:type="dxa"/>
                  <w:vMerge w:val="restart"/>
                  <w:vAlign w:val="center"/>
                </w:tcPr>
                <w:p w:rsidR="00FC20C3" w:rsidRDefault="00FC20C3" w:rsidP="000873C7">
                  <w:pPr>
                    <w:jc w:val="center"/>
                  </w:pPr>
                  <w:r>
                    <w:t>达标</w:t>
                  </w:r>
                </w:p>
              </w:tc>
              <w:tc>
                <w:tcPr>
                  <w:tcW w:w="705" w:type="dxa"/>
                  <w:vMerge w:val="restart"/>
                  <w:vAlign w:val="center"/>
                </w:tcPr>
                <w:p w:rsidR="00FC20C3" w:rsidRDefault="00FC20C3" w:rsidP="000873C7">
                  <w:pPr>
                    <w:jc w:val="center"/>
                  </w:pPr>
                  <w:r>
                    <w:rPr>
                      <w:rFonts w:hint="eastAsia"/>
                    </w:rPr>
                    <w:t>达标</w:t>
                  </w:r>
                </w:p>
              </w:tc>
            </w:tr>
            <w:tr w:rsidR="00FC20C3" w:rsidTr="00C94CC7">
              <w:trPr>
                <w:cantSplit/>
                <w:trHeight w:hRule="exact" w:val="340"/>
                <w:jc w:val="center"/>
              </w:trPr>
              <w:tc>
                <w:tcPr>
                  <w:tcW w:w="1640" w:type="dxa"/>
                  <w:vAlign w:val="center"/>
                </w:tcPr>
                <w:p w:rsidR="00FC20C3" w:rsidRDefault="00FC20C3" w:rsidP="000873C7">
                  <w:pPr>
                    <w:jc w:val="center"/>
                  </w:pPr>
                  <w:r>
                    <w:t>项目南厂界</w:t>
                  </w:r>
                </w:p>
              </w:tc>
              <w:tc>
                <w:tcPr>
                  <w:tcW w:w="1134" w:type="dxa"/>
                  <w:vAlign w:val="center"/>
                </w:tcPr>
                <w:p w:rsidR="00FC20C3" w:rsidRDefault="00FC20C3" w:rsidP="000873C7">
                  <w:pPr>
                    <w:pStyle w:val="Default"/>
                    <w:adjustRightInd/>
                    <w:jc w:val="center"/>
                    <w:rPr>
                      <w:rFonts w:ascii="Times New Roman" w:hAnsi="Times New Roman" w:cs="Times New Roman"/>
                      <w:color w:val="auto"/>
                      <w:sz w:val="21"/>
                      <w:szCs w:val="21"/>
                    </w:rPr>
                  </w:pPr>
                  <w:r>
                    <w:rPr>
                      <w:rFonts w:ascii="Times New Roman" w:hAnsi="Times New Roman" w:cs="Times New Roman"/>
                      <w:color w:val="auto"/>
                      <w:sz w:val="21"/>
                      <w:szCs w:val="21"/>
                    </w:rPr>
                    <w:t>5</w:t>
                  </w:r>
                  <w:r>
                    <w:rPr>
                      <w:rFonts w:ascii="Times New Roman" w:hAnsi="Times New Roman" w:cs="Times New Roman" w:hint="eastAsia"/>
                      <w:color w:val="auto"/>
                      <w:sz w:val="21"/>
                      <w:szCs w:val="21"/>
                    </w:rPr>
                    <w:t>2</w:t>
                  </w:r>
                  <w:r>
                    <w:rPr>
                      <w:rFonts w:ascii="Times New Roman" w:hAnsi="Times New Roman" w:cs="Times New Roman"/>
                      <w:color w:val="auto"/>
                      <w:sz w:val="21"/>
                      <w:szCs w:val="21"/>
                    </w:rPr>
                    <w:t>.</w:t>
                  </w:r>
                  <w:r>
                    <w:rPr>
                      <w:rFonts w:ascii="Times New Roman" w:hAnsi="Times New Roman" w:cs="Times New Roman" w:hint="eastAsia"/>
                      <w:color w:val="auto"/>
                      <w:sz w:val="21"/>
                      <w:szCs w:val="21"/>
                    </w:rPr>
                    <w:t>3</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57</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46</w:t>
                  </w:r>
                </w:p>
              </w:tc>
              <w:tc>
                <w:tcPr>
                  <w:tcW w:w="850" w:type="dxa"/>
                  <w:vAlign w:val="center"/>
                </w:tcPr>
                <w:p w:rsidR="00FC20C3" w:rsidRDefault="00FC20C3" w:rsidP="000873C7">
                  <w:pPr>
                    <w:pStyle w:val="Default"/>
                    <w:adjustRightInd/>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687" w:type="dxa"/>
                  <w:vMerge/>
                  <w:vAlign w:val="center"/>
                </w:tcPr>
                <w:p w:rsidR="00FC20C3" w:rsidRDefault="00FC20C3" w:rsidP="000873C7">
                  <w:pPr>
                    <w:jc w:val="center"/>
                  </w:pPr>
                </w:p>
              </w:tc>
              <w:tc>
                <w:tcPr>
                  <w:tcW w:w="731" w:type="dxa"/>
                  <w:vMerge/>
                  <w:vAlign w:val="center"/>
                </w:tcPr>
                <w:p w:rsidR="00FC20C3" w:rsidRDefault="00FC20C3" w:rsidP="000873C7">
                  <w:pPr>
                    <w:jc w:val="center"/>
                  </w:pPr>
                </w:p>
              </w:tc>
              <w:tc>
                <w:tcPr>
                  <w:tcW w:w="885" w:type="dxa"/>
                  <w:vMerge/>
                  <w:vAlign w:val="center"/>
                </w:tcPr>
                <w:p w:rsidR="00FC20C3" w:rsidRDefault="00FC20C3" w:rsidP="000873C7">
                  <w:pPr>
                    <w:jc w:val="center"/>
                  </w:pPr>
                </w:p>
              </w:tc>
              <w:tc>
                <w:tcPr>
                  <w:tcW w:w="705" w:type="dxa"/>
                  <w:vMerge/>
                  <w:vAlign w:val="center"/>
                </w:tcPr>
                <w:p w:rsidR="00FC20C3" w:rsidRDefault="00FC20C3" w:rsidP="000873C7">
                  <w:pPr>
                    <w:jc w:val="center"/>
                  </w:pPr>
                </w:p>
              </w:tc>
            </w:tr>
            <w:tr w:rsidR="00FC20C3" w:rsidTr="00C94CC7">
              <w:trPr>
                <w:cantSplit/>
                <w:trHeight w:hRule="exact" w:val="340"/>
                <w:jc w:val="center"/>
              </w:trPr>
              <w:tc>
                <w:tcPr>
                  <w:tcW w:w="1640" w:type="dxa"/>
                  <w:vAlign w:val="center"/>
                </w:tcPr>
                <w:p w:rsidR="00FC20C3" w:rsidRDefault="00FC20C3" w:rsidP="000873C7">
                  <w:pPr>
                    <w:jc w:val="center"/>
                  </w:pPr>
                  <w:r>
                    <w:t>项目西厂界</w:t>
                  </w:r>
                </w:p>
              </w:tc>
              <w:tc>
                <w:tcPr>
                  <w:tcW w:w="1134" w:type="dxa"/>
                  <w:vAlign w:val="center"/>
                </w:tcPr>
                <w:p w:rsidR="00FC20C3" w:rsidRDefault="00FC20C3"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42.1</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54</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45</w:t>
                  </w:r>
                </w:p>
              </w:tc>
              <w:tc>
                <w:tcPr>
                  <w:tcW w:w="850" w:type="dxa"/>
                  <w:vAlign w:val="center"/>
                </w:tcPr>
                <w:p w:rsidR="00FC20C3" w:rsidRDefault="00FC20C3" w:rsidP="000873C7">
                  <w:pPr>
                    <w:pStyle w:val="Default"/>
                    <w:adjustRightInd/>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687" w:type="dxa"/>
                  <w:vMerge/>
                  <w:vAlign w:val="center"/>
                </w:tcPr>
                <w:p w:rsidR="00FC20C3" w:rsidRDefault="00FC20C3" w:rsidP="000873C7">
                  <w:pPr>
                    <w:jc w:val="center"/>
                  </w:pPr>
                </w:p>
              </w:tc>
              <w:tc>
                <w:tcPr>
                  <w:tcW w:w="731" w:type="dxa"/>
                  <w:vMerge/>
                  <w:vAlign w:val="center"/>
                </w:tcPr>
                <w:p w:rsidR="00FC20C3" w:rsidRDefault="00FC20C3" w:rsidP="000873C7">
                  <w:pPr>
                    <w:jc w:val="center"/>
                  </w:pPr>
                </w:p>
              </w:tc>
              <w:tc>
                <w:tcPr>
                  <w:tcW w:w="885" w:type="dxa"/>
                  <w:vMerge/>
                  <w:vAlign w:val="center"/>
                </w:tcPr>
                <w:p w:rsidR="00FC20C3" w:rsidRDefault="00FC20C3" w:rsidP="000873C7">
                  <w:pPr>
                    <w:jc w:val="center"/>
                  </w:pPr>
                </w:p>
              </w:tc>
              <w:tc>
                <w:tcPr>
                  <w:tcW w:w="705" w:type="dxa"/>
                  <w:vMerge/>
                  <w:vAlign w:val="center"/>
                </w:tcPr>
                <w:p w:rsidR="00FC20C3" w:rsidRDefault="00FC20C3" w:rsidP="000873C7">
                  <w:pPr>
                    <w:jc w:val="center"/>
                  </w:pPr>
                </w:p>
              </w:tc>
            </w:tr>
            <w:tr w:rsidR="00FC20C3" w:rsidTr="00C94CC7">
              <w:trPr>
                <w:cantSplit/>
                <w:trHeight w:hRule="exact" w:val="340"/>
                <w:jc w:val="center"/>
              </w:trPr>
              <w:tc>
                <w:tcPr>
                  <w:tcW w:w="1640" w:type="dxa"/>
                  <w:vAlign w:val="center"/>
                </w:tcPr>
                <w:p w:rsidR="00FC20C3" w:rsidRDefault="00FC20C3" w:rsidP="000873C7">
                  <w:pPr>
                    <w:jc w:val="center"/>
                  </w:pPr>
                  <w:r>
                    <w:t>项目北厂界</w:t>
                  </w:r>
                </w:p>
              </w:tc>
              <w:tc>
                <w:tcPr>
                  <w:tcW w:w="1134" w:type="dxa"/>
                  <w:vAlign w:val="center"/>
                </w:tcPr>
                <w:p w:rsidR="00FC20C3" w:rsidRDefault="00FC20C3"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41.7</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52</w:t>
                  </w:r>
                </w:p>
              </w:tc>
              <w:tc>
                <w:tcPr>
                  <w:tcW w:w="709" w:type="dxa"/>
                  <w:vAlign w:val="center"/>
                </w:tcPr>
                <w:p w:rsidR="00FC20C3" w:rsidRPr="00FC20C3" w:rsidRDefault="001A697B" w:rsidP="000873C7">
                  <w:pPr>
                    <w:pStyle w:val="Default"/>
                    <w:adjustRightInd/>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48</w:t>
                  </w:r>
                </w:p>
              </w:tc>
              <w:tc>
                <w:tcPr>
                  <w:tcW w:w="850" w:type="dxa"/>
                  <w:vAlign w:val="center"/>
                </w:tcPr>
                <w:p w:rsidR="00FC20C3" w:rsidRDefault="00FC20C3" w:rsidP="000873C7">
                  <w:pPr>
                    <w:pStyle w:val="Default"/>
                    <w:adjustRightInd/>
                    <w:jc w:val="center"/>
                    <w:rPr>
                      <w:rFonts w:ascii="Times New Roman" w:hAnsi="Times New Roman" w:cs="Times New Roman"/>
                      <w:color w:val="auto"/>
                      <w:sz w:val="21"/>
                      <w:szCs w:val="21"/>
                    </w:rPr>
                  </w:pPr>
                  <w:r>
                    <w:rPr>
                      <w:rFonts w:ascii="Times New Roman" w:hAnsi="Times New Roman" w:cs="Times New Roman"/>
                      <w:color w:val="auto"/>
                      <w:sz w:val="21"/>
                      <w:szCs w:val="21"/>
                    </w:rPr>
                    <w:t>/</w:t>
                  </w:r>
                </w:p>
              </w:tc>
              <w:tc>
                <w:tcPr>
                  <w:tcW w:w="687" w:type="dxa"/>
                  <w:vMerge/>
                  <w:vAlign w:val="center"/>
                </w:tcPr>
                <w:p w:rsidR="00FC20C3" w:rsidRDefault="00FC20C3" w:rsidP="000873C7">
                  <w:pPr>
                    <w:jc w:val="center"/>
                  </w:pPr>
                </w:p>
              </w:tc>
              <w:tc>
                <w:tcPr>
                  <w:tcW w:w="731" w:type="dxa"/>
                  <w:vMerge/>
                  <w:vAlign w:val="center"/>
                </w:tcPr>
                <w:p w:rsidR="00FC20C3" w:rsidRDefault="00FC20C3" w:rsidP="000873C7">
                  <w:pPr>
                    <w:jc w:val="center"/>
                  </w:pPr>
                </w:p>
              </w:tc>
              <w:tc>
                <w:tcPr>
                  <w:tcW w:w="885" w:type="dxa"/>
                  <w:vMerge/>
                  <w:vAlign w:val="center"/>
                </w:tcPr>
                <w:p w:rsidR="00FC20C3" w:rsidRDefault="00FC20C3" w:rsidP="000873C7">
                  <w:pPr>
                    <w:jc w:val="center"/>
                  </w:pPr>
                </w:p>
              </w:tc>
              <w:tc>
                <w:tcPr>
                  <w:tcW w:w="705" w:type="dxa"/>
                  <w:vMerge/>
                  <w:vAlign w:val="center"/>
                </w:tcPr>
                <w:p w:rsidR="00FC20C3" w:rsidRDefault="00FC20C3" w:rsidP="000873C7">
                  <w:pPr>
                    <w:jc w:val="center"/>
                  </w:pPr>
                </w:p>
              </w:tc>
            </w:tr>
          </w:tbl>
          <w:p w:rsidR="00C2709E" w:rsidRDefault="00C2709E" w:rsidP="00C2709E">
            <w:pPr>
              <w:spacing w:line="360" w:lineRule="auto"/>
              <w:ind w:firstLineChars="200" w:firstLine="480"/>
              <w:rPr>
                <w:sz w:val="24"/>
              </w:rPr>
            </w:pPr>
            <w:r>
              <w:rPr>
                <w:sz w:val="24"/>
              </w:rPr>
              <w:t>由上表可知，项目在</w:t>
            </w:r>
            <w:bookmarkStart w:id="5" w:name="OLE_LINK124"/>
            <w:r>
              <w:rPr>
                <w:sz w:val="24"/>
              </w:rPr>
              <w:t>厂界四周噪声昼间预测值分别满足《工业企业厂界环境噪声排放标准》（</w:t>
            </w:r>
            <w:r>
              <w:rPr>
                <w:sz w:val="24"/>
              </w:rPr>
              <w:t>GB12348-2008</w:t>
            </w:r>
            <w:r>
              <w:rPr>
                <w:sz w:val="24"/>
              </w:rPr>
              <w:t>）</w:t>
            </w:r>
            <w:r>
              <w:rPr>
                <w:sz w:val="24"/>
              </w:rPr>
              <w:t>3</w:t>
            </w:r>
            <w:r>
              <w:rPr>
                <w:sz w:val="24"/>
              </w:rPr>
              <w:t>类标准要求</w:t>
            </w:r>
            <w:bookmarkEnd w:id="5"/>
            <w:r>
              <w:rPr>
                <w:sz w:val="24"/>
              </w:rPr>
              <w:t>。</w:t>
            </w:r>
          </w:p>
          <w:p w:rsidR="00B72A2D" w:rsidRDefault="00B72A2D" w:rsidP="00E210F7">
            <w:pPr>
              <w:adjustRightInd w:val="0"/>
              <w:snapToGrid w:val="0"/>
              <w:spacing w:beforeLines="50" w:line="360" w:lineRule="auto"/>
              <w:ind w:firstLineChars="200" w:firstLine="482"/>
              <w:rPr>
                <w:sz w:val="24"/>
              </w:rPr>
            </w:pPr>
            <w:r>
              <w:rPr>
                <w:rFonts w:hint="eastAsia"/>
                <w:b/>
                <w:bCs/>
                <w:sz w:val="24"/>
              </w:rPr>
              <w:t>防治措施：</w:t>
            </w:r>
            <w:r>
              <w:rPr>
                <w:rFonts w:hint="eastAsia"/>
                <w:sz w:val="24"/>
              </w:rPr>
              <w:t>为降低噪声、改善环境质量，建设单位拟采取隔声、减振等防治措施。</w:t>
            </w:r>
          </w:p>
          <w:p w:rsidR="00B72A2D" w:rsidRDefault="00B72A2D" w:rsidP="00B72A2D">
            <w:pPr>
              <w:adjustRightInd w:val="0"/>
              <w:snapToGrid w:val="0"/>
              <w:spacing w:line="348" w:lineRule="auto"/>
              <w:ind w:firstLineChars="200" w:firstLine="480"/>
              <w:rPr>
                <w:sz w:val="24"/>
              </w:rPr>
            </w:pPr>
            <w:r>
              <w:rPr>
                <w:rFonts w:hint="eastAsia"/>
                <w:sz w:val="24"/>
              </w:rPr>
              <w:t>（</w:t>
            </w:r>
            <w:r>
              <w:rPr>
                <w:rFonts w:hint="eastAsia"/>
                <w:sz w:val="24"/>
              </w:rPr>
              <w:t>1</w:t>
            </w:r>
            <w:r>
              <w:rPr>
                <w:rFonts w:hint="eastAsia"/>
                <w:sz w:val="24"/>
              </w:rPr>
              <w:t>）在进行设备采购中，应尽量选择低噪声设备，配备必要的噪声治理设施；建筑上采取隔声措施，优先选用吸声性能较好的墙面材料，屋顶可设吸声吊顶。在结构设计中采用减振平顶，减振内壁和减振地板等措施。</w:t>
            </w:r>
          </w:p>
          <w:p w:rsidR="00B72A2D" w:rsidRDefault="00B72A2D" w:rsidP="00B72A2D">
            <w:pPr>
              <w:adjustRightInd w:val="0"/>
              <w:snapToGrid w:val="0"/>
              <w:spacing w:line="348" w:lineRule="auto"/>
              <w:ind w:firstLineChars="200" w:firstLine="480"/>
              <w:rPr>
                <w:sz w:val="24"/>
              </w:rPr>
            </w:pPr>
            <w:r>
              <w:rPr>
                <w:rFonts w:hint="eastAsia"/>
                <w:sz w:val="24"/>
              </w:rPr>
              <w:t>（</w:t>
            </w:r>
            <w:r>
              <w:rPr>
                <w:rFonts w:hint="eastAsia"/>
                <w:sz w:val="24"/>
              </w:rPr>
              <w:t>2</w:t>
            </w:r>
            <w:r>
              <w:rPr>
                <w:rFonts w:hint="eastAsia"/>
                <w:sz w:val="24"/>
              </w:rPr>
              <w:t>）合理规划布局，将高噪声设备尽量安置在厂区中间位置以增加其距离衰减量，减少对周围环境的影响。</w:t>
            </w:r>
          </w:p>
          <w:p w:rsidR="00B72A2D" w:rsidRDefault="00B72A2D" w:rsidP="00B72A2D">
            <w:pPr>
              <w:adjustRightInd w:val="0"/>
              <w:snapToGrid w:val="0"/>
              <w:spacing w:line="348" w:lineRule="auto"/>
              <w:ind w:firstLineChars="200" w:firstLine="480"/>
              <w:rPr>
                <w:sz w:val="24"/>
              </w:rPr>
            </w:pPr>
            <w:r>
              <w:rPr>
                <w:rFonts w:hint="eastAsia"/>
                <w:sz w:val="24"/>
              </w:rPr>
              <w:t>（</w:t>
            </w:r>
            <w:r>
              <w:rPr>
                <w:rFonts w:hint="eastAsia"/>
                <w:sz w:val="24"/>
              </w:rPr>
              <w:t>3</w:t>
            </w:r>
            <w:r>
              <w:rPr>
                <w:rFonts w:hint="eastAsia"/>
                <w:sz w:val="24"/>
              </w:rPr>
              <w:t>）保证设备处于良好的运转状态，并对主要噪声设备进一步采取减振、隔声、消声等降噪措施，确保噪声达标排放。</w:t>
            </w:r>
          </w:p>
          <w:p w:rsidR="00B72A2D" w:rsidRPr="00B72A2D" w:rsidRDefault="00B72A2D" w:rsidP="00B72A2D">
            <w:pPr>
              <w:widowControl/>
              <w:spacing w:line="360" w:lineRule="auto"/>
              <w:ind w:firstLineChars="200" w:firstLine="480"/>
              <w:jc w:val="left"/>
              <w:textAlignment w:val="center"/>
              <w:rPr>
                <w:b/>
                <w:bCs/>
                <w:sz w:val="24"/>
              </w:rPr>
            </w:pPr>
            <w:r>
              <w:rPr>
                <w:rFonts w:hint="eastAsia"/>
                <w:sz w:val="24"/>
              </w:rPr>
              <w:t>（</w:t>
            </w:r>
            <w:r>
              <w:rPr>
                <w:rFonts w:hint="eastAsia"/>
                <w:sz w:val="24"/>
              </w:rPr>
              <w:t>4</w:t>
            </w:r>
            <w:r>
              <w:rPr>
                <w:rFonts w:hint="eastAsia"/>
                <w:sz w:val="24"/>
              </w:rPr>
              <w:t>）切实做好绿化，在厂界周围种植高大植物，削减厂界噪声排放，减轻噪声对周围环境的影响。</w:t>
            </w:r>
          </w:p>
          <w:p w:rsidR="00D45F53" w:rsidRDefault="00B72A2D" w:rsidP="00D45F53">
            <w:pPr>
              <w:adjustRightInd w:val="0"/>
              <w:snapToGrid w:val="0"/>
              <w:spacing w:line="360" w:lineRule="auto"/>
              <w:ind w:firstLineChars="200" w:firstLine="482"/>
              <w:rPr>
                <w:b/>
                <w:bCs/>
                <w:sz w:val="24"/>
              </w:rPr>
            </w:pPr>
            <w:r>
              <w:rPr>
                <w:rFonts w:hint="eastAsia"/>
                <w:b/>
                <w:bCs/>
                <w:sz w:val="24"/>
              </w:rPr>
              <w:t>2</w:t>
            </w:r>
            <w:r w:rsidR="00D45F53">
              <w:rPr>
                <w:rFonts w:hint="eastAsia"/>
                <w:b/>
                <w:bCs/>
                <w:sz w:val="24"/>
              </w:rPr>
              <w:t>、噪声监测计划一览表</w:t>
            </w:r>
          </w:p>
          <w:p w:rsidR="00D45F53" w:rsidRDefault="00D45F53" w:rsidP="00D45F53">
            <w:pPr>
              <w:adjustRightInd w:val="0"/>
              <w:snapToGrid w:val="0"/>
              <w:spacing w:line="360" w:lineRule="auto"/>
              <w:ind w:firstLineChars="200" w:firstLine="482"/>
              <w:jc w:val="center"/>
              <w:rPr>
                <w:b/>
                <w:bCs/>
                <w:sz w:val="24"/>
              </w:rPr>
            </w:pPr>
            <w:r>
              <w:rPr>
                <w:rFonts w:hint="eastAsia"/>
                <w:b/>
                <w:bCs/>
                <w:sz w:val="24"/>
              </w:rPr>
              <w:t>表</w:t>
            </w:r>
            <w:r>
              <w:rPr>
                <w:rFonts w:hint="eastAsia"/>
                <w:b/>
                <w:bCs/>
                <w:sz w:val="24"/>
              </w:rPr>
              <w:t>4-1</w:t>
            </w:r>
            <w:r w:rsidR="003E1A19">
              <w:rPr>
                <w:rFonts w:hint="eastAsia"/>
                <w:b/>
                <w:bCs/>
                <w:sz w:val="24"/>
              </w:rPr>
              <w:t>9</w:t>
            </w:r>
            <w:r>
              <w:rPr>
                <w:rFonts w:hint="eastAsia"/>
                <w:b/>
                <w:bCs/>
                <w:sz w:val="24"/>
              </w:rPr>
              <w:t xml:space="preserve"> </w:t>
            </w:r>
            <w:r>
              <w:rPr>
                <w:rFonts w:hint="eastAsia"/>
                <w:b/>
                <w:bCs/>
                <w:sz w:val="24"/>
              </w:rPr>
              <w:t>噪声监测计划一览表</w:t>
            </w:r>
          </w:p>
          <w:tbl>
            <w:tblPr>
              <w:tblStyle w:val="af1"/>
              <w:tblW w:w="7937" w:type="dxa"/>
              <w:jc w:val="center"/>
              <w:tblLayout w:type="fixed"/>
              <w:tblLook w:val="0000"/>
            </w:tblPr>
            <w:tblGrid>
              <w:gridCol w:w="1221"/>
              <w:gridCol w:w="2100"/>
              <w:gridCol w:w="1238"/>
              <w:gridCol w:w="3378"/>
            </w:tblGrid>
            <w:tr w:rsidR="00D45F53" w:rsidRPr="00D45F53" w:rsidTr="00482029">
              <w:trPr>
                <w:jc w:val="center"/>
              </w:trPr>
              <w:tc>
                <w:tcPr>
                  <w:tcW w:w="1221" w:type="dxa"/>
                  <w:vAlign w:val="center"/>
                </w:tcPr>
                <w:p w:rsidR="00D45F53" w:rsidRPr="00D45F53" w:rsidRDefault="00D45F53" w:rsidP="00482029">
                  <w:pPr>
                    <w:pStyle w:val="a9"/>
                    <w:spacing w:before="0" w:after="0" w:line="240" w:lineRule="auto"/>
                    <w:ind w:right="0"/>
                    <w:jc w:val="center"/>
                    <w:rPr>
                      <w:b/>
                      <w:bCs/>
                      <w:sz w:val="21"/>
                      <w:szCs w:val="21"/>
                    </w:rPr>
                  </w:pPr>
                  <w:r w:rsidRPr="00D45F53">
                    <w:rPr>
                      <w:rFonts w:hAnsi="宋体"/>
                      <w:b/>
                      <w:bCs/>
                      <w:sz w:val="21"/>
                      <w:szCs w:val="21"/>
                    </w:rPr>
                    <w:t>监测点位</w:t>
                  </w:r>
                </w:p>
              </w:tc>
              <w:tc>
                <w:tcPr>
                  <w:tcW w:w="2100" w:type="dxa"/>
                  <w:vAlign w:val="center"/>
                </w:tcPr>
                <w:p w:rsidR="00D45F53" w:rsidRPr="00D45F53" w:rsidRDefault="00D45F53" w:rsidP="00482029">
                  <w:pPr>
                    <w:pStyle w:val="a9"/>
                    <w:spacing w:before="0" w:after="0" w:line="240" w:lineRule="auto"/>
                    <w:ind w:right="0"/>
                    <w:jc w:val="center"/>
                    <w:rPr>
                      <w:b/>
                      <w:bCs/>
                      <w:sz w:val="21"/>
                      <w:szCs w:val="21"/>
                    </w:rPr>
                  </w:pPr>
                  <w:r w:rsidRPr="00D45F53">
                    <w:rPr>
                      <w:rFonts w:hAnsi="宋体"/>
                      <w:b/>
                      <w:bCs/>
                      <w:sz w:val="21"/>
                      <w:szCs w:val="21"/>
                    </w:rPr>
                    <w:t>监测因子</w:t>
                  </w:r>
                </w:p>
              </w:tc>
              <w:tc>
                <w:tcPr>
                  <w:tcW w:w="1238" w:type="dxa"/>
                  <w:vAlign w:val="center"/>
                </w:tcPr>
                <w:p w:rsidR="00D45F53" w:rsidRPr="00D45F53" w:rsidRDefault="00D45F53" w:rsidP="00482029">
                  <w:pPr>
                    <w:pStyle w:val="a9"/>
                    <w:spacing w:before="0" w:after="0" w:line="240" w:lineRule="auto"/>
                    <w:ind w:right="0"/>
                    <w:jc w:val="center"/>
                    <w:rPr>
                      <w:b/>
                      <w:bCs/>
                      <w:sz w:val="21"/>
                      <w:szCs w:val="21"/>
                    </w:rPr>
                  </w:pPr>
                  <w:r w:rsidRPr="00D45F53">
                    <w:rPr>
                      <w:rFonts w:hAnsi="宋体"/>
                      <w:b/>
                      <w:bCs/>
                      <w:sz w:val="21"/>
                      <w:szCs w:val="21"/>
                    </w:rPr>
                    <w:t>监测频次</w:t>
                  </w:r>
                </w:p>
              </w:tc>
              <w:tc>
                <w:tcPr>
                  <w:tcW w:w="3378" w:type="dxa"/>
                  <w:vAlign w:val="center"/>
                </w:tcPr>
                <w:p w:rsidR="00D45F53" w:rsidRPr="00D45F53" w:rsidRDefault="00D45F53" w:rsidP="00482029">
                  <w:pPr>
                    <w:pStyle w:val="a9"/>
                    <w:spacing w:before="0" w:after="0" w:line="240" w:lineRule="auto"/>
                    <w:ind w:right="0"/>
                    <w:jc w:val="center"/>
                    <w:rPr>
                      <w:b/>
                      <w:bCs/>
                      <w:sz w:val="21"/>
                      <w:szCs w:val="21"/>
                    </w:rPr>
                  </w:pPr>
                  <w:r w:rsidRPr="00D45F53">
                    <w:rPr>
                      <w:rFonts w:hAnsi="宋体"/>
                      <w:b/>
                      <w:bCs/>
                      <w:sz w:val="21"/>
                      <w:szCs w:val="21"/>
                    </w:rPr>
                    <w:t>执行标准</w:t>
                  </w:r>
                </w:p>
              </w:tc>
            </w:tr>
            <w:tr w:rsidR="00D45F53" w:rsidRPr="00D45F53" w:rsidTr="00482029">
              <w:trPr>
                <w:jc w:val="center"/>
              </w:trPr>
              <w:tc>
                <w:tcPr>
                  <w:tcW w:w="1221" w:type="dxa"/>
                  <w:vAlign w:val="center"/>
                </w:tcPr>
                <w:p w:rsidR="00D45F53" w:rsidRPr="00D45F53" w:rsidRDefault="00D45F53" w:rsidP="00482029">
                  <w:pPr>
                    <w:pStyle w:val="a9"/>
                    <w:spacing w:before="0" w:after="0" w:line="240" w:lineRule="auto"/>
                    <w:ind w:right="0"/>
                    <w:jc w:val="center"/>
                    <w:rPr>
                      <w:sz w:val="21"/>
                      <w:szCs w:val="21"/>
                    </w:rPr>
                  </w:pPr>
                  <w:r w:rsidRPr="00D45F53">
                    <w:rPr>
                      <w:rFonts w:hAnsi="宋体"/>
                      <w:sz w:val="21"/>
                      <w:szCs w:val="21"/>
                    </w:rPr>
                    <w:t>厂界</w:t>
                  </w:r>
                  <w:r w:rsidR="00565FA7">
                    <w:rPr>
                      <w:rFonts w:eastAsiaTheme="minorEastAsia" w:hAnsiTheme="minorEastAsia" w:hint="eastAsia"/>
                      <w:sz w:val="21"/>
                      <w:szCs w:val="21"/>
                    </w:rPr>
                    <w:t>四周</w:t>
                  </w:r>
                </w:p>
              </w:tc>
              <w:tc>
                <w:tcPr>
                  <w:tcW w:w="2100" w:type="dxa"/>
                  <w:vAlign w:val="center"/>
                </w:tcPr>
                <w:p w:rsidR="00D45F53" w:rsidRPr="00D45F53" w:rsidRDefault="00D45F53" w:rsidP="00482029">
                  <w:pPr>
                    <w:widowControl/>
                    <w:jc w:val="center"/>
                    <w:rPr>
                      <w:szCs w:val="21"/>
                    </w:rPr>
                  </w:pPr>
                  <w:r w:rsidRPr="00D45F53">
                    <w:rPr>
                      <w:rFonts w:hAnsi="宋体"/>
                      <w:color w:val="000000"/>
                      <w:kern w:val="0"/>
                      <w:szCs w:val="21"/>
                    </w:rPr>
                    <w:t>等效连续</w:t>
                  </w:r>
                  <w:r w:rsidRPr="00D45F53">
                    <w:rPr>
                      <w:color w:val="000000"/>
                      <w:kern w:val="0"/>
                      <w:szCs w:val="21"/>
                    </w:rPr>
                    <w:t xml:space="preserve"> A </w:t>
                  </w:r>
                  <w:r w:rsidRPr="00D45F53">
                    <w:rPr>
                      <w:rFonts w:hAnsi="宋体"/>
                      <w:color w:val="000000"/>
                      <w:kern w:val="0"/>
                      <w:szCs w:val="21"/>
                    </w:rPr>
                    <w:t>声级</w:t>
                  </w:r>
                </w:p>
              </w:tc>
              <w:tc>
                <w:tcPr>
                  <w:tcW w:w="1238" w:type="dxa"/>
                  <w:vAlign w:val="center"/>
                </w:tcPr>
                <w:p w:rsidR="00D45F53" w:rsidRPr="00D45F53" w:rsidRDefault="00D45F53" w:rsidP="00482029">
                  <w:pPr>
                    <w:widowControl/>
                    <w:jc w:val="center"/>
                    <w:rPr>
                      <w:szCs w:val="21"/>
                    </w:rPr>
                  </w:pPr>
                  <w:r w:rsidRPr="00D45F53">
                    <w:rPr>
                      <w:color w:val="000000"/>
                      <w:kern w:val="0"/>
                      <w:szCs w:val="21"/>
                    </w:rPr>
                    <w:t xml:space="preserve">1 </w:t>
                  </w:r>
                  <w:r w:rsidRPr="00D45F53">
                    <w:rPr>
                      <w:rFonts w:hAnsi="宋体"/>
                      <w:color w:val="000000"/>
                      <w:kern w:val="0"/>
                      <w:szCs w:val="21"/>
                    </w:rPr>
                    <w:t>次</w:t>
                  </w:r>
                  <w:r w:rsidRPr="00D45F53">
                    <w:rPr>
                      <w:color w:val="000000"/>
                      <w:kern w:val="0"/>
                      <w:szCs w:val="21"/>
                    </w:rPr>
                    <w:t>/</w:t>
                  </w:r>
                  <w:r w:rsidRPr="00D45F53">
                    <w:rPr>
                      <w:rFonts w:hAnsi="宋体"/>
                      <w:color w:val="000000"/>
                      <w:kern w:val="0"/>
                      <w:szCs w:val="21"/>
                    </w:rPr>
                    <w:t>季度</w:t>
                  </w:r>
                </w:p>
              </w:tc>
              <w:tc>
                <w:tcPr>
                  <w:tcW w:w="3378" w:type="dxa"/>
                  <w:vAlign w:val="center"/>
                </w:tcPr>
                <w:p w:rsidR="00D45F53" w:rsidRPr="00D45F53" w:rsidRDefault="00D45F53" w:rsidP="00482029">
                  <w:pPr>
                    <w:pStyle w:val="a9"/>
                    <w:spacing w:before="0" w:after="0" w:line="240" w:lineRule="auto"/>
                    <w:ind w:right="0"/>
                    <w:jc w:val="center"/>
                    <w:rPr>
                      <w:sz w:val="21"/>
                      <w:szCs w:val="21"/>
                    </w:rPr>
                  </w:pPr>
                  <w:r w:rsidRPr="00D45F53">
                    <w:rPr>
                      <w:rFonts w:hAnsi="宋体"/>
                      <w:sz w:val="21"/>
                      <w:szCs w:val="21"/>
                    </w:rPr>
                    <w:t>《工业企业厂界环境噪声排放标准》（</w:t>
                  </w:r>
                  <w:r w:rsidRPr="00D45F53">
                    <w:rPr>
                      <w:sz w:val="21"/>
                      <w:szCs w:val="21"/>
                    </w:rPr>
                    <w:t>GB12348-2008</w:t>
                  </w:r>
                  <w:r w:rsidRPr="00D45F53">
                    <w:rPr>
                      <w:rFonts w:hAnsi="宋体"/>
                      <w:sz w:val="21"/>
                      <w:szCs w:val="21"/>
                    </w:rPr>
                    <w:t>）中的</w:t>
                  </w:r>
                  <w:r w:rsidR="00685F60">
                    <w:rPr>
                      <w:sz w:val="21"/>
                      <w:szCs w:val="21"/>
                    </w:rPr>
                    <w:t>2</w:t>
                  </w:r>
                  <w:r w:rsidR="00685F60">
                    <w:rPr>
                      <w:sz w:val="21"/>
                      <w:szCs w:val="21"/>
                    </w:rPr>
                    <w:t>类</w:t>
                  </w:r>
                  <w:r w:rsidRPr="00D45F53">
                    <w:rPr>
                      <w:rFonts w:hAnsi="宋体"/>
                      <w:sz w:val="21"/>
                      <w:szCs w:val="21"/>
                    </w:rPr>
                    <w:t>标准</w:t>
                  </w:r>
                </w:p>
              </w:tc>
            </w:tr>
          </w:tbl>
          <w:p w:rsidR="00F6172D" w:rsidRPr="00AA5396" w:rsidRDefault="00F6172D" w:rsidP="00F6172D">
            <w:pPr>
              <w:pStyle w:val="TableParagraph"/>
              <w:snapToGrid w:val="0"/>
              <w:spacing w:line="360" w:lineRule="auto"/>
              <w:ind w:firstLineChars="200" w:firstLine="482"/>
              <w:rPr>
                <w:b/>
                <w:bCs/>
                <w:sz w:val="24"/>
                <w:lang w:eastAsia="zh-CN"/>
              </w:rPr>
            </w:pPr>
            <w:r>
              <w:rPr>
                <w:rFonts w:hint="eastAsia"/>
                <w:b/>
                <w:bCs/>
                <w:sz w:val="24"/>
                <w:lang w:eastAsia="zh-CN"/>
              </w:rPr>
              <w:t>四、固</w:t>
            </w:r>
            <w:r w:rsidR="00B97AA8">
              <w:rPr>
                <w:rFonts w:hint="eastAsia"/>
                <w:b/>
                <w:bCs/>
                <w:sz w:val="24"/>
                <w:lang w:eastAsia="zh-CN"/>
              </w:rPr>
              <w:t>体废物</w:t>
            </w:r>
          </w:p>
          <w:p w:rsidR="00F6172D" w:rsidRDefault="00AB2141" w:rsidP="00993B19">
            <w:pPr>
              <w:pStyle w:val="TableParagraph"/>
              <w:snapToGrid w:val="0"/>
              <w:spacing w:line="360" w:lineRule="auto"/>
              <w:ind w:firstLineChars="200" w:firstLine="480"/>
              <w:rPr>
                <w:sz w:val="24"/>
                <w:lang w:eastAsia="zh-CN"/>
              </w:rPr>
            </w:pPr>
            <w:r>
              <w:rPr>
                <w:sz w:val="24"/>
                <w:lang w:eastAsia="zh-CN"/>
              </w:rPr>
              <w:t>本项目产生的固体废物主要包括</w:t>
            </w:r>
            <w:r w:rsidR="00507EA1">
              <w:rPr>
                <w:rFonts w:hint="eastAsia"/>
                <w:sz w:val="24"/>
                <w:lang w:eastAsia="zh-CN"/>
              </w:rPr>
              <w:t>切割下料和机加工过程中产生的废边角</w:t>
            </w:r>
            <w:r w:rsidR="00507EA1">
              <w:rPr>
                <w:rFonts w:hint="eastAsia"/>
                <w:sz w:val="24"/>
                <w:lang w:eastAsia="zh-CN"/>
              </w:rPr>
              <w:lastRenderedPageBreak/>
              <w:t>料</w:t>
            </w:r>
            <w:r>
              <w:rPr>
                <w:rFonts w:hint="eastAsia"/>
                <w:sz w:val="24"/>
                <w:lang w:eastAsia="zh-CN"/>
              </w:rPr>
              <w:t>、</w:t>
            </w:r>
            <w:r w:rsidR="00507EA1">
              <w:rPr>
                <w:rFonts w:hint="eastAsia"/>
                <w:sz w:val="24"/>
                <w:lang w:eastAsia="zh-CN"/>
              </w:rPr>
              <w:t>焊接过程中产生的废焊材、抛丸过程中产生的废钢丸、喷漆过程中产生的含涂料废物、检验工序中产生的不合格品、雕刻过程中产生的废边角料、注浆成型过程中产生的废浆料、机械加工过程中产生的废乳化液、</w:t>
            </w:r>
            <w:r w:rsidRPr="00AA5396">
              <w:rPr>
                <w:rFonts w:hint="eastAsia"/>
                <w:sz w:val="24"/>
                <w:lang w:eastAsia="zh-CN"/>
              </w:rPr>
              <w:t>废气处理设施中产生的收集粉尘</w:t>
            </w:r>
            <w:r w:rsidR="00507EA1">
              <w:rPr>
                <w:rFonts w:hint="eastAsia"/>
                <w:sz w:val="24"/>
                <w:lang w:eastAsia="zh-CN"/>
              </w:rPr>
              <w:t>、废过滤棉、废活性炭、废滤芯</w:t>
            </w:r>
            <w:r w:rsidRPr="00AA5396">
              <w:rPr>
                <w:rFonts w:hint="eastAsia"/>
                <w:sz w:val="24"/>
                <w:lang w:eastAsia="zh-CN"/>
              </w:rPr>
              <w:t>和</w:t>
            </w:r>
            <w:r w:rsidR="002C1A25">
              <w:rPr>
                <w:rFonts w:hint="eastAsia"/>
                <w:sz w:val="24"/>
                <w:lang w:eastAsia="zh-CN"/>
              </w:rPr>
              <w:t>废布袋以及员工生活垃圾</w:t>
            </w:r>
            <w:r w:rsidRPr="00AA5396">
              <w:rPr>
                <w:sz w:val="24"/>
                <w:lang w:eastAsia="zh-CN"/>
              </w:rPr>
              <w:t>等。</w:t>
            </w:r>
          </w:p>
          <w:p w:rsidR="00993B19" w:rsidRDefault="00993B19" w:rsidP="00993B19">
            <w:pPr>
              <w:pStyle w:val="TableParagraph"/>
              <w:snapToGrid w:val="0"/>
              <w:spacing w:line="360" w:lineRule="auto"/>
              <w:ind w:firstLineChars="200" w:firstLine="482"/>
              <w:rPr>
                <w:sz w:val="24"/>
                <w:lang w:eastAsia="zh-CN"/>
              </w:rPr>
            </w:pPr>
            <w:r>
              <w:rPr>
                <w:rFonts w:hint="eastAsia"/>
                <w:b/>
                <w:bCs/>
                <w:sz w:val="24"/>
                <w:lang w:eastAsia="zh-CN"/>
              </w:rPr>
              <w:t>1</w:t>
            </w:r>
            <w:r>
              <w:rPr>
                <w:rFonts w:hint="eastAsia"/>
                <w:b/>
                <w:bCs/>
                <w:sz w:val="24"/>
                <w:lang w:eastAsia="zh-CN"/>
              </w:rPr>
              <w:t>、固废</w:t>
            </w:r>
            <w:r w:rsidRPr="00441773">
              <w:rPr>
                <w:rFonts w:hint="eastAsia"/>
                <w:b/>
                <w:bCs/>
                <w:sz w:val="24"/>
                <w:lang w:eastAsia="zh-CN"/>
              </w:rPr>
              <w:t>源强核算过程</w:t>
            </w:r>
          </w:p>
          <w:p w:rsidR="00295B70" w:rsidRPr="00AA5396" w:rsidRDefault="00295B70" w:rsidP="00295B70">
            <w:pPr>
              <w:numPr>
                <w:ilvl w:val="0"/>
                <w:numId w:val="2"/>
              </w:numPr>
              <w:spacing w:line="360" w:lineRule="auto"/>
              <w:ind w:left="0" w:firstLineChars="200" w:firstLine="482"/>
              <w:jc w:val="left"/>
              <w:rPr>
                <w:b/>
                <w:bCs/>
                <w:sz w:val="24"/>
              </w:rPr>
            </w:pPr>
            <w:r w:rsidRPr="00AA5396">
              <w:rPr>
                <w:b/>
                <w:bCs/>
                <w:sz w:val="24"/>
              </w:rPr>
              <w:t>一般固废：</w:t>
            </w:r>
          </w:p>
          <w:p w:rsidR="00C71EFB" w:rsidRDefault="005116AE" w:rsidP="00295B70">
            <w:pPr>
              <w:numPr>
                <w:ilvl w:val="0"/>
                <w:numId w:val="4"/>
              </w:numPr>
              <w:spacing w:line="360" w:lineRule="auto"/>
              <w:ind w:firstLineChars="200" w:firstLine="480"/>
              <w:jc w:val="left"/>
              <w:rPr>
                <w:sz w:val="24"/>
              </w:rPr>
            </w:pPr>
            <w:r>
              <w:rPr>
                <w:rFonts w:hint="eastAsia"/>
                <w:sz w:val="24"/>
              </w:rPr>
              <w:t>废边角料</w:t>
            </w:r>
            <w:r w:rsidR="00C71EFB">
              <w:rPr>
                <w:rFonts w:hint="eastAsia"/>
                <w:sz w:val="24"/>
              </w:rPr>
              <w:t>：</w:t>
            </w:r>
            <w:r>
              <w:rPr>
                <w:rFonts w:hint="eastAsia"/>
                <w:sz w:val="24"/>
              </w:rPr>
              <w:t>项目切割下料和机械加工过程中会产生一定量的废边角料</w:t>
            </w:r>
            <w:r w:rsidR="00C71EFB">
              <w:rPr>
                <w:rFonts w:hint="eastAsia"/>
                <w:sz w:val="24"/>
              </w:rPr>
              <w:t>，根据企业提供材料知，产生量约为</w:t>
            </w:r>
            <w:r>
              <w:rPr>
                <w:rFonts w:hint="eastAsia"/>
                <w:sz w:val="24"/>
              </w:rPr>
              <w:t>10</w:t>
            </w:r>
            <w:r w:rsidR="00C71EFB">
              <w:rPr>
                <w:rFonts w:hint="eastAsia"/>
                <w:sz w:val="24"/>
              </w:rPr>
              <w:t>t/a</w:t>
            </w:r>
            <w:r w:rsidR="00C71EFB">
              <w:rPr>
                <w:rFonts w:hint="eastAsia"/>
                <w:sz w:val="24"/>
              </w:rPr>
              <w:t>，属于一般固废，</w:t>
            </w:r>
            <w:r>
              <w:rPr>
                <w:rFonts w:hint="eastAsia"/>
                <w:sz w:val="24"/>
              </w:rPr>
              <w:t>经收集后外卖处置</w:t>
            </w:r>
            <w:r w:rsidR="00C71EFB">
              <w:rPr>
                <w:rFonts w:hint="eastAsia"/>
                <w:sz w:val="24"/>
              </w:rPr>
              <w:t>；</w:t>
            </w:r>
          </w:p>
          <w:p w:rsidR="00C71EFB" w:rsidRDefault="00A3260E" w:rsidP="00295B70">
            <w:pPr>
              <w:numPr>
                <w:ilvl w:val="0"/>
                <w:numId w:val="4"/>
              </w:numPr>
              <w:spacing w:line="360" w:lineRule="auto"/>
              <w:ind w:firstLineChars="200" w:firstLine="480"/>
              <w:jc w:val="left"/>
              <w:rPr>
                <w:sz w:val="24"/>
              </w:rPr>
            </w:pPr>
            <w:r>
              <w:rPr>
                <w:rFonts w:hint="eastAsia"/>
                <w:sz w:val="24"/>
              </w:rPr>
              <w:t>废焊材</w:t>
            </w:r>
            <w:r w:rsidR="00C71EFB">
              <w:rPr>
                <w:rFonts w:hint="eastAsia"/>
                <w:sz w:val="24"/>
              </w:rPr>
              <w:t>：</w:t>
            </w:r>
            <w:r w:rsidR="005E6283">
              <w:rPr>
                <w:sz w:val="24"/>
              </w:rPr>
              <w:t>类比同类企业可知，废焊材产生量按约为焊材使用量的</w:t>
            </w:r>
            <w:r w:rsidR="005E6283">
              <w:rPr>
                <w:sz w:val="24"/>
              </w:rPr>
              <w:t>10%</w:t>
            </w:r>
            <w:r w:rsidR="005E6283">
              <w:rPr>
                <w:sz w:val="24"/>
              </w:rPr>
              <w:t>计算，本项目焊丝使用量为</w:t>
            </w:r>
            <w:r w:rsidR="005E6283">
              <w:rPr>
                <w:rFonts w:hint="eastAsia"/>
                <w:sz w:val="24"/>
              </w:rPr>
              <w:t>3</w:t>
            </w:r>
            <w:r w:rsidR="005E6283">
              <w:rPr>
                <w:sz w:val="24"/>
              </w:rPr>
              <w:t>t/a</w:t>
            </w:r>
            <w:r w:rsidR="005E6283">
              <w:rPr>
                <w:sz w:val="24"/>
              </w:rPr>
              <w:t>，则项目废焊丝产生量约为</w:t>
            </w:r>
            <w:r w:rsidR="005E6283">
              <w:rPr>
                <w:sz w:val="24"/>
              </w:rPr>
              <w:t>0.</w:t>
            </w:r>
            <w:r w:rsidR="005E6283">
              <w:rPr>
                <w:rFonts w:hint="eastAsia"/>
                <w:sz w:val="24"/>
              </w:rPr>
              <w:t>3</w:t>
            </w:r>
            <w:r w:rsidR="005E6283">
              <w:rPr>
                <w:sz w:val="24"/>
              </w:rPr>
              <w:t>t/a</w:t>
            </w:r>
            <w:r w:rsidR="005E6283">
              <w:rPr>
                <w:sz w:val="24"/>
              </w:rPr>
              <w:t>。属于一般固废，</w:t>
            </w:r>
            <w:r w:rsidR="005E6283">
              <w:rPr>
                <w:rFonts w:hint="eastAsia"/>
                <w:sz w:val="24"/>
              </w:rPr>
              <w:t>交由环卫部门定期清运</w:t>
            </w:r>
            <w:r w:rsidR="005E6283">
              <w:rPr>
                <w:sz w:val="24"/>
              </w:rPr>
              <w:t>；</w:t>
            </w:r>
          </w:p>
          <w:p w:rsidR="00C71EFB" w:rsidRDefault="00C203BD" w:rsidP="00295B70">
            <w:pPr>
              <w:numPr>
                <w:ilvl w:val="0"/>
                <w:numId w:val="4"/>
              </w:numPr>
              <w:spacing w:line="360" w:lineRule="auto"/>
              <w:ind w:firstLineChars="200" w:firstLine="480"/>
              <w:jc w:val="left"/>
              <w:rPr>
                <w:sz w:val="24"/>
              </w:rPr>
            </w:pPr>
            <w:r>
              <w:rPr>
                <w:rFonts w:hint="eastAsia"/>
                <w:sz w:val="24"/>
              </w:rPr>
              <w:t>废钢丸</w:t>
            </w:r>
            <w:r w:rsidR="00C71EFB">
              <w:rPr>
                <w:rFonts w:hint="eastAsia"/>
                <w:sz w:val="24"/>
              </w:rPr>
              <w:t>：项目</w:t>
            </w:r>
            <w:r>
              <w:rPr>
                <w:rFonts w:hint="eastAsia"/>
                <w:sz w:val="24"/>
              </w:rPr>
              <w:t>抛丸过程中会产生废钢丸</w:t>
            </w:r>
            <w:r w:rsidR="00C71EFB">
              <w:rPr>
                <w:rFonts w:hint="eastAsia"/>
                <w:sz w:val="24"/>
              </w:rPr>
              <w:t>，</w:t>
            </w:r>
            <w:r>
              <w:rPr>
                <w:rFonts w:hint="eastAsia"/>
                <w:sz w:val="24"/>
              </w:rPr>
              <w:t>根据企业提供材料知，</w:t>
            </w:r>
            <w:r w:rsidR="00C71EFB">
              <w:rPr>
                <w:rFonts w:hint="eastAsia"/>
                <w:sz w:val="24"/>
              </w:rPr>
              <w:t>产生量约为</w:t>
            </w:r>
            <w:r w:rsidR="00C71EFB">
              <w:rPr>
                <w:rFonts w:hint="eastAsia"/>
                <w:sz w:val="24"/>
              </w:rPr>
              <w:t>3t/a</w:t>
            </w:r>
            <w:r w:rsidR="00C71EFB">
              <w:rPr>
                <w:rFonts w:hint="eastAsia"/>
                <w:sz w:val="24"/>
              </w:rPr>
              <w:t>，属于一般固废，</w:t>
            </w:r>
            <w:r w:rsidR="00E95F39">
              <w:rPr>
                <w:rFonts w:hint="eastAsia"/>
                <w:sz w:val="24"/>
              </w:rPr>
              <w:t>经收集后外卖处置</w:t>
            </w:r>
            <w:r w:rsidR="00C71EFB">
              <w:rPr>
                <w:rFonts w:hint="eastAsia"/>
                <w:sz w:val="24"/>
              </w:rPr>
              <w:t>；</w:t>
            </w:r>
          </w:p>
          <w:p w:rsidR="00BA32DE" w:rsidRDefault="00BA32DE" w:rsidP="00295B70">
            <w:pPr>
              <w:numPr>
                <w:ilvl w:val="0"/>
                <w:numId w:val="4"/>
              </w:numPr>
              <w:spacing w:line="360" w:lineRule="auto"/>
              <w:ind w:firstLineChars="200" w:firstLine="480"/>
              <w:jc w:val="left"/>
              <w:rPr>
                <w:sz w:val="24"/>
              </w:rPr>
            </w:pPr>
            <w:r>
              <w:rPr>
                <w:rFonts w:hint="eastAsia"/>
                <w:sz w:val="24"/>
              </w:rPr>
              <w:t>不合格品：项目检验工序中会产生少量的不合格品，根据企业提供材料知，不合格品产生量约为</w:t>
            </w:r>
            <w:r>
              <w:rPr>
                <w:rFonts w:hint="eastAsia"/>
                <w:sz w:val="24"/>
              </w:rPr>
              <w:t>1t/a</w:t>
            </w:r>
            <w:r>
              <w:rPr>
                <w:rFonts w:hint="eastAsia"/>
                <w:sz w:val="24"/>
              </w:rPr>
              <w:t>，属于一般固废，经收集后外卖处置；</w:t>
            </w:r>
          </w:p>
          <w:p w:rsidR="00BA32DE" w:rsidRDefault="00BA32DE" w:rsidP="00BA32DE">
            <w:pPr>
              <w:numPr>
                <w:ilvl w:val="0"/>
                <w:numId w:val="4"/>
              </w:numPr>
              <w:spacing w:line="360" w:lineRule="auto"/>
              <w:ind w:firstLineChars="200" w:firstLine="480"/>
              <w:jc w:val="left"/>
              <w:rPr>
                <w:sz w:val="24"/>
              </w:rPr>
            </w:pPr>
            <w:r>
              <w:rPr>
                <w:rFonts w:hint="eastAsia"/>
                <w:sz w:val="24"/>
              </w:rPr>
              <w:t>废边角料：项目在雕刻过程中会产生少量废边角料。根据企业提供材料知，产生量约为</w:t>
            </w:r>
            <w:r>
              <w:rPr>
                <w:rFonts w:hint="eastAsia"/>
                <w:sz w:val="24"/>
              </w:rPr>
              <w:t>0.1t/a</w:t>
            </w:r>
            <w:r>
              <w:rPr>
                <w:rFonts w:hint="eastAsia"/>
                <w:sz w:val="24"/>
              </w:rPr>
              <w:t>，属于一般固废，经收集后外卖处置；</w:t>
            </w:r>
          </w:p>
          <w:p w:rsidR="00BA32DE" w:rsidRDefault="00BA32DE" w:rsidP="00295B70">
            <w:pPr>
              <w:numPr>
                <w:ilvl w:val="0"/>
                <w:numId w:val="4"/>
              </w:numPr>
              <w:spacing w:line="360" w:lineRule="auto"/>
              <w:ind w:firstLineChars="200" w:firstLine="480"/>
              <w:jc w:val="left"/>
              <w:rPr>
                <w:sz w:val="24"/>
              </w:rPr>
            </w:pPr>
            <w:r>
              <w:rPr>
                <w:rFonts w:hint="eastAsia"/>
                <w:sz w:val="24"/>
              </w:rPr>
              <w:t>废滤芯：</w:t>
            </w:r>
            <w:r w:rsidR="00513668">
              <w:rPr>
                <w:sz w:val="24"/>
              </w:rPr>
              <w:t>项目废气处理过程中会产生一定量的废滤芯，根据企业提供材料知，废滤芯产生量约为</w:t>
            </w:r>
            <w:r w:rsidR="00513668">
              <w:rPr>
                <w:sz w:val="24"/>
              </w:rPr>
              <w:t>0.5t/a</w:t>
            </w:r>
            <w:r w:rsidR="00513668">
              <w:rPr>
                <w:sz w:val="24"/>
              </w:rPr>
              <w:t>，属于一般固废，交由厂家带回处理；</w:t>
            </w:r>
          </w:p>
          <w:p w:rsidR="00295B70" w:rsidRPr="00033866" w:rsidRDefault="00295B70" w:rsidP="00295B70">
            <w:pPr>
              <w:numPr>
                <w:ilvl w:val="0"/>
                <w:numId w:val="4"/>
              </w:numPr>
              <w:spacing w:line="360" w:lineRule="auto"/>
              <w:ind w:firstLineChars="200" w:firstLine="480"/>
              <w:jc w:val="left"/>
              <w:rPr>
                <w:sz w:val="24"/>
              </w:rPr>
            </w:pPr>
            <w:r>
              <w:rPr>
                <w:rFonts w:hint="eastAsia"/>
                <w:sz w:val="24"/>
              </w:rPr>
              <w:t>收集粉尘</w:t>
            </w:r>
            <w:r w:rsidRPr="00AA5396">
              <w:rPr>
                <w:sz w:val="24"/>
              </w:rPr>
              <w:t>：</w:t>
            </w:r>
            <w:r w:rsidRPr="00AA5396">
              <w:rPr>
                <w:rFonts w:hint="eastAsia"/>
                <w:sz w:val="24"/>
              </w:rPr>
              <w:t>根据工程分析可知，项目除尘器收尘量约为</w:t>
            </w:r>
            <w:r w:rsidR="0004544E">
              <w:rPr>
                <w:rFonts w:hint="eastAsia"/>
                <w:sz w:val="24"/>
              </w:rPr>
              <w:t>5.29</w:t>
            </w:r>
            <w:r w:rsidRPr="00AA5396">
              <w:rPr>
                <w:rFonts w:hint="eastAsia"/>
                <w:sz w:val="24"/>
              </w:rPr>
              <w:t>t/a</w:t>
            </w:r>
            <w:r w:rsidRPr="00AA5396">
              <w:rPr>
                <w:sz w:val="24"/>
              </w:rPr>
              <w:t>，属于一般固废，</w:t>
            </w:r>
            <w:r w:rsidR="003344D2">
              <w:rPr>
                <w:rFonts w:hint="eastAsia"/>
                <w:sz w:val="24"/>
              </w:rPr>
              <w:t>交由环卫部门定期清运</w:t>
            </w:r>
            <w:r w:rsidRPr="00AA5396">
              <w:rPr>
                <w:sz w:val="24"/>
              </w:rPr>
              <w:t>；</w:t>
            </w:r>
          </w:p>
          <w:p w:rsidR="00C37DED" w:rsidRDefault="00C37DED" w:rsidP="00295B70">
            <w:pPr>
              <w:numPr>
                <w:ilvl w:val="0"/>
                <w:numId w:val="4"/>
              </w:numPr>
              <w:spacing w:line="360" w:lineRule="auto"/>
              <w:ind w:firstLineChars="200" w:firstLine="480"/>
              <w:jc w:val="left"/>
              <w:rPr>
                <w:sz w:val="24"/>
              </w:rPr>
            </w:pPr>
            <w:r w:rsidRPr="000029A1">
              <w:rPr>
                <w:sz w:val="24"/>
              </w:rPr>
              <w:t>生活垃圾按人均每天</w:t>
            </w:r>
            <w:r w:rsidRPr="000029A1">
              <w:rPr>
                <w:sz w:val="24"/>
              </w:rPr>
              <w:t>0.5kg</w:t>
            </w:r>
            <w:r w:rsidRPr="000029A1">
              <w:rPr>
                <w:sz w:val="24"/>
              </w:rPr>
              <w:t>算，本项目员工共</w:t>
            </w:r>
            <w:r w:rsidR="00513668">
              <w:rPr>
                <w:rFonts w:hint="eastAsia"/>
                <w:sz w:val="24"/>
              </w:rPr>
              <w:t>5</w:t>
            </w:r>
            <w:r w:rsidRPr="000029A1">
              <w:rPr>
                <w:sz w:val="24"/>
              </w:rPr>
              <w:t>0</w:t>
            </w:r>
            <w:r w:rsidRPr="000029A1">
              <w:rPr>
                <w:sz w:val="24"/>
              </w:rPr>
              <w:t>人，生活垃圾产生量为</w:t>
            </w:r>
            <w:r w:rsidR="00513668">
              <w:rPr>
                <w:rFonts w:hint="eastAsia"/>
                <w:sz w:val="24"/>
              </w:rPr>
              <w:t>7.5</w:t>
            </w:r>
            <w:r w:rsidRPr="000029A1">
              <w:rPr>
                <w:sz w:val="24"/>
              </w:rPr>
              <w:t>t/a</w:t>
            </w:r>
            <w:r w:rsidRPr="000029A1">
              <w:rPr>
                <w:sz w:val="24"/>
              </w:rPr>
              <w:t>，属于一般固废，由环卫部门统一清运；</w:t>
            </w:r>
          </w:p>
          <w:p w:rsidR="00295B70" w:rsidRDefault="00295B70" w:rsidP="00295B70">
            <w:pPr>
              <w:numPr>
                <w:ilvl w:val="0"/>
                <w:numId w:val="4"/>
              </w:numPr>
              <w:spacing w:line="360" w:lineRule="auto"/>
              <w:ind w:firstLineChars="200" w:firstLine="480"/>
              <w:jc w:val="left"/>
              <w:rPr>
                <w:sz w:val="24"/>
              </w:rPr>
            </w:pPr>
            <w:r>
              <w:rPr>
                <w:rFonts w:hint="eastAsia"/>
                <w:sz w:val="24"/>
              </w:rPr>
              <w:t>废</w:t>
            </w:r>
            <w:r w:rsidR="008F44A9">
              <w:rPr>
                <w:rFonts w:hint="eastAsia"/>
                <w:sz w:val="24"/>
              </w:rPr>
              <w:t>布袋</w:t>
            </w:r>
            <w:r>
              <w:rPr>
                <w:rFonts w:hint="eastAsia"/>
                <w:sz w:val="24"/>
              </w:rPr>
              <w:t>：项目喷塑废气处理过程中会产生一定量的废</w:t>
            </w:r>
            <w:r w:rsidR="008F44A9">
              <w:rPr>
                <w:rFonts w:hint="eastAsia"/>
                <w:sz w:val="24"/>
              </w:rPr>
              <w:t>布袋</w:t>
            </w:r>
            <w:r>
              <w:rPr>
                <w:rFonts w:hint="eastAsia"/>
                <w:sz w:val="24"/>
              </w:rPr>
              <w:t>，根据企业提供材料知，废</w:t>
            </w:r>
            <w:r w:rsidR="008F44A9">
              <w:rPr>
                <w:rFonts w:hint="eastAsia"/>
                <w:sz w:val="24"/>
              </w:rPr>
              <w:t>布袋</w:t>
            </w:r>
            <w:r>
              <w:rPr>
                <w:rFonts w:hint="eastAsia"/>
                <w:sz w:val="24"/>
              </w:rPr>
              <w:t>产生量约为</w:t>
            </w:r>
            <w:r>
              <w:rPr>
                <w:rFonts w:hint="eastAsia"/>
                <w:sz w:val="24"/>
              </w:rPr>
              <w:t>0.</w:t>
            </w:r>
            <w:r w:rsidR="008F44A9">
              <w:rPr>
                <w:rFonts w:hint="eastAsia"/>
                <w:sz w:val="24"/>
              </w:rPr>
              <w:t>01</w:t>
            </w:r>
            <w:r>
              <w:rPr>
                <w:rFonts w:hint="eastAsia"/>
                <w:sz w:val="24"/>
              </w:rPr>
              <w:t>t/a</w:t>
            </w:r>
            <w:r>
              <w:rPr>
                <w:rFonts w:hint="eastAsia"/>
                <w:sz w:val="24"/>
              </w:rPr>
              <w:t>，属于一般固废，交由环卫部门</w:t>
            </w:r>
            <w:r w:rsidR="003344D2">
              <w:rPr>
                <w:rFonts w:hint="eastAsia"/>
                <w:sz w:val="24"/>
              </w:rPr>
              <w:t>定期</w:t>
            </w:r>
            <w:r>
              <w:rPr>
                <w:rFonts w:hint="eastAsia"/>
                <w:sz w:val="24"/>
              </w:rPr>
              <w:t>清运。</w:t>
            </w:r>
            <w:r w:rsidRPr="00AA5396">
              <w:rPr>
                <w:sz w:val="24"/>
              </w:rPr>
              <w:t xml:space="preserve"> </w:t>
            </w:r>
          </w:p>
          <w:p w:rsidR="0004544E" w:rsidRPr="00AA5396" w:rsidRDefault="0004544E" w:rsidP="0004544E">
            <w:pPr>
              <w:numPr>
                <w:ilvl w:val="0"/>
                <w:numId w:val="2"/>
              </w:numPr>
              <w:spacing w:line="360" w:lineRule="auto"/>
              <w:ind w:left="0" w:firstLineChars="200" w:firstLine="482"/>
              <w:jc w:val="left"/>
              <w:rPr>
                <w:b/>
                <w:bCs/>
                <w:sz w:val="24"/>
              </w:rPr>
            </w:pPr>
            <w:r>
              <w:rPr>
                <w:rFonts w:hint="eastAsia"/>
                <w:b/>
                <w:bCs/>
                <w:sz w:val="24"/>
              </w:rPr>
              <w:lastRenderedPageBreak/>
              <w:t>危险</w:t>
            </w:r>
            <w:r w:rsidRPr="00AA5396">
              <w:rPr>
                <w:b/>
                <w:bCs/>
                <w:sz w:val="24"/>
              </w:rPr>
              <w:t>固废：</w:t>
            </w:r>
          </w:p>
          <w:p w:rsidR="00390A57" w:rsidRDefault="0004544E" w:rsidP="00390A57">
            <w:pPr>
              <w:spacing w:line="360" w:lineRule="auto"/>
              <w:ind w:firstLineChars="200" w:firstLine="480"/>
              <w:rPr>
                <w:sz w:val="24"/>
              </w:rPr>
            </w:pPr>
            <w:r>
              <w:rPr>
                <w:rFonts w:hint="eastAsia"/>
                <w:sz w:val="24"/>
              </w:rPr>
              <w:t>（</w:t>
            </w:r>
            <w:r>
              <w:rPr>
                <w:rFonts w:hint="eastAsia"/>
                <w:sz w:val="24"/>
              </w:rPr>
              <w:t>1</w:t>
            </w:r>
            <w:r>
              <w:rPr>
                <w:rFonts w:hint="eastAsia"/>
                <w:sz w:val="24"/>
              </w:rPr>
              <w:t>）</w:t>
            </w:r>
            <w:r w:rsidR="008800FF">
              <w:rPr>
                <w:rFonts w:hint="eastAsia"/>
                <w:sz w:val="24"/>
              </w:rPr>
              <w:t>废乳化液：</w:t>
            </w:r>
            <w:r w:rsidR="00390A57">
              <w:rPr>
                <w:sz w:val="24"/>
              </w:rPr>
              <w:t>项目机械加工工序中使用乳化液，将会产生一定量的废乳化液，根据企业提供资料可知，废乳化液产生量约为</w:t>
            </w:r>
            <w:r w:rsidR="00390A57">
              <w:rPr>
                <w:rFonts w:hint="eastAsia"/>
                <w:sz w:val="24"/>
              </w:rPr>
              <w:t>0.4</w:t>
            </w:r>
            <w:r w:rsidR="00390A57">
              <w:rPr>
                <w:sz w:val="24"/>
              </w:rPr>
              <w:t>5t/a</w:t>
            </w:r>
            <w:r w:rsidR="00390A57">
              <w:rPr>
                <w:sz w:val="24"/>
              </w:rPr>
              <w:t>，属于危险废物，危险编号为</w:t>
            </w:r>
            <w:r w:rsidR="00390A57">
              <w:rPr>
                <w:sz w:val="24"/>
              </w:rPr>
              <w:t>HW09</w:t>
            </w:r>
            <w:r w:rsidR="00390A57">
              <w:rPr>
                <w:sz w:val="24"/>
              </w:rPr>
              <w:t>，代码为</w:t>
            </w:r>
            <w:r w:rsidR="00390A57">
              <w:rPr>
                <w:sz w:val="24"/>
              </w:rPr>
              <w:t>900-006-09</w:t>
            </w:r>
            <w:r w:rsidR="00390A57">
              <w:rPr>
                <w:sz w:val="24"/>
              </w:rPr>
              <w:t>，集中收集后交由有资质单位处理；</w:t>
            </w:r>
          </w:p>
          <w:p w:rsidR="00390A57" w:rsidRDefault="00390A57" w:rsidP="00390A57">
            <w:pPr>
              <w:spacing w:line="360" w:lineRule="auto"/>
              <w:ind w:firstLineChars="200" w:firstLine="480"/>
              <w:rPr>
                <w:sz w:val="24"/>
              </w:rPr>
            </w:pPr>
            <w:r>
              <w:rPr>
                <w:rFonts w:hint="eastAsia"/>
                <w:sz w:val="24"/>
              </w:rPr>
              <w:t>（</w:t>
            </w:r>
            <w:r>
              <w:rPr>
                <w:rFonts w:hint="eastAsia"/>
                <w:sz w:val="24"/>
              </w:rPr>
              <w:t>2</w:t>
            </w:r>
            <w:r>
              <w:rPr>
                <w:rFonts w:hint="eastAsia"/>
                <w:sz w:val="24"/>
              </w:rPr>
              <w:t>）废过滤棉：</w:t>
            </w:r>
            <w:r w:rsidR="001570F2">
              <w:rPr>
                <w:sz w:val="24"/>
              </w:rPr>
              <w:t>过滤棉的更换周期因使用环境及使用频率的不同会有所区别，就平均使用寿命而言，过滤棉一般为</w:t>
            </w:r>
            <w:r w:rsidR="001570F2">
              <w:rPr>
                <w:sz w:val="24"/>
              </w:rPr>
              <w:t>1-2</w:t>
            </w:r>
            <w:r w:rsidR="001570F2">
              <w:rPr>
                <w:sz w:val="24"/>
              </w:rPr>
              <w:t>个月，本项目过滤棉更换周期为</w:t>
            </w:r>
            <w:r w:rsidR="001570F2">
              <w:rPr>
                <w:sz w:val="24"/>
              </w:rPr>
              <w:t>2</w:t>
            </w:r>
            <w:r w:rsidR="001570F2">
              <w:rPr>
                <w:sz w:val="24"/>
              </w:rPr>
              <w:t>个月，每年更换</w:t>
            </w:r>
            <w:r w:rsidR="001570F2">
              <w:rPr>
                <w:sz w:val="24"/>
              </w:rPr>
              <w:t>6</w:t>
            </w:r>
            <w:r w:rsidR="001570F2">
              <w:rPr>
                <w:sz w:val="24"/>
              </w:rPr>
              <w:t>次，每次用量</w:t>
            </w:r>
            <w:r w:rsidR="001570F2">
              <w:rPr>
                <w:sz w:val="24"/>
              </w:rPr>
              <w:t>0.1t</w:t>
            </w:r>
            <w:r w:rsidR="001570F2">
              <w:rPr>
                <w:sz w:val="24"/>
              </w:rPr>
              <w:t>，每年所需的过滤棉为</w:t>
            </w:r>
            <w:r w:rsidR="001570F2">
              <w:rPr>
                <w:sz w:val="24"/>
              </w:rPr>
              <w:t>0.6t</w:t>
            </w:r>
            <w:r w:rsidR="001570F2">
              <w:rPr>
                <w:sz w:val="24"/>
              </w:rPr>
              <w:t>，属于危险固废，危废编号</w:t>
            </w:r>
            <w:r w:rsidR="001570F2">
              <w:rPr>
                <w:sz w:val="24"/>
              </w:rPr>
              <w:t>HW49</w:t>
            </w:r>
            <w:r w:rsidR="001570F2">
              <w:rPr>
                <w:sz w:val="24"/>
              </w:rPr>
              <w:t>，危废代码</w:t>
            </w:r>
            <w:r w:rsidR="001570F2">
              <w:rPr>
                <w:sz w:val="24"/>
              </w:rPr>
              <w:t xml:space="preserve"> 900-041-49</w:t>
            </w:r>
            <w:r w:rsidR="001570F2">
              <w:rPr>
                <w:sz w:val="24"/>
              </w:rPr>
              <w:t>，集中收集后交由有资质单位处理；</w:t>
            </w:r>
          </w:p>
          <w:p w:rsidR="0091669B" w:rsidRDefault="0091669B" w:rsidP="00390A57">
            <w:pPr>
              <w:spacing w:line="360" w:lineRule="auto"/>
              <w:ind w:firstLineChars="200" w:firstLine="480"/>
              <w:rPr>
                <w:sz w:val="24"/>
              </w:rPr>
            </w:pPr>
            <w:r>
              <w:rPr>
                <w:rFonts w:hint="eastAsia"/>
                <w:sz w:val="24"/>
              </w:rPr>
              <w:t>（</w:t>
            </w:r>
            <w:r>
              <w:rPr>
                <w:rFonts w:hint="eastAsia"/>
                <w:sz w:val="24"/>
              </w:rPr>
              <w:t>3</w:t>
            </w:r>
            <w:r>
              <w:rPr>
                <w:rFonts w:hint="eastAsia"/>
                <w:sz w:val="24"/>
              </w:rPr>
              <w:t>）废活性炭：</w:t>
            </w:r>
            <w:r w:rsidR="006820A4">
              <w:rPr>
                <w:sz w:val="24"/>
              </w:rPr>
              <w:t>项目活性炭吸附装置吸有机废气产生的废活性炭，根据设计单位提供的资料，项目</w:t>
            </w:r>
            <w:r w:rsidR="00590975">
              <w:rPr>
                <w:rFonts w:hint="eastAsia"/>
                <w:sz w:val="24"/>
              </w:rPr>
              <w:t>3</w:t>
            </w:r>
            <w:r w:rsidR="006820A4">
              <w:rPr>
                <w:sz w:val="24"/>
              </w:rPr>
              <w:t>套二级活性炭吸附装置（碘值＞</w:t>
            </w:r>
            <w:r w:rsidR="006820A4">
              <w:rPr>
                <w:sz w:val="24"/>
              </w:rPr>
              <w:t>800</w:t>
            </w:r>
            <w:r w:rsidR="00590975">
              <w:rPr>
                <w:sz w:val="24"/>
              </w:rPr>
              <w:t>），装置活性炭容量</w:t>
            </w:r>
            <w:r w:rsidR="00590975">
              <w:rPr>
                <w:rFonts w:hint="eastAsia"/>
                <w:sz w:val="24"/>
              </w:rPr>
              <w:t>分别</w:t>
            </w:r>
            <w:r w:rsidR="006820A4">
              <w:rPr>
                <w:sz w:val="24"/>
              </w:rPr>
              <w:t>约为</w:t>
            </w:r>
            <w:r w:rsidR="00F42B10">
              <w:rPr>
                <w:rFonts w:hint="eastAsia"/>
                <w:sz w:val="24"/>
              </w:rPr>
              <w:t>2.0</w:t>
            </w:r>
            <w:r w:rsidR="00F42B10">
              <w:rPr>
                <w:sz w:val="24"/>
              </w:rPr>
              <w:t>m</w:t>
            </w:r>
            <w:r w:rsidR="00F42B10">
              <w:rPr>
                <w:sz w:val="24"/>
                <w:vertAlign w:val="superscript"/>
              </w:rPr>
              <w:t>3</w:t>
            </w:r>
            <w:r w:rsidR="00F42B10">
              <w:rPr>
                <w:rFonts w:hint="eastAsia"/>
                <w:sz w:val="24"/>
              </w:rPr>
              <w:t>、</w:t>
            </w:r>
            <w:r w:rsidR="00F42B10">
              <w:rPr>
                <w:rFonts w:hint="eastAsia"/>
                <w:sz w:val="24"/>
              </w:rPr>
              <w:t>0.5</w:t>
            </w:r>
            <w:r w:rsidR="00F42B10">
              <w:rPr>
                <w:sz w:val="24"/>
              </w:rPr>
              <w:t>m</w:t>
            </w:r>
            <w:r w:rsidR="00F42B10">
              <w:rPr>
                <w:sz w:val="24"/>
                <w:vertAlign w:val="superscript"/>
              </w:rPr>
              <w:t>3</w:t>
            </w:r>
            <w:r w:rsidR="00F42B10">
              <w:rPr>
                <w:rFonts w:hint="eastAsia"/>
                <w:sz w:val="24"/>
              </w:rPr>
              <w:t>、</w:t>
            </w:r>
            <w:r w:rsidR="00F42B10">
              <w:rPr>
                <w:rFonts w:hint="eastAsia"/>
                <w:sz w:val="24"/>
              </w:rPr>
              <w:t>3.0</w:t>
            </w:r>
            <w:r w:rsidR="006820A4">
              <w:rPr>
                <w:sz w:val="24"/>
              </w:rPr>
              <w:t>m</w:t>
            </w:r>
            <w:r w:rsidR="006820A4">
              <w:rPr>
                <w:sz w:val="24"/>
                <w:vertAlign w:val="superscript"/>
              </w:rPr>
              <w:t>3</w:t>
            </w:r>
            <w:r w:rsidR="006820A4">
              <w:rPr>
                <w:sz w:val="24"/>
              </w:rPr>
              <w:t>，活性炭密度为</w:t>
            </w:r>
            <w:r w:rsidR="006820A4">
              <w:rPr>
                <w:sz w:val="24"/>
              </w:rPr>
              <w:t>0.35-0.6t/m</w:t>
            </w:r>
            <w:r w:rsidR="006820A4">
              <w:rPr>
                <w:sz w:val="24"/>
                <w:vertAlign w:val="superscript"/>
              </w:rPr>
              <w:t>3</w:t>
            </w:r>
            <w:r w:rsidR="006820A4">
              <w:rPr>
                <w:sz w:val="24"/>
              </w:rPr>
              <w:t>，评价选取最低密度</w:t>
            </w:r>
            <w:r w:rsidR="006820A4">
              <w:rPr>
                <w:sz w:val="24"/>
              </w:rPr>
              <w:t>0.35t/m</w:t>
            </w:r>
            <w:r w:rsidR="006820A4">
              <w:rPr>
                <w:sz w:val="24"/>
                <w:vertAlign w:val="superscript"/>
              </w:rPr>
              <w:t>3</w:t>
            </w:r>
            <w:r w:rsidR="006820A4">
              <w:rPr>
                <w:sz w:val="24"/>
              </w:rPr>
              <w:t>进行计算，则活性炭系统活性炭填装量</w:t>
            </w:r>
            <w:r w:rsidR="00F42B10">
              <w:rPr>
                <w:rFonts w:hint="eastAsia"/>
                <w:sz w:val="24"/>
              </w:rPr>
              <w:t>分别</w:t>
            </w:r>
            <w:r w:rsidR="006820A4">
              <w:rPr>
                <w:sz w:val="24"/>
              </w:rPr>
              <w:t>为</w:t>
            </w:r>
            <w:r w:rsidR="00F42B10">
              <w:rPr>
                <w:rFonts w:hint="eastAsia"/>
                <w:sz w:val="24"/>
              </w:rPr>
              <w:t>0.7t</w:t>
            </w:r>
            <w:r w:rsidR="00F42B10">
              <w:rPr>
                <w:rFonts w:hint="eastAsia"/>
                <w:sz w:val="24"/>
              </w:rPr>
              <w:t>、</w:t>
            </w:r>
            <w:r w:rsidR="00F42B10">
              <w:rPr>
                <w:rFonts w:hint="eastAsia"/>
                <w:sz w:val="24"/>
              </w:rPr>
              <w:t>0.175t</w:t>
            </w:r>
            <w:r w:rsidR="00F42B10">
              <w:rPr>
                <w:rFonts w:hint="eastAsia"/>
                <w:sz w:val="24"/>
              </w:rPr>
              <w:t>、</w:t>
            </w:r>
            <w:r w:rsidR="00F42B10">
              <w:rPr>
                <w:rFonts w:hint="eastAsia"/>
                <w:sz w:val="24"/>
              </w:rPr>
              <w:t>1.05</w:t>
            </w:r>
            <w:r w:rsidR="006820A4">
              <w:rPr>
                <w:sz w:val="24"/>
              </w:rPr>
              <w:t>t</w:t>
            </w:r>
            <w:r w:rsidR="006820A4">
              <w:rPr>
                <w:sz w:val="24"/>
              </w:rPr>
              <w:t>。项目有机废气采用活性炭吸附装置处理，活性炭装置吸附的废气量</w:t>
            </w:r>
            <w:r w:rsidR="00B830FD">
              <w:rPr>
                <w:rFonts w:hint="eastAsia"/>
                <w:sz w:val="24"/>
              </w:rPr>
              <w:t>分别</w:t>
            </w:r>
            <w:r w:rsidR="006820A4">
              <w:rPr>
                <w:sz w:val="24"/>
              </w:rPr>
              <w:t>为</w:t>
            </w:r>
            <w:r w:rsidR="006820A4">
              <w:rPr>
                <w:sz w:val="24"/>
              </w:rPr>
              <w:t>0.</w:t>
            </w:r>
            <w:r w:rsidR="002700C8">
              <w:rPr>
                <w:rFonts w:hint="eastAsia"/>
                <w:sz w:val="24"/>
              </w:rPr>
              <w:t>198</w:t>
            </w:r>
            <w:r w:rsidR="006820A4">
              <w:rPr>
                <w:sz w:val="24"/>
              </w:rPr>
              <w:t>kg/h</w:t>
            </w:r>
            <w:r w:rsidR="00B830FD">
              <w:rPr>
                <w:rFonts w:hint="eastAsia"/>
                <w:sz w:val="24"/>
              </w:rPr>
              <w:t>、</w:t>
            </w:r>
            <w:r w:rsidR="00B830FD">
              <w:rPr>
                <w:sz w:val="24"/>
              </w:rPr>
              <w:t>0.0</w:t>
            </w:r>
            <w:r w:rsidR="00B830FD">
              <w:rPr>
                <w:rFonts w:hint="eastAsia"/>
                <w:sz w:val="24"/>
              </w:rPr>
              <w:t>32</w:t>
            </w:r>
            <w:r w:rsidR="00B830FD">
              <w:rPr>
                <w:sz w:val="24"/>
              </w:rPr>
              <w:t>kg/h</w:t>
            </w:r>
            <w:r w:rsidR="00B830FD">
              <w:rPr>
                <w:rFonts w:hint="eastAsia"/>
                <w:sz w:val="24"/>
              </w:rPr>
              <w:t>、</w:t>
            </w:r>
            <w:r w:rsidR="00B830FD">
              <w:rPr>
                <w:sz w:val="24"/>
              </w:rPr>
              <w:t>0.</w:t>
            </w:r>
            <w:r w:rsidR="00B830FD">
              <w:rPr>
                <w:rFonts w:hint="eastAsia"/>
                <w:sz w:val="24"/>
              </w:rPr>
              <w:t>327</w:t>
            </w:r>
            <w:r w:rsidR="00B830FD">
              <w:rPr>
                <w:sz w:val="24"/>
              </w:rPr>
              <w:t>kg/h</w:t>
            </w:r>
            <w:r w:rsidR="006820A4">
              <w:rPr>
                <w:sz w:val="24"/>
              </w:rPr>
              <w:t>，项目活性炭的吸附容量按照</w:t>
            </w:r>
            <w:r w:rsidR="006820A4">
              <w:rPr>
                <w:sz w:val="24"/>
              </w:rPr>
              <w:t>0.3kg/kg</w:t>
            </w:r>
            <w:r w:rsidR="006820A4">
              <w:rPr>
                <w:sz w:val="24"/>
              </w:rPr>
              <w:t>计算，则在正常生产情况下，活性炭吸附装置吸附饱和时间约为</w:t>
            </w:r>
            <w:r w:rsidR="00B830FD">
              <w:rPr>
                <w:rFonts w:hint="eastAsia"/>
                <w:sz w:val="24"/>
              </w:rPr>
              <w:t>1</w:t>
            </w:r>
            <w:r w:rsidR="00E962E5">
              <w:rPr>
                <w:rFonts w:hint="eastAsia"/>
                <w:sz w:val="24"/>
              </w:rPr>
              <w:t>237</w:t>
            </w:r>
            <w:r w:rsidR="006820A4">
              <w:rPr>
                <w:sz w:val="24"/>
              </w:rPr>
              <w:t>h</w:t>
            </w:r>
            <w:r w:rsidR="00B830FD">
              <w:rPr>
                <w:rFonts w:hint="eastAsia"/>
                <w:sz w:val="24"/>
              </w:rPr>
              <w:t>、</w:t>
            </w:r>
            <w:r w:rsidR="00B830FD">
              <w:rPr>
                <w:rFonts w:hint="eastAsia"/>
                <w:sz w:val="24"/>
              </w:rPr>
              <w:t>1640</w:t>
            </w:r>
            <w:r w:rsidR="00B830FD">
              <w:rPr>
                <w:sz w:val="24"/>
              </w:rPr>
              <w:t>h</w:t>
            </w:r>
            <w:r w:rsidR="00B830FD">
              <w:rPr>
                <w:rFonts w:hint="eastAsia"/>
                <w:sz w:val="24"/>
              </w:rPr>
              <w:t>、</w:t>
            </w:r>
            <w:r w:rsidR="00B830FD">
              <w:rPr>
                <w:rFonts w:hint="eastAsia"/>
                <w:sz w:val="24"/>
              </w:rPr>
              <w:t>963</w:t>
            </w:r>
            <w:r w:rsidR="00B830FD">
              <w:rPr>
                <w:sz w:val="24"/>
              </w:rPr>
              <w:t>h</w:t>
            </w:r>
            <w:r w:rsidR="006820A4">
              <w:rPr>
                <w:sz w:val="24"/>
              </w:rPr>
              <w:t>。为保证活性炭装置的吸附效率，评价建议活性炭吸附装置中的活性炭</w:t>
            </w:r>
            <w:r w:rsidR="00B830FD">
              <w:rPr>
                <w:rFonts w:hint="eastAsia"/>
                <w:sz w:val="24"/>
              </w:rPr>
              <w:t>分别</w:t>
            </w:r>
            <w:r w:rsidR="006820A4">
              <w:rPr>
                <w:sz w:val="24"/>
              </w:rPr>
              <w:t>约</w:t>
            </w:r>
            <w:r w:rsidR="00B830FD">
              <w:rPr>
                <w:rFonts w:hint="eastAsia"/>
                <w:sz w:val="24"/>
              </w:rPr>
              <w:t>每</w:t>
            </w:r>
            <w:r w:rsidR="00E962E5">
              <w:rPr>
                <w:rFonts w:hint="eastAsia"/>
                <w:sz w:val="24"/>
              </w:rPr>
              <w:t>4</w:t>
            </w:r>
            <w:r w:rsidR="00B830FD">
              <w:rPr>
                <w:rFonts w:hint="eastAsia"/>
                <w:sz w:val="24"/>
              </w:rPr>
              <w:t>个月、</w:t>
            </w:r>
            <w:r w:rsidR="00B830FD">
              <w:rPr>
                <w:rFonts w:hint="eastAsia"/>
                <w:sz w:val="24"/>
              </w:rPr>
              <w:t>6</w:t>
            </w:r>
            <w:r w:rsidR="00B830FD">
              <w:rPr>
                <w:rFonts w:hint="eastAsia"/>
                <w:sz w:val="24"/>
              </w:rPr>
              <w:t>个月、</w:t>
            </w:r>
            <w:r w:rsidR="00B830FD">
              <w:rPr>
                <w:rFonts w:hint="eastAsia"/>
                <w:sz w:val="24"/>
              </w:rPr>
              <w:t>4</w:t>
            </w:r>
            <w:r w:rsidR="00B830FD">
              <w:rPr>
                <w:rFonts w:hint="eastAsia"/>
                <w:sz w:val="24"/>
              </w:rPr>
              <w:t>个月</w:t>
            </w:r>
            <w:r w:rsidR="006820A4">
              <w:rPr>
                <w:sz w:val="24"/>
              </w:rPr>
              <w:t>更换一次，每年更换新活性炭量</w:t>
            </w:r>
            <w:r w:rsidR="00B830FD">
              <w:rPr>
                <w:rFonts w:hint="eastAsia"/>
                <w:sz w:val="24"/>
              </w:rPr>
              <w:t>分别</w:t>
            </w:r>
            <w:r w:rsidR="006820A4">
              <w:rPr>
                <w:sz w:val="24"/>
              </w:rPr>
              <w:t>为</w:t>
            </w:r>
            <w:r w:rsidR="00B830FD">
              <w:rPr>
                <w:rFonts w:hint="eastAsia"/>
                <w:sz w:val="24"/>
              </w:rPr>
              <w:t>2.1t</w:t>
            </w:r>
            <w:r w:rsidR="00B830FD">
              <w:rPr>
                <w:rFonts w:hint="eastAsia"/>
                <w:sz w:val="24"/>
              </w:rPr>
              <w:t>、</w:t>
            </w:r>
            <w:r w:rsidR="00B830FD">
              <w:rPr>
                <w:rFonts w:hint="eastAsia"/>
                <w:sz w:val="24"/>
              </w:rPr>
              <w:t>0.35t</w:t>
            </w:r>
            <w:r w:rsidR="00B830FD">
              <w:rPr>
                <w:rFonts w:hint="eastAsia"/>
                <w:sz w:val="24"/>
              </w:rPr>
              <w:t>、</w:t>
            </w:r>
            <w:r w:rsidR="00B830FD">
              <w:rPr>
                <w:rFonts w:hint="eastAsia"/>
                <w:sz w:val="24"/>
              </w:rPr>
              <w:t>3.15</w:t>
            </w:r>
            <w:r w:rsidR="006820A4">
              <w:rPr>
                <w:sz w:val="24"/>
              </w:rPr>
              <w:t>t</w:t>
            </w:r>
            <w:r w:rsidR="006820A4">
              <w:rPr>
                <w:sz w:val="24"/>
              </w:rPr>
              <w:t>，则年更换量为</w:t>
            </w:r>
            <w:r w:rsidR="00B830FD">
              <w:rPr>
                <w:rFonts w:hint="eastAsia"/>
                <w:sz w:val="24"/>
              </w:rPr>
              <w:t>5.6</w:t>
            </w:r>
            <w:r w:rsidR="006820A4">
              <w:rPr>
                <w:sz w:val="24"/>
              </w:rPr>
              <w:t>t</w:t>
            </w:r>
            <w:r w:rsidR="006820A4">
              <w:rPr>
                <w:sz w:val="24"/>
              </w:rPr>
              <w:t>，废活性炭总产生量共计约</w:t>
            </w:r>
            <w:r w:rsidR="00B830FD">
              <w:rPr>
                <w:rFonts w:hint="eastAsia"/>
                <w:sz w:val="24"/>
              </w:rPr>
              <w:t>7.0</w:t>
            </w:r>
            <w:r w:rsidR="006820A4">
              <w:rPr>
                <w:sz w:val="24"/>
              </w:rPr>
              <w:t>t/a</w:t>
            </w:r>
            <w:r w:rsidR="006820A4">
              <w:rPr>
                <w:sz w:val="24"/>
              </w:rPr>
              <w:t>，属于危险固废，危废编号</w:t>
            </w:r>
            <w:r w:rsidR="006820A4">
              <w:rPr>
                <w:sz w:val="24"/>
              </w:rPr>
              <w:t>HW49</w:t>
            </w:r>
            <w:r w:rsidR="006820A4">
              <w:rPr>
                <w:sz w:val="24"/>
              </w:rPr>
              <w:t>，危废代码</w:t>
            </w:r>
            <w:r w:rsidR="006820A4">
              <w:rPr>
                <w:sz w:val="24"/>
              </w:rPr>
              <w:t>900-039-49</w:t>
            </w:r>
            <w:r w:rsidR="006820A4">
              <w:rPr>
                <w:sz w:val="24"/>
              </w:rPr>
              <w:t>，委托有资质单位处置；</w:t>
            </w:r>
          </w:p>
          <w:p w:rsidR="0004544E" w:rsidRDefault="006820A4" w:rsidP="00A73899">
            <w:pPr>
              <w:spacing w:line="360" w:lineRule="auto"/>
              <w:ind w:firstLineChars="200" w:firstLine="480"/>
              <w:rPr>
                <w:sz w:val="24"/>
              </w:rPr>
            </w:pPr>
            <w:r>
              <w:rPr>
                <w:rFonts w:hint="eastAsia"/>
                <w:sz w:val="24"/>
              </w:rPr>
              <w:t>（</w:t>
            </w:r>
            <w:r>
              <w:rPr>
                <w:rFonts w:hint="eastAsia"/>
                <w:sz w:val="24"/>
              </w:rPr>
              <w:t>4</w:t>
            </w:r>
            <w:r>
              <w:rPr>
                <w:rFonts w:hint="eastAsia"/>
                <w:sz w:val="24"/>
              </w:rPr>
              <w:t>）废浆料：</w:t>
            </w:r>
            <w:r w:rsidR="00A73899">
              <w:rPr>
                <w:rFonts w:hint="eastAsia"/>
                <w:sz w:val="24"/>
              </w:rPr>
              <w:t>项目注浆成型</w:t>
            </w:r>
            <w:r w:rsidR="00A73899" w:rsidRPr="003D6E92">
              <w:rPr>
                <w:bCs/>
                <w:sz w:val="24"/>
              </w:rPr>
              <w:t>工序为间歇性生产，须定期清理料仓内的废浆料，每</w:t>
            </w:r>
            <w:r w:rsidR="00A73899" w:rsidRPr="003D6E92">
              <w:rPr>
                <w:bCs/>
                <w:sz w:val="24"/>
              </w:rPr>
              <w:t>1-2</w:t>
            </w:r>
            <w:r w:rsidR="00A73899" w:rsidRPr="003D6E92">
              <w:rPr>
                <w:bCs/>
                <w:sz w:val="24"/>
              </w:rPr>
              <w:t>个月清理一次。</w:t>
            </w:r>
            <w:r w:rsidR="00A73899">
              <w:rPr>
                <w:rFonts w:hint="eastAsia"/>
                <w:bCs/>
                <w:sz w:val="24"/>
              </w:rPr>
              <w:t>根据企业提供材料知，废浆料产生量约为</w:t>
            </w:r>
            <w:r w:rsidR="00A73899">
              <w:rPr>
                <w:rFonts w:hint="eastAsia"/>
                <w:bCs/>
                <w:sz w:val="24"/>
              </w:rPr>
              <w:t>0.4t/a</w:t>
            </w:r>
            <w:r w:rsidR="00A73899">
              <w:rPr>
                <w:rFonts w:hint="eastAsia"/>
                <w:bCs/>
                <w:sz w:val="24"/>
              </w:rPr>
              <w:t>，</w:t>
            </w:r>
            <w:r w:rsidR="00A73899">
              <w:rPr>
                <w:sz w:val="24"/>
              </w:rPr>
              <w:t>属于危险固废，危废编号</w:t>
            </w:r>
            <w:r w:rsidR="00A73899">
              <w:rPr>
                <w:sz w:val="24"/>
              </w:rPr>
              <w:t>HW49</w:t>
            </w:r>
            <w:r w:rsidR="00A73899">
              <w:rPr>
                <w:sz w:val="24"/>
              </w:rPr>
              <w:t>，危废代码</w:t>
            </w:r>
            <w:r w:rsidR="00A73899">
              <w:rPr>
                <w:sz w:val="24"/>
              </w:rPr>
              <w:t>900-0</w:t>
            </w:r>
            <w:r w:rsidR="00A73899">
              <w:rPr>
                <w:rFonts w:hint="eastAsia"/>
                <w:sz w:val="24"/>
              </w:rPr>
              <w:t>41</w:t>
            </w:r>
            <w:r w:rsidR="00A73899">
              <w:rPr>
                <w:sz w:val="24"/>
              </w:rPr>
              <w:t>-49</w:t>
            </w:r>
            <w:r w:rsidR="00A73899">
              <w:rPr>
                <w:sz w:val="24"/>
              </w:rPr>
              <w:t>，委托有资质单位处置</w:t>
            </w:r>
            <w:r w:rsidR="007D5467">
              <w:rPr>
                <w:rFonts w:hint="eastAsia"/>
                <w:sz w:val="24"/>
              </w:rPr>
              <w:t>；</w:t>
            </w:r>
          </w:p>
          <w:p w:rsidR="007D5467" w:rsidRDefault="007D5467" w:rsidP="00A73899">
            <w:pPr>
              <w:spacing w:line="360" w:lineRule="auto"/>
              <w:ind w:firstLineChars="200" w:firstLine="480"/>
              <w:rPr>
                <w:sz w:val="24"/>
              </w:rPr>
            </w:pPr>
            <w:r>
              <w:rPr>
                <w:rFonts w:hint="eastAsia"/>
                <w:sz w:val="24"/>
              </w:rPr>
              <w:t>（</w:t>
            </w:r>
            <w:r>
              <w:rPr>
                <w:rFonts w:hint="eastAsia"/>
                <w:sz w:val="24"/>
              </w:rPr>
              <w:t>5</w:t>
            </w:r>
            <w:r>
              <w:rPr>
                <w:rFonts w:hint="eastAsia"/>
                <w:sz w:val="24"/>
              </w:rPr>
              <w:t>）含涂料废物</w:t>
            </w:r>
          </w:p>
          <w:p w:rsidR="00A2075F" w:rsidRDefault="00A2075F" w:rsidP="00A2075F">
            <w:pPr>
              <w:spacing w:line="360" w:lineRule="auto"/>
              <w:ind w:firstLineChars="200" w:firstLine="480"/>
              <w:rPr>
                <w:sz w:val="24"/>
              </w:rPr>
            </w:pPr>
            <w:r>
              <w:rPr>
                <w:rFonts w:hint="eastAsia"/>
                <w:sz w:val="24"/>
              </w:rPr>
              <w:t>①废漆桶：</w:t>
            </w:r>
            <w:r w:rsidRPr="00C03454">
              <w:rPr>
                <w:rFonts w:hint="eastAsia"/>
                <w:sz w:val="24"/>
              </w:rPr>
              <w:t>本项目年使用水性漆约</w:t>
            </w:r>
            <w:r w:rsidR="00CE3D05">
              <w:rPr>
                <w:rFonts w:hint="eastAsia"/>
                <w:sz w:val="24"/>
              </w:rPr>
              <w:t>14.23</w:t>
            </w:r>
            <w:r w:rsidRPr="00C03454">
              <w:rPr>
                <w:rFonts w:hint="eastAsia"/>
                <w:sz w:val="24"/>
              </w:rPr>
              <w:t>t</w:t>
            </w:r>
            <w:r w:rsidRPr="00C03454">
              <w:rPr>
                <w:rFonts w:hint="eastAsia"/>
                <w:sz w:val="24"/>
              </w:rPr>
              <w:t>，漆桶以每桶</w:t>
            </w:r>
            <w:r w:rsidRPr="00C03454">
              <w:rPr>
                <w:rFonts w:hint="eastAsia"/>
                <w:sz w:val="24"/>
              </w:rPr>
              <w:t>25kg</w:t>
            </w:r>
            <w:r w:rsidRPr="00C03454">
              <w:rPr>
                <w:rFonts w:hint="eastAsia"/>
                <w:sz w:val="24"/>
              </w:rPr>
              <w:t>计，单个桶</w:t>
            </w:r>
            <w:r w:rsidRPr="00C03454">
              <w:rPr>
                <w:rFonts w:hint="eastAsia"/>
                <w:sz w:val="24"/>
              </w:rPr>
              <w:lastRenderedPageBreak/>
              <w:t>按</w:t>
            </w:r>
            <w:r w:rsidRPr="00C03454">
              <w:rPr>
                <w:rFonts w:hint="eastAsia"/>
                <w:sz w:val="24"/>
              </w:rPr>
              <w:t>0.5kg</w:t>
            </w:r>
            <w:r w:rsidRPr="00C03454">
              <w:rPr>
                <w:rFonts w:hint="eastAsia"/>
                <w:sz w:val="24"/>
              </w:rPr>
              <w:t>进行估算，则盛装漆的废弃桶产生量约为</w:t>
            </w:r>
            <w:r w:rsidR="002116EF" w:rsidRPr="00C03454">
              <w:rPr>
                <w:rFonts w:hint="eastAsia"/>
                <w:sz w:val="24"/>
              </w:rPr>
              <w:t>0.2</w:t>
            </w:r>
            <w:r w:rsidR="00CE3D05">
              <w:rPr>
                <w:rFonts w:hint="eastAsia"/>
                <w:sz w:val="24"/>
              </w:rPr>
              <w:t>9</w:t>
            </w:r>
            <w:r w:rsidRPr="00C03454">
              <w:rPr>
                <w:rFonts w:hint="eastAsia"/>
                <w:sz w:val="24"/>
              </w:rPr>
              <w:t>t/a</w:t>
            </w:r>
            <w:r w:rsidRPr="00C03454">
              <w:rPr>
                <w:rFonts w:hint="eastAsia"/>
                <w:sz w:val="24"/>
              </w:rPr>
              <w:t>。</w:t>
            </w:r>
            <w:r w:rsidRPr="004B7FB0">
              <w:rPr>
                <w:sz w:val="24"/>
              </w:rPr>
              <w:t>属于危险固废，危废编号</w:t>
            </w:r>
            <w:r w:rsidRPr="004B7FB0">
              <w:rPr>
                <w:sz w:val="24"/>
              </w:rPr>
              <w:t>HW49</w:t>
            </w:r>
            <w:r w:rsidRPr="004B7FB0">
              <w:rPr>
                <w:sz w:val="24"/>
              </w:rPr>
              <w:t>，危废代码</w:t>
            </w:r>
            <w:r w:rsidRPr="004B7FB0">
              <w:rPr>
                <w:sz w:val="24"/>
              </w:rPr>
              <w:t xml:space="preserve"> 900-041-49</w:t>
            </w:r>
            <w:r w:rsidRPr="004B7FB0">
              <w:rPr>
                <w:sz w:val="24"/>
              </w:rPr>
              <w:t>，委托有资质单位处置；</w:t>
            </w:r>
          </w:p>
          <w:p w:rsidR="00A2075F" w:rsidRPr="00A2075F" w:rsidRDefault="00A2075F" w:rsidP="00A73899">
            <w:pPr>
              <w:spacing w:line="360" w:lineRule="auto"/>
              <w:ind w:firstLineChars="200" w:firstLine="480"/>
              <w:rPr>
                <w:sz w:val="24"/>
              </w:rPr>
            </w:pPr>
            <w:r>
              <w:rPr>
                <w:rFonts w:hint="eastAsia"/>
                <w:sz w:val="24"/>
              </w:rPr>
              <w:t>②</w:t>
            </w:r>
            <w:r w:rsidRPr="005D6656">
              <w:rPr>
                <w:rFonts w:hint="eastAsia"/>
                <w:sz w:val="24"/>
              </w:rPr>
              <w:t>漆渣：项目在喷漆过程中会产生一定量的漆渣，根据物料平衡知，漆渣产生量约为</w:t>
            </w:r>
            <w:r w:rsidR="004B16F2">
              <w:rPr>
                <w:rFonts w:hint="eastAsia"/>
                <w:sz w:val="24"/>
              </w:rPr>
              <w:t>0.818</w:t>
            </w:r>
            <w:r w:rsidRPr="005D6656">
              <w:rPr>
                <w:rFonts w:hint="eastAsia"/>
                <w:sz w:val="24"/>
              </w:rPr>
              <w:t>t/a</w:t>
            </w:r>
            <w:r w:rsidRPr="005D6656">
              <w:rPr>
                <w:rFonts w:hint="eastAsia"/>
                <w:sz w:val="24"/>
              </w:rPr>
              <w:t>，</w:t>
            </w:r>
            <w:r w:rsidRPr="004B7FB0">
              <w:rPr>
                <w:sz w:val="24"/>
              </w:rPr>
              <w:t>属于危险固废，危废编号</w:t>
            </w:r>
            <w:r w:rsidRPr="004B7FB0">
              <w:rPr>
                <w:sz w:val="24"/>
              </w:rPr>
              <w:t>HW</w:t>
            </w:r>
            <w:r>
              <w:rPr>
                <w:rFonts w:hint="eastAsia"/>
                <w:sz w:val="24"/>
              </w:rPr>
              <w:t>12</w:t>
            </w:r>
            <w:r w:rsidRPr="004B7FB0">
              <w:rPr>
                <w:sz w:val="24"/>
              </w:rPr>
              <w:t>，危废代码</w:t>
            </w:r>
            <w:r w:rsidRPr="004B7FB0">
              <w:rPr>
                <w:sz w:val="24"/>
              </w:rPr>
              <w:t xml:space="preserve"> 900-</w:t>
            </w:r>
            <w:r>
              <w:rPr>
                <w:rFonts w:hint="eastAsia"/>
                <w:sz w:val="24"/>
              </w:rPr>
              <w:t>253</w:t>
            </w:r>
            <w:r w:rsidRPr="004B7FB0">
              <w:rPr>
                <w:sz w:val="24"/>
              </w:rPr>
              <w:t>-</w:t>
            </w:r>
            <w:r>
              <w:rPr>
                <w:rFonts w:hint="eastAsia"/>
                <w:sz w:val="24"/>
              </w:rPr>
              <w:t>12</w:t>
            </w:r>
            <w:r>
              <w:rPr>
                <w:sz w:val="24"/>
              </w:rPr>
              <w:t>，委托有资质单位处置</w:t>
            </w:r>
            <w:r>
              <w:rPr>
                <w:rFonts w:hint="eastAsia"/>
                <w:sz w:val="24"/>
              </w:rPr>
              <w:t>。</w:t>
            </w:r>
          </w:p>
          <w:p w:rsidR="00B434B4" w:rsidRPr="00387FBB" w:rsidRDefault="005E7A12" w:rsidP="00387FBB">
            <w:pPr>
              <w:pStyle w:val="TableParagraph"/>
              <w:snapToGrid w:val="0"/>
              <w:spacing w:line="360" w:lineRule="auto"/>
              <w:ind w:firstLineChars="200" w:firstLine="482"/>
              <w:rPr>
                <w:b/>
                <w:sz w:val="24"/>
                <w:lang w:eastAsia="zh-CN"/>
              </w:rPr>
            </w:pPr>
            <w:r w:rsidRPr="00387FBB">
              <w:rPr>
                <w:rFonts w:hint="eastAsia"/>
                <w:b/>
                <w:sz w:val="24"/>
                <w:lang w:eastAsia="zh-CN"/>
              </w:rPr>
              <w:t>2</w:t>
            </w:r>
            <w:r w:rsidRPr="00387FBB">
              <w:rPr>
                <w:rFonts w:hint="eastAsia"/>
                <w:b/>
                <w:sz w:val="24"/>
                <w:lang w:eastAsia="zh-CN"/>
              </w:rPr>
              <w:t>、固废产生源强及处理措施一览表</w:t>
            </w:r>
          </w:p>
          <w:p w:rsidR="00632D47" w:rsidRPr="005C67A4" w:rsidRDefault="005E7A12" w:rsidP="005C67A4">
            <w:pPr>
              <w:pStyle w:val="TableParagraph"/>
              <w:snapToGrid w:val="0"/>
              <w:spacing w:line="360" w:lineRule="auto"/>
              <w:ind w:firstLineChars="200" w:firstLine="480"/>
              <w:rPr>
                <w:sz w:val="24"/>
                <w:lang w:eastAsia="zh-CN"/>
              </w:rPr>
            </w:pPr>
            <w:r w:rsidRPr="00AA5396">
              <w:rPr>
                <w:sz w:val="24"/>
                <w:lang w:eastAsia="zh-CN"/>
              </w:rPr>
              <w:t>项目固体废物的产生量及处理措施见下表。</w:t>
            </w:r>
          </w:p>
          <w:p w:rsidR="005E7A12" w:rsidRPr="00AA5396" w:rsidRDefault="005E7A12" w:rsidP="005E7A12">
            <w:pPr>
              <w:spacing w:line="360" w:lineRule="auto"/>
              <w:jc w:val="center"/>
              <w:rPr>
                <w:b/>
                <w:bCs/>
                <w:sz w:val="24"/>
              </w:rPr>
            </w:pPr>
            <w:r w:rsidRPr="00AA5396">
              <w:rPr>
                <w:b/>
                <w:bCs/>
                <w:sz w:val="24"/>
              </w:rPr>
              <w:t>表</w:t>
            </w:r>
            <w:r w:rsidR="00C365FA">
              <w:rPr>
                <w:rFonts w:hint="eastAsia"/>
                <w:b/>
                <w:bCs/>
                <w:sz w:val="24"/>
              </w:rPr>
              <w:t>4-</w:t>
            </w:r>
            <w:r w:rsidR="003E1A19">
              <w:rPr>
                <w:rFonts w:hint="eastAsia"/>
                <w:b/>
                <w:bCs/>
                <w:sz w:val="24"/>
              </w:rPr>
              <w:t>20</w:t>
            </w:r>
            <w:r w:rsidR="00C365FA">
              <w:rPr>
                <w:rFonts w:hint="eastAsia"/>
                <w:b/>
                <w:bCs/>
                <w:sz w:val="24"/>
              </w:rPr>
              <w:t xml:space="preserve">   </w:t>
            </w:r>
            <w:r w:rsidRPr="00AA5396">
              <w:rPr>
                <w:b/>
                <w:bCs/>
                <w:sz w:val="24"/>
              </w:rPr>
              <w:t>固体废物源强及排放情况</w:t>
            </w:r>
          </w:p>
          <w:tbl>
            <w:tblPr>
              <w:tblpPr w:leftFromText="180" w:rightFromText="180" w:vertAnchor="text" w:tblpXSpec="center" w:tblpY="1"/>
              <w:tblOverlap w:val="neve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8"/>
              <w:gridCol w:w="569"/>
              <w:gridCol w:w="685"/>
              <w:gridCol w:w="428"/>
              <w:gridCol w:w="786"/>
              <w:gridCol w:w="508"/>
              <w:gridCol w:w="1560"/>
              <w:gridCol w:w="850"/>
              <w:gridCol w:w="709"/>
              <w:gridCol w:w="855"/>
            </w:tblGrid>
            <w:tr w:rsidR="00CF1F10"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rPr>
                      <w:b/>
                      <w:bCs/>
                    </w:rPr>
                  </w:pPr>
                  <w:r w:rsidRPr="00AA5396">
                    <w:rPr>
                      <w:b/>
                      <w:bCs/>
                    </w:rPr>
                    <w:t>固废名称</w:t>
                  </w:r>
                </w:p>
              </w:tc>
              <w:tc>
                <w:tcPr>
                  <w:tcW w:w="569"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rPr>
                      <w:b/>
                      <w:bCs/>
                    </w:rPr>
                  </w:pPr>
                  <w:r w:rsidRPr="00AA5396">
                    <w:rPr>
                      <w:b/>
                      <w:bCs/>
                    </w:rPr>
                    <w:t>属性</w:t>
                  </w:r>
                </w:p>
              </w:tc>
              <w:tc>
                <w:tcPr>
                  <w:tcW w:w="685"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rPr>
                      <w:b/>
                      <w:bCs/>
                    </w:rPr>
                  </w:pPr>
                  <w:r w:rsidRPr="00AA5396">
                    <w:rPr>
                      <w:b/>
                      <w:bCs/>
                    </w:rPr>
                    <w:t>产生工序</w:t>
                  </w:r>
                </w:p>
              </w:tc>
              <w:tc>
                <w:tcPr>
                  <w:tcW w:w="42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rPr>
                      <w:b/>
                      <w:bCs/>
                    </w:rPr>
                  </w:pPr>
                  <w:r>
                    <w:rPr>
                      <w:rFonts w:hint="eastAsia"/>
                      <w:b/>
                      <w:bCs/>
                    </w:rPr>
                    <w:t>物理性状</w:t>
                  </w:r>
                </w:p>
              </w:tc>
              <w:tc>
                <w:tcPr>
                  <w:tcW w:w="786"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rPr>
                      <w:b/>
                      <w:bCs/>
                    </w:rPr>
                  </w:pPr>
                  <w:r>
                    <w:rPr>
                      <w:rFonts w:hint="eastAsia"/>
                      <w:b/>
                      <w:bCs/>
                    </w:rPr>
                    <w:t>有毒有害物质名称</w:t>
                  </w:r>
                </w:p>
              </w:tc>
              <w:tc>
                <w:tcPr>
                  <w:tcW w:w="50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rPr>
                      <w:b/>
                      <w:bCs/>
                    </w:rPr>
                  </w:pPr>
                  <w:r>
                    <w:rPr>
                      <w:rFonts w:hint="eastAsia"/>
                      <w:b/>
                      <w:bCs/>
                    </w:rPr>
                    <w:t>贮存方式</w:t>
                  </w:r>
                </w:p>
              </w:tc>
              <w:tc>
                <w:tcPr>
                  <w:tcW w:w="1560"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rPr>
                      <w:b/>
                      <w:bCs/>
                    </w:rPr>
                  </w:pPr>
                  <w:r w:rsidRPr="00AA5396">
                    <w:rPr>
                      <w:b/>
                      <w:bCs/>
                    </w:rPr>
                    <w:t>废物类别及代码</w:t>
                  </w:r>
                </w:p>
              </w:tc>
              <w:tc>
                <w:tcPr>
                  <w:tcW w:w="850" w:type="dxa"/>
                  <w:tcBorders>
                    <w:top w:val="single" w:sz="4" w:space="0" w:color="auto"/>
                    <w:left w:val="single" w:sz="4" w:space="0" w:color="auto"/>
                    <w:bottom w:val="single" w:sz="6" w:space="0" w:color="auto"/>
                    <w:right w:val="single" w:sz="4" w:space="0" w:color="auto"/>
                  </w:tcBorders>
                  <w:vAlign w:val="center"/>
                </w:tcPr>
                <w:p w:rsidR="00CF1F10" w:rsidRPr="00AA5396" w:rsidRDefault="00CF1F10" w:rsidP="00CF1F10">
                  <w:pPr>
                    <w:adjustRightInd w:val="0"/>
                    <w:snapToGrid w:val="0"/>
                    <w:jc w:val="center"/>
                    <w:rPr>
                      <w:b/>
                      <w:bCs/>
                    </w:rPr>
                  </w:pPr>
                  <w:r w:rsidRPr="00AA5396">
                    <w:rPr>
                      <w:b/>
                      <w:bCs/>
                    </w:rPr>
                    <w:t>产生量（</w:t>
                  </w:r>
                  <w:r w:rsidRPr="00AA5396">
                    <w:rPr>
                      <w:b/>
                      <w:bCs/>
                    </w:rPr>
                    <w:t>t/a</w:t>
                  </w:r>
                  <w:r w:rsidRPr="00AA5396">
                    <w:rPr>
                      <w:b/>
                      <w:bCs/>
                    </w:rPr>
                    <w:t>）</w:t>
                  </w:r>
                </w:p>
              </w:tc>
              <w:tc>
                <w:tcPr>
                  <w:tcW w:w="709" w:type="dxa"/>
                  <w:tcBorders>
                    <w:top w:val="single" w:sz="4" w:space="0" w:color="auto"/>
                    <w:left w:val="single" w:sz="4" w:space="0" w:color="auto"/>
                    <w:bottom w:val="single" w:sz="6" w:space="0" w:color="auto"/>
                    <w:right w:val="single" w:sz="4" w:space="0" w:color="auto"/>
                  </w:tcBorders>
                  <w:vAlign w:val="center"/>
                </w:tcPr>
                <w:p w:rsidR="00CF1F10" w:rsidRPr="00AA5396" w:rsidRDefault="00CF1F10" w:rsidP="00CF1F10">
                  <w:pPr>
                    <w:adjustRightInd w:val="0"/>
                    <w:snapToGrid w:val="0"/>
                    <w:jc w:val="center"/>
                    <w:rPr>
                      <w:b/>
                      <w:bCs/>
                    </w:rPr>
                  </w:pPr>
                  <w:r w:rsidRPr="00AA5396">
                    <w:rPr>
                      <w:b/>
                      <w:bCs/>
                    </w:rPr>
                    <w:t>处置方式</w:t>
                  </w:r>
                </w:p>
              </w:tc>
              <w:tc>
                <w:tcPr>
                  <w:tcW w:w="855" w:type="dxa"/>
                  <w:tcBorders>
                    <w:top w:val="single" w:sz="4" w:space="0" w:color="auto"/>
                    <w:left w:val="single" w:sz="4" w:space="0" w:color="auto"/>
                    <w:bottom w:val="single" w:sz="6" w:space="0" w:color="auto"/>
                    <w:right w:val="single" w:sz="4" w:space="0" w:color="auto"/>
                  </w:tcBorders>
                  <w:vAlign w:val="center"/>
                </w:tcPr>
                <w:p w:rsidR="00CF1F10" w:rsidRPr="00AA5396" w:rsidRDefault="00CF1F10" w:rsidP="00CF1F10">
                  <w:pPr>
                    <w:adjustRightInd w:val="0"/>
                    <w:snapToGrid w:val="0"/>
                    <w:jc w:val="center"/>
                    <w:rPr>
                      <w:b/>
                      <w:bCs/>
                    </w:rPr>
                  </w:pPr>
                  <w:r>
                    <w:rPr>
                      <w:rFonts w:hint="eastAsia"/>
                      <w:b/>
                      <w:bCs/>
                    </w:rPr>
                    <w:t>处置量</w:t>
                  </w:r>
                </w:p>
              </w:tc>
            </w:tr>
            <w:tr w:rsidR="00CF1F10"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废边角料</w:t>
                  </w:r>
                </w:p>
              </w:tc>
              <w:tc>
                <w:tcPr>
                  <w:tcW w:w="569"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CF1F10" w:rsidRPr="00AA5396" w:rsidRDefault="007D5467" w:rsidP="00CF1F10">
                  <w:pPr>
                    <w:ind w:leftChars="-11" w:hangingChars="11" w:hanging="23"/>
                    <w:jc w:val="center"/>
                  </w:pPr>
                  <w:r>
                    <w:rPr>
                      <w:rFonts w:hint="eastAsia"/>
                    </w:rPr>
                    <w:t>切割</w:t>
                  </w:r>
                  <w:r w:rsidR="00CF1F10">
                    <w:rPr>
                      <w:rFonts w:hint="eastAsia"/>
                    </w:rPr>
                    <w:t>等</w:t>
                  </w:r>
                </w:p>
              </w:tc>
              <w:tc>
                <w:tcPr>
                  <w:tcW w:w="42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固</w:t>
                  </w:r>
                </w:p>
              </w:tc>
              <w:tc>
                <w:tcPr>
                  <w:tcW w:w="786"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金属类</w:t>
                  </w:r>
                </w:p>
              </w:tc>
              <w:tc>
                <w:tcPr>
                  <w:tcW w:w="50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袋装</w:t>
                  </w:r>
                </w:p>
              </w:tc>
              <w:tc>
                <w:tcPr>
                  <w:tcW w:w="1560"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CF1F10" w:rsidRPr="00AA5396" w:rsidRDefault="00C171EB" w:rsidP="00CF1F10">
                  <w:pPr>
                    <w:adjustRightInd w:val="0"/>
                    <w:snapToGrid w:val="0"/>
                    <w:jc w:val="center"/>
                  </w:pPr>
                  <w:r>
                    <w:rPr>
                      <w:rFonts w:hint="eastAsia"/>
                    </w:rPr>
                    <w:t>10</w:t>
                  </w:r>
                </w:p>
              </w:tc>
              <w:tc>
                <w:tcPr>
                  <w:tcW w:w="709" w:type="dxa"/>
                  <w:tcBorders>
                    <w:top w:val="single" w:sz="4" w:space="0" w:color="auto"/>
                    <w:left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外卖处置</w:t>
                  </w:r>
                </w:p>
              </w:tc>
              <w:tc>
                <w:tcPr>
                  <w:tcW w:w="855" w:type="dxa"/>
                  <w:tcBorders>
                    <w:top w:val="single" w:sz="4" w:space="0" w:color="auto"/>
                    <w:left w:val="single" w:sz="4" w:space="0" w:color="auto"/>
                    <w:right w:val="single" w:sz="4" w:space="0" w:color="auto"/>
                  </w:tcBorders>
                  <w:vAlign w:val="center"/>
                </w:tcPr>
                <w:p w:rsidR="00CF1F10" w:rsidRPr="00AA5396" w:rsidRDefault="00C171EB" w:rsidP="00CF1F10">
                  <w:pPr>
                    <w:adjustRightInd w:val="0"/>
                    <w:snapToGrid w:val="0"/>
                    <w:jc w:val="center"/>
                  </w:pPr>
                  <w:r>
                    <w:rPr>
                      <w:rFonts w:hint="eastAsia"/>
                    </w:rPr>
                    <w:t>10</w:t>
                  </w:r>
                </w:p>
              </w:tc>
            </w:tr>
            <w:tr w:rsidR="00CF1F10"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废焊丝</w:t>
                  </w:r>
                </w:p>
              </w:tc>
              <w:tc>
                <w:tcPr>
                  <w:tcW w:w="569"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ind w:leftChars="-11" w:hangingChars="11" w:hanging="23"/>
                    <w:jc w:val="center"/>
                  </w:pPr>
                  <w:r>
                    <w:rPr>
                      <w:rFonts w:hint="eastAsia"/>
                    </w:rPr>
                    <w:t>焊接</w:t>
                  </w:r>
                </w:p>
              </w:tc>
              <w:tc>
                <w:tcPr>
                  <w:tcW w:w="42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固</w:t>
                  </w:r>
                </w:p>
              </w:tc>
              <w:tc>
                <w:tcPr>
                  <w:tcW w:w="786"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废焊丝</w:t>
                  </w:r>
                </w:p>
              </w:tc>
              <w:tc>
                <w:tcPr>
                  <w:tcW w:w="508"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袋装</w:t>
                  </w:r>
                </w:p>
              </w:tc>
              <w:tc>
                <w:tcPr>
                  <w:tcW w:w="1560"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F1F10">
                  <w:pPr>
                    <w:adjustRightInd w:val="0"/>
                    <w:snapToGrid w:val="0"/>
                    <w:jc w:val="center"/>
                  </w:pPr>
                  <w:r>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CF1F10" w:rsidRPr="00AA5396" w:rsidRDefault="00CF1F10" w:rsidP="00C171EB">
                  <w:pPr>
                    <w:adjustRightInd w:val="0"/>
                    <w:snapToGrid w:val="0"/>
                    <w:jc w:val="center"/>
                  </w:pPr>
                  <w:r>
                    <w:rPr>
                      <w:rFonts w:hint="eastAsia"/>
                    </w:rPr>
                    <w:t>0.</w:t>
                  </w:r>
                  <w:r w:rsidR="00C171EB">
                    <w:rPr>
                      <w:rFonts w:hint="eastAsia"/>
                    </w:rPr>
                    <w:t>3</w:t>
                  </w:r>
                </w:p>
              </w:tc>
              <w:tc>
                <w:tcPr>
                  <w:tcW w:w="709" w:type="dxa"/>
                  <w:tcBorders>
                    <w:top w:val="single" w:sz="4" w:space="0" w:color="auto"/>
                    <w:left w:val="single" w:sz="4" w:space="0" w:color="auto"/>
                    <w:right w:val="single" w:sz="4" w:space="0" w:color="auto"/>
                  </w:tcBorders>
                  <w:vAlign w:val="center"/>
                </w:tcPr>
                <w:p w:rsidR="00CF1F10" w:rsidRPr="00AA5396" w:rsidRDefault="00C171EB" w:rsidP="00CF1F10">
                  <w:pPr>
                    <w:adjustRightInd w:val="0"/>
                    <w:snapToGrid w:val="0"/>
                    <w:jc w:val="center"/>
                  </w:pPr>
                  <w:r>
                    <w:rPr>
                      <w:rFonts w:hint="eastAsia"/>
                    </w:rPr>
                    <w:t>环卫清运</w:t>
                  </w:r>
                </w:p>
              </w:tc>
              <w:tc>
                <w:tcPr>
                  <w:tcW w:w="855" w:type="dxa"/>
                  <w:tcBorders>
                    <w:top w:val="single" w:sz="4" w:space="0" w:color="auto"/>
                    <w:left w:val="single" w:sz="4" w:space="0" w:color="auto"/>
                    <w:right w:val="single" w:sz="4" w:space="0" w:color="auto"/>
                  </w:tcBorders>
                  <w:vAlign w:val="center"/>
                </w:tcPr>
                <w:p w:rsidR="00CF1F10" w:rsidRPr="00AA5396" w:rsidRDefault="00CF1F10" w:rsidP="00C171EB">
                  <w:pPr>
                    <w:adjustRightInd w:val="0"/>
                    <w:snapToGrid w:val="0"/>
                    <w:jc w:val="center"/>
                  </w:pPr>
                  <w:r>
                    <w:rPr>
                      <w:rFonts w:hint="eastAsia"/>
                    </w:rPr>
                    <w:t>0.</w:t>
                  </w:r>
                  <w:r w:rsidR="00C171EB">
                    <w:rPr>
                      <w:rFonts w:hint="eastAsia"/>
                    </w:rPr>
                    <w:t>3</w:t>
                  </w:r>
                </w:p>
              </w:tc>
            </w:tr>
            <w:tr w:rsidR="00C171EB"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171EB" w:rsidRDefault="00C171EB" w:rsidP="00C171EB">
                  <w:pPr>
                    <w:adjustRightInd w:val="0"/>
                    <w:snapToGrid w:val="0"/>
                    <w:jc w:val="center"/>
                  </w:pPr>
                  <w:r>
                    <w:rPr>
                      <w:rFonts w:hint="eastAsia"/>
                    </w:rPr>
                    <w:t>废钢丸</w:t>
                  </w:r>
                </w:p>
              </w:tc>
              <w:tc>
                <w:tcPr>
                  <w:tcW w:w="569"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ind w:leftChars="-11" w:hangingChars="11" w:hanging="23"/>
                    <w:jc w:val="center"/>
                  </w:pPr>
                  <w:r>
                    <w:rPr>
                      <w:rFonts w:hint="eastAsia"/>
                    </w:rPr>
                    <w:t>抛丸</w:t>
                  </w:r>
                </w:p>
              </w:tc>
              <w:tc>
                <w:tcPr>
                  <w:tcW w:w="428"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固</w:t>
                  </w:r>
                </w:p>
              </w:tc>
              <w:tc>
                <w:tcPr>
                  <w:tcW w:w="786"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金属类</w:t>
                  </w:r>
                </w:p>
              </w:tc>
              <w:tc>
                <w:tcPr>
                  <w:tcW w:w="508"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袋装</w:t>
                  </w:r>
                </w:p>
              </w:tc>
              <w:tc>
                <w:tcPr>
                  <w:tcW w:w="1560"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3</w:t>
                  </w:r>
                </w:p>
              </w:tc>
              <w:tc>
                <w:tcPr>
                  <w:tcW w:w="709" w:type="dxa"/>
                  <w:tcBorders>
                    <w:top w:val="single" w:sz="4" w:space="0" w:color="auto"/>
                    <w:left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外卖处置</w:t>
                  </w:r>
                </w:p>
              </w:tc>
              <w:tc>
                <w:tcPr>
                  <w:tcW w:w="855" w:type="dxa"/>
                  <w:tcBorders>
                    <w:top w:val="single" w:sz="4" w:space="0" w:color="auto"/>
                    <w:left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3</w:t>
                  </w:r>
                </w:p>
              </w:tc>
            </w:tr>
            <w:tr w:rsidR="00C171EB"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171EB" w:rsidRDefault="00C171EB" w:rsidP="00C171EB">
                  <w:pPr>
                    <w:adjustRightInd w:val="0"/>
                    <w:snapToGrid w:val="0"/>
                    <w:jc w:val="center"/>
                  </w:pPr>
                  <w:r>
                    <w:rPr>
                      <w:rFonts w:hint="eastAsia"/>
                    </w:rPr>
                    <w:t>不合格品</w:t>
                  </w:r>
                </w:p>
              </w:tc>
              <w:tc>
                <w:tcPr>
                  <w:tcW w:w="569"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ind w:leftChars="-11" w:hangingChars="11" w:hanging="23"/>
                    <w:jc w:val="center"/>
                  </w:pPr>
                  <w:r>
                    <w:rPr>
                      <w:rFonts w:hint="eastAsia"/>
                    </w:rPr>
                    <w:t>检验</w:t>
                  </w:r>
                </w:p>
              </w:tc>
              <w:tc>
                <w:tcPr>
                  <w:tcW w:w="428"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固</w:t>
                  </w:r>
                </w:p>
              </w:tc>
              <w:tc>
                <w:tcPr>
                  <w:tcW w:w="786" w:type="dxa"/>
                  <w:tcBorders>
                    <w:top w:val="single" w:sz="4" w:space="0" w:color="auto"/>
                    <w:left w:val="single" w:sz="4" w:space="0" w:color="auto"/>
                    <w:bottom w:val="single" w:sz="4" w:space="0" w:color="auto"/>
                    <w:right w:val="single" w:sz="4" w:space="0" w:color="auto"/>
                  </w:tcBorders>
                  <w:vAlign w:val="center"/>
                </w:tcPr>
                <w:p w:rsidR="00C171EB" w:rsidRPr="00AA5396" w:rsidRDefault="00D10488" w:rsidP="00D10488">
                  <w:pPr>
                    <w:adjustRightInd w:val="0"/>
                    <w:snapToGrid w:val="0"/>
                    <w:jc w:val="center"/>
                  </w:pPr>
                  <w:r>
                    <w:rPr>
                      <w:rFonts w:hint="eastAsia"/>
                    </w:rPr>
                    <w:t>树脂、陶瓷</w:t>
                  </w:r>
                </w:p>
              </w:tc>
              <w:tc>
                <w:tcPr>
                  <w:tcW w:w="508"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袋装</w:t>
                  </w:r>
                </w:p>
              </w:tc>
              <w:tc>
                <w:tcPr>
                  <w:tcW w:w="1560"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1</w:t>
                  </w:r>
                </w:p>
              </w:tc>
              <w:tc>
                <w:tcPr>
                  <w:tcW w:w="709" w:type="dxa"/>
                  <w:tcBorders>
                    <w:top w:val="single" w:sz="4" w:space="0" w:color="auto"/>
                    <w:left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外卖处置</w:t>
                  </w:r>
                </w:p>
              </w:tc>
              <w:tc>
                <w:tcPr>
                  <w:tcW w:w="855" w:type="dxa"/>
                  <w:tcBorders>
                    <w:top w:val="single" w:sz="4" w:space="0" w:color="auto"/>
                    <w:left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1</w:t>
                  </w:r>
                </w:p>
              </w:tc>
            </w:tr>
            <w:tr w:rsidR="00C171EB"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C171EB" w:rsidRDefault="00C171EB" w:rsidP="00C171EB">
                  <w:pPr>
                    <w:adjustRightInd w:val="0"/>
                    <w:snapToGrid w:val="0"/>
                    <w:jc w:val="center"/>
                  </w:pPr>
                  <w:r>
                    <w:rPr>
                      <w:rFonts w:hint="eastAsia"/>
                    </w:rPr>
                    <w:t>废边角料</w:t>
                  </w:r>
                </w:p>
              </w:tc>
              <w:tc>
                <w:tcPr>
                  <w:tcW w:w="569"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ind w:leftChars="-11" w:hangingChars="11" w:hanging="23"/>
                    <w:jc w:val="center"/>
                  </w:pPr>
                  <w:r>
                    <w:rPr>
                      <w:rFonts w:hint="eastAsia"/>
                    </w:rPr>
                    <w:t>雕刻</w:t>
                  </w:r>
                </w:p>
              </w:tc>
              <w:tc>
                <w:tcPr>
                  <w:tcW w:w="428"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固</w:t>
                  </w:r>
                </w:p>
              </w:tc>
              <w:tc>
                <w:tcPr>
                  <w:tcW w:w="786"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树脂类</w:t>
                  </w:r>
                </w:p>
              </w:tc>
              <w:tc>
                <w:tcPr>
                  <w:tcW w:w="508"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袋装</w:t>
                  </w:r>
                </w:p>
              </w:tc>
              <w:tc>
                <w:tcPr>
                  <w:tcW w:w="1560"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10</w:t>
                  </w:r>
                </w:p>
              </w:tc>
              <w:tc>
                <w:tcPr>
                  <w:tcW w:w="709" w:type="dxa"/>
                  <w:tcBorders>
                    <w:top w:val="single" w:sz="4" w:space="0" w:color="auto"/>
                    <w:left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外卖处置</w:t>
                  </w:r>
                </w:p>
              </w:tc>
              <w:tc>
                <w:tcPr>
                  <w:tcW w:w="855" w:type="dxa"/>
                  <w:tcBorders>
                    <w:top w:val="single" w:sz="4" w:space="0" w:color="auto"/>
                    <w:left w:val="single" w:sz="4" w:space="0" w:color="auto"/>
                    <w:right w:val="single" w:sz="4" w:space="0" w:color="auto"/>
                  </w:tcBorders>
                  <w:vAlign w:val="center"/>
                </w:tcPr>
                <w:p w:rsidR="00C171EB" w:rsidRPr="00AA5396" w:rsidRDefault="00C171EB" w:rsidP="00C171EB">
                  <w:pPr>
                    <w:adjustRightInd w:val="0"/>
                    <w:snapToGrid w:val="0"/>
                    <w:jc w:val="center"/>
                  </w:pPr>
                  <w:r>
                    <w:rPr>
                      <w:rFonts w:hint="eastAsia"/>
                    </w:rPr>
                    <w:t>10</w:t>
                  </w:r>
                </w:p>
              </w:tc>
            </w:tr>
            <w:tr w:rsidR="00FC397D"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FC397D">
                  <w:pPr>
                    <w:adjustRightInd w:val="0"/>
                    <w:snapToGrid w:val="0"/>
                    <w:jc w:val="center"/>
                  </w:pPr>
                  <w:r>
                    <w:rPr>
                      <w:rFonts w:hint="eastAsia"/>
                    </w:rPr>
                    <w:t>废滤芯</w:t>
                  </w:r>
                </w:p>
              </w:tc>
              <w:tc>
                <w:tcPr>
                  <w:tcW w:w="569"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FC397D">
                  <w:pPr>
                    <w:adjustRightInd w:val="0"/>
                    <w:snapToGrid w:val="0"/>
                    <w:jc w:val="center"/>
                  </w:pPr>
                  <w:r w:rsidRPr="00AA5396">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FC397D" w:rsidRDefault="00FC397D" w:rsidP="00FC397D">
                  <w:pPr>
                    <w:ind w:leftChars="-11" w:hangingChars="11" w:hanging="23"/>
                    <w:jc w:val="center"/>
                  </w:pPr>
                  <w:r w:rsidRPr="00AA5396">
                    <w:rPr>
                      <w:rFonts w:hint="eastAsia"/>
                    </w:rPr>
                    <w:t>废气</w:t>
                  </w:r>
                </w:p>
                <w:p w:rsidR="00FC397D" w:rsidRPr="00AA5396" w:rsidRDefault="00FC397D" w:rsidP="00FC397D">
                  <w:pPr>
                    <w:ind w:leftChars="-11" w:hangingChars="11" w:hanging="23"/>
                    <w:jc w:val="center"/>
                  </w:pPr>
                  <w:r w:rsidRPr="00AA5396">
                    <w:rPr>
                      <w:rFonts w:hint="eastAsia"/>
                    </w:rPr>
                    <w:t>处理</w:t>
                  </w:r>
                </w:p>
              </w:tc>
              <w:tc>
                <w:tcPr>
                  <w:tcW w:w="428"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FC397D">
                  <w:pPr>
                    <w:adjustRightInd w:val="0"/>
                    <w:snapToGrid w:val="0"/>
                    <w:jc w:val="center"/>
                  </w:pPr>
                  <w:r w:rsidRPr="00AA5396">
                    <w:t>固</w:t>
                  </w:r>
                </w:p>
              </w:tc>
              <w:tc>
                <w:tcPr>
                  <w:tcW w:w="786"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FC397D">
                  <w:pPr>
                    <w:adjustRightInd w:val="0"/>
                    <w:snapToGrid w:val="0"/>
                    <w:jc w:val="center"/>
                  </w:pPr>
                  <w:r>
                    <w:rPr>
                      <w:rFonts w:hint="eastAsia"/>
                    </w:rPr>
                    <w:t>塑粉</w:t>
                  </w:r>
                </w:p>
              </w:tc>
              <w:tc>
                <w:tcPr>
                  <w:tcW w:w="508"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FC397D">
                  <w:pPr>
                    <w:adjustRightInd w:val="0"/>
                    <w:snapToGrid w:val="0"/>
                    <w:jc w:val="center"/>
                  </w:pPr>
                  <w:r>
                    <w:rPr>
                      <w:rFonts w:hint="eastAsia"/>
                    </w:rPr>
                    <w:t>密闭袋装</w:t>
                  </w:r>
                </w:p>
              </w:tc>
              <w:tc>
                <w:tcPr>
                  <w:tcW w:w="156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FC397D">
                  <w:pPr>
                    <w:adjustRightInd w:val="0"/>
                    <w:snapToGrid w:val="0"/>
                    <w:jc w:val="center"/>
                  </w:pPr>
                  <w:r w:rsidRPr="00AA5396">
                    <w:t>/</w:t>
                  </w:r>
                </w:p>
              </w:tc>
              <w:tc>
                <w:tcPr>
                  <w:tcW w:w="85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FC397D">
                  <w:pPr>
                    <w:adjustRightInd w:val="0"/>
                    <w:snapToGrid w:val="0"/>
                    <w:jc w:val="center"/>
                  </w:pPr>
                  <w:r>
                    <w:rPr>
                      <w:rFonts w:hint="eastAsia"/>
                    </w:rPr>
                    <w:t>0.5</w:t>
                  </w:r>
                </w:p>
              </w:tc>
              <w:tc>
                <w:tcPr>
                  <w:tcW w:w="709" w:type="dxa"/>
                  <w:vMerge w:val="restart"/>
                  <w:tcBorders>
                    <w:left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环卫部门清运</w:t>
                  </w:r>
                </w:p>
              </w:tc>
              <w:tc>
                <w:tcPr>
                  <w:tcW w:w="855" w:type="dxa"/>
                  <w:tcBorders>
                    <w:left w:val="single" w:sz="4" w:space="0" w:color="auto"/>
                    <w:right w:val="single" w:sz="4" w:space="0" w:color="auto"/>
                  </w:tcBorders>
                  <w:vAlign w:val="center"/>
                </w:tcPr>
                <w:p w:rsidR="00FC397D" w:rsidRPr="00AA5396" w:rsidRDefault="00FC397D" w:rsidP="00FC397D">
                  <w:pPr>
                    <w:adjustRightInd w:val="0"/>
                    <w:snapToGrid w:val="0"/>
                    <w:jc w:val="center"/>
                  </w:pPr>
                  <w:r>
                    <w:rPr>
                      <w:rFonts w:hint="eastAsia"/>
                    </w:rPr>
                    <w:t>0.5</w:t>
                  </w:r>
                </w:p>
              </w:tc>
            </w:tr>
            <w:tr w:rsidR="00FC397D"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sidRPr="00AA5396">
                    <w:rPr>
                      <w:rFonts w:hint="eastAsia"/>
                    </w:rPr>
                    <w:t>收集</w:t>
                  </w:r>
                  <w:r>
                    <w:rPr>
                      <w:rFonts w:hint="eastAsia"/>
                    </w:rPr>
                    <w:t>粉尘</w:t>
                  </w:r>
                </w:p>
              </w:tc>
              <w:tc>
                <w:tcPr>
                  <w:tcW w:w="569"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sidRPr="00AA5396">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FC397D" w:rsidRDefault="00FC397D" w:rsidP="00C171EB">
                  <w:pPr>
                    <w:ind w:leftChars="-11" w:hangingChars="11" w:hanging="23"/>
                    <w:jc w:val="center"/>
                  </w:pPr>
                  <w:r w:rsidRPr="00AA5396">
                    <w:rPr>
                      <w:rFonts w:hint="eastAsia"/>
                    </w:rPr>
                    <w:t>废气</w:t>
                  </w:r>
                </w:p>
                <w:p w:rsidR="00FC397D" w:rsidRPr="00AA5396" w:rsidRDefault="00FC397D" w:rsidP="00C171EB">
                  <w:pPr>
                    <w:ind w:leftChars="-11" w:hangingChars="11" w:hanging="23"/>
                    <w:jc w:val="center"/>
                  </w:pPr>
                  <w:r w:rsidRPr="00AA5396">
                    <w:rPr>
                      <w:rFonts w:hint="eastAsia"/>
                    </w:rPr>
                    <w:t>处理</w:t>
                  </w:r>
                </w:p>
              </w:tc>
              <w:tc>
                <w:tcPr>
                  <w:tcW w:w="428" w:type="dxa"/>
                  <w:tcBorders>
                    <w:top w:val="single" w:sz="4" w:space="0" w:color="auto"/>
                    <w:left w:val="single" w:sz="4" w:space="0" w:color="auto"/>
                    <w:bottom w:val="single" w:sz="4" w:space="0" w:color="auto"/>
                    <w:right w:val="single" w:sz="6" w:space="0" w:color="auto"/>
                  </w:tcBorders>
                  <w:vAlign w:val="center"/>
                </w:tcPr>
                <w:p w:rsidR="00FC397D" w:rsidRPr="00AA5396" w:rsidRDefault="00FC397D" w:rsidP="00C171EB">
                  <w:pPr>
                    <w:adjustRightInd w:val="0"/>
                    <w:snapToGrid w:val="0"/>
                    <w:jc w:val="center"/>
                  </w:pPr>
                  <w:r w:rsidRPr="00AA5396">
                    <w:t>固</w:t>
                  </w:r>
                </w:p>
              </w:tc>
              <w:tc>
                <w:tcPr>
                  <w:tcW w:w="786" w:type="dxa"/>
                  <w:tcBorders>
                    <w:left w:val="single" w:sz="6" w:space="0" w:color="auto"/>
                    <w:right w:val="single" w:sz="4" w:space="0" w:color="auto"/>
                  </w:tcBorders>
                  <w:vAlign w:val="center"/>
                </w:tcPr>
                <w:p w:rsidR="00FC397D" w:rsidRPr="00AA5396" w:rsidRDefault="00FC397D" w:rsidP="00C171EB">
                  <w:pPr>
                    <w:adjustRightInd w:val="0"/>
                    <w:snapToGrid w:val="0"/>
                    <w:jc w:val="center"/>
                  </w:pPr>
                  <w:r>
                    <w:rPr>
                      <w:rFonts w:hint="eastAsia"/>
                    </w:rPr>
                    <w:t>塑粉及金属</w:t>
                  </w:r>
                </w:p>
              </w:tc>
              <w:tc>
                <w:tcPr>
                  <w:tcW w:w="508" w:type="dxa"/>
                  <w:tcBorders>
                    <w:left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袋装</w:t>
                  </w:r>
                </w:p>
              </w:tc>
              <w:tc>
                <w:tcPr>
                  <w:tcW w:w="156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sidRPr="00AA5396">
                    <w:t>/</w:t>
                  </w:r>
                </w:p>
              </w:tc>
              <w:tc>
                <w:tcPr>
                  <w:tcW w:w="85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5.29</w:t>
                  </w:r>
                </w:p>
              </w:tc>
              <w:tc>
                <w:tcPr>
                  <w:tcW w:w="709" w:type="dxa"/>
                  <w:vMerge/>
                  <w:tcBorders>
                    <w:left w:val="single" w:sz="4" w:space="0" w:color="auto"/>
                    <w:right w:val="single" w:sz="4" w:space="0" w:color="auto"/>
                  </w:tcBorders>
                  <w:vAlign w:val="center"/>
                </w:tcPr>
                <w:p w:rsidR="00FC397D" w:rsidRPr="00AA5396" w:rsidRDefault="00FC397D" w:rsidP="00C171EB">
                  <w:pPr>
                    <w:adjustRightInd w:val="0"/>
                    <w:snapToGrid w:val="0"/>
                    <w:jc w:val="center"/>
                  </w:pPr>
                </w:p>
              </w:tc>
              <w:tc>
                <w:tcPr>
                  <w:tcW w:w="855" w:type="dxa"/>
                  <w:tcBorders>
                    <w:left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5.29</w:t>
                  </w:r>
                </w:p>
              </w:tc>
            </w:tr>
            <w:tr w:rsidR="00FC397D"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FC397D" w:rsidRDefault="00FC397D" w:rsidP="00C171EB">
                  <w:pPr>
                    <w:adjustRightInd w:val="0"/>
                    <w:snapToGrid w:val="0"/>
                    <w:jc w:val="center"/>
                  </w:pPr>
                  <w:r>
                    <w:rPr>
                      <w:rFonts w:hint="eastAsia"/>
                    </w:rPr>
                    <w:t>废布袋</w:t>
                  </w:r>
                </w:p>
              </w:tc>
              <w:tc>
                <w:tcPr>
                  <w:tcW w:w="569"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sidRPr="00AA5396">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FC397D" w:rsidRDefault="00FC397D" w:rsidP="00C171EB">
                  <w:pPr>
                    <w:ind w:leftChars="-11" w:hangingChars="11" w:hanging="23"/>
                    <w:jc w:val="center"/>
                  </w:pPr>
                  <w:r w:rsidRPr="00AA5396">
                    <w:rPr>
                      <w:rFonts w:hint="eastAsia"/>
                    </w:rPr>
                    <w:t>废气</w:t>
                  </w:r>
                </w:p>
                <w:p w:rsidR="00FC397D" w:rsidRPr="00AA5396" w:rsidRDefault="00FC397D" w:rsidP="00C171EB">
                  <w:pPr>
                    <w:ind w:leftChars="-11" w:hangingChars="11" w:hanging="23"/>
                    <w:jc w:val="center"/>
                  </w:pPr>
                  <w:r w:rsidRPr="00AA5396">
                    <w:rPr>
                      <w:rFonts w:hint="eastAsia"/>
                    </w:rPr>
                    <w:t>处理</w:t>
                  </w:r>
                </w:p>
              </w:tc>
              <w:tc>
                <w:tcPr>
                  <w:tcW w:w="428" w:type="dxa"/>
                  <w:tcBorders>
                    <w:top w:val="single" w:sz="4" w:space="0" w:color="auto"/>
                    <w:left w:val="single" w:sz="4" w:space="0" w:color="auto"/>
                    <w:bottom w:val="single" w:sz="4" w:space="0" w:color="auto"/>
                    <w:right w:val="single" w:sz="6" w:space="0" w:color="auto"/>
                  </w:tcBorders>
                  <w:vAlign w:val="center"/>
                </w:tcPr>
                <w:p w:rsidR="00FC397D" w:rsidRPr="00AA5396" w:rsidRDefault="00FC397D" w:rsidP="00C171EB">
                  <w:pPr>
                    <w:adjustRightInd w:val="0"/>
                    <w:snapToGrid w:val="0"/>
                    <w:jc w:val="center"/>
                  </w:pPr>
                  <w:r w:rsidRPr="00AA5396">
                    <w:t>固</w:t>
                  </w:r>
                </w:p>
              </w:tc>
              <w:tc>
                <w:tcPr>
                  <w:tcW w:w="786" w:type="dxa"/>
                  <w:tcBorders>
                    <w:left w:val="single" w:sz="6" w:space="0" w:color="auto"/>
                    <w:right w:val="single" w:sz="4" w:space="0" w:color="auto"/>
                  </w:tcBorders>
                  <w:vAlign w:val="center"/>
                </w:tcPr>
                <w:p w:rsidR="00FC397D" w:rsidRPr="00AA5396" w:rsidRDefault="00FC397D" w:rsidP="00C171EB">
                  <w:pPr>
                    <w:adjustRightInd w:val="0"/>
                    <w:snapToGrid w:val="0"/>
                    <w:jc w:val="center"/>
                  </w:pPr>
                  <w:r>
                    <w:rPr>
                      <w:rFonts w:hint="eastAsia"/>
                    </w:rPr>
                    <w:t>废布袋</w:t>
                  </w:r>
                </w:p>
              </w:tc>
              <w:tc>
                <w:tcPr>
                  <w:tcW w:w="508" w:type="dxa"/>
                  <w:tcBorders>
                    <w:left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袋装</w:t>
                  </w:r>
                </w:p>
              </w:tc>
              <w:tc>
                <w:tcPr>
                  <w:tcW w:w="156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sidRPr="00AA5396">
                    <w:t>/</w:t>
                  </w:r>
                </w:p>
              </w:tc>
              <w:tc>
                <w:tcPr>
                  <w:tcW w:w="85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0.01</w:t>
                  </w:r>
                </w:p>
              </w:tc>
              <w:tc>
                <w:tcPr>
                  <w:tcW w:w="709" w:type="dxa"/>
                  <w:vMerge/>
                  <w:tcBorders>
                    <w:left w:val="single" w:sz="4" w:space="0" w:color="auto"/>
                    <w:right w:val="single" w:sz="4" w:space="0" w:color="auto"/>
                  </w:tcBorders>
                  <w:vAlign w:val="center"/>
                </w:tcPr>
                <w:p w:rsidR="00FC397D" w:rsidRPr="00AA5396" w:rsidRDefault="00FC397D" w:rsidP="00C171EB">
                  <w:pPr>
                    <w:adjustRightInd w:val="0"/>
                    <w:snapToGrid w:val="0"/>
                    <w:jc w:val="center"/>
                  </w:pPr>
                </w:p>
              </w:tc>
              <w:tc>
                <w:tcPr>
                  <w:tcW w:w="855" w:type="dxa"/>
                  <w:tcBorders>
                    <w:left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0.01</w:t>
                  </w:r>
                </w:p>
              </w:tc>
            </w:tr>
            <w:tr w:rsidR="00FC397D"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生活垃圾</w:t>
                  </w:r>
                </w:p>
              </w:tc>
              <w:tc>
                <w:tcPr>
                  <w:tcW w:w="569"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一般固废</w:t>
                  </w:r>
                </w:p>
              </w:tc>
              <w:tc>
                <w:tcPr>
                  <w:tcW w:w="685"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ind w:leftChars="-11" w:hangingChars="11" w:hanging="23"/>
                    <w:jc w:val="center"/>
                  </w:pPr>
                  <w:r>
                    <w:rPr>
                      <w:rFonts w:hint="eastAsia"/>
                    </w:rPr>
                    <w:t>员工生活</w:t>
                  </w:r>
                </w:p>
              </w:tc>
              <w:tc>
                <w:tcPr>
                  <w:tcW w:w="428" w:type="dxa"/>
                  <w:tcBorders>
                    <w:top w:val="single" w:sz="4" w:space="0" w:color="auto"/>
                    <w:left w:val="single" w:sz="4" w:space="0" w:color="auto"/>
                    <w:bottom w:val="single" w:sz="4" w:space="0" w:color="auto"/>
                    <w:right w:val="single" w:sz="6" w:space="0" w:color="auto"/>
                  </w:tcBorders>
                  <w:vAlign w:val="center"/>
                </w:tcPr>
                <w:p w:rsidR="00FC397D" w:rsidRPr="00AA5396" w:rsidRDefault="00FC397D" w:rsidP="00C171EB">
                  <w:pPr>
                    <w:adjustRightInd w:val="0"/>
                    <w:snapToGrid w:val="0"/>
                    <w:jc w:val="center"/>
                  </w:pPr>
                  <w:r>
                    <w:rPr>
                      <w:rFonts w:hint="eastAsia"/>
                    </w:rPr>
                    <w:t>固</w:t>
                  </w:r>
                </w:p>
              </w:tc>
              <w:tc>
                <w:tcPr>
                  <w:tcW w:w="786" w:type="dxa"/>
                  <w:tcBorders>
                    <w:left w:val="single" w:sz="6" w:space="0" w:color="auto"/>
                    <w:right w:val="single" w:sz="4" w:space="0" w:color="auto"/>
                  </w:tcBorders>
                  <w:vAlign w:val="center"/>
                </w:tcPr>
                <w:p w:rsidR="00FC397D" w:rsidRDefault="00FC397D" w:rsidP="00C171EB">
                  <w:pPr>
                    <w:adjustRightInd w:val="0"/>
                    <w:snapToGrid w:val="0"/>
                    <w:jc w:val="center"/>
                  </w:pPr>
                  <w:r>
                    <w:rPr>
                      <w:rFonts w:hint="eastAsia"/>
                    </w:rPr>
                    <w:t>生活</w:t>
                  </w:r>
                </w:p>
                <w:p w:rsidR="00FC397D" w:rsidRPr="00AA5396" w:rsidRDefault="00FC397D" w:rsidP="00C171EB">
                  <w:pPr>
                    <w:adjustRightInd w:val="0"/>
                    <w:snapToGrid w:val="0"/>
                    <w:jc w:val="center"/>
                  </w:pPr>
                  <w:r>
                    <w:rPr>
                      <w:rFonts w:hint="eastAsia"/>
                    </w:rPr>
                    <w:t>垃圾</w:t>
                  </w:r>
                </w:p>
              </w:tc>
              <w:tc>
                <w:tcPr>
                  <w:tcW w:w="508" w:type="dxa"/>
                  <w:tcBorders>
                    <w:left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桶装</w:t>
                  </w:r>
                </w:p>
              </w:tc>
              <w:tc>
                <w:tcPr>
                  <w:tcW w:w="156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7.5</w:t>
                  </w:r>
                </w:p>
              </w:tc>
              <w:tc>
                <w:tcPr>
                  <w:tcW w:w="709" w:type="dxa"/>
                  <w:vMerge/>
                  <w:tcBorders>
                    <w:left w:val="single" w:sz="4" w:space="0" w:color="auto"/>
                    <w:right w:val="single" w:sz="4" w:space="0" w:color="auto"/>
                  </w:tcBorders>
                  <w:vAlign w:val="center"/>
                </w:tcPr>
                <w:p w:rsidR="00FC397D" w:rsidRPr="00AA5396" w:rsidRDefault="00FC397D" w:rsidP="00C171EB">
                  <w:pPr>
                    <w:adjustRightInd w:val="0"/>
                    <w:snapToGrid w:val="0"/>
                    <w:jc w:val="center"/>
                  </w:pPr>
                </w:p>
              </w:tc>
              <w:tc>
                <w:tcPr>
                  <w:tcW w:w="855" w:type="dxa"/>
                  <w:tcBorders>
                    <w:left w:val="single" w:sz="4" w:space="0" w:color="auto"/>
                    <w:right w:val="single" w:sz="4" w:space="0" w:color="auto"/>
                  </w:tcBorders>
                  <w:vAlign w:val="center"/>
                </w:tcPr>
                <w:p w:rsidR="00FC397D" w:rsidRPr="00AA5396" w:rsidRDefault="00FC397D" w:rsidP="00C171EB">
                  <w:pPr>
                    <w:adjustRightInd w:val="0"/>
                    <w:snapToGrid w:val="0"/>
                    <w:jc w:val="center"/>
                  </w:pPr>
                  <w:r>
                    <w:rPr>
                      <w:rFonts w:hint="eastAsia"/>
                    </w:rPr>
                    <w:t>7.5</w:t>
                  </w:r>
                </w:p>
              </w:tc>
            </w:tr>
            <w:tr w:rsidR="001F47C2"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1F47C2" w:rsidRDefault="001F47C2" w:rsidP="00C171EB">
                  <w:pPr>
                    <w:adjustRightInd w:val="0"/>
                    <w:snapToGrid w:val="0"/>
                    <w:jc w:val="center"/>
                  </w:pPr>
                  <w:r>
                    <w:rPr>
                      <w:rFonts w:hint="eastAsia"/>
                    </w:rPr>
                    <w:t>废乳化液</w:t>
                  </w:r>
                </w:p>
              </w:tc>
              <w:tc>
                <w:tcPr>
                  <w:tcW w:w="569"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C171EB">
                  <w:pPr>
                    <w:adjustRightInd w:val="0"/>
                    <w:snapToGrid w:val="0"/>
                    <w:jc w:val="center"/>
                  </w:pPr>
                  <w:r w:rsidRPr="00AA5396">
                    <w:t>危险固废</w:t>
                  </w:r>
                </w:p>
              </w:tc>
              <w:tc>
                <w:tcPr>
                  <w:tcW w:w="685" w:type="dxa"/>
                  <w:tcBorders>
                    <w:top w:val="single" w:sz="4" w:space="0" w:color="auto"/>
                    <w:left w:val="single" w:sz="4" w:space="0" w:color="auto"/>
                    <w:bottom w:val="single" w:sz="4" w:space="0" w:color="auto"/>
                    <w:right w:val="single" w:sz="4" w:space="0" w:color="auto"/>
                  </w:tcBorders>
                  <w:vAlign w:val="center"/>
                </w:tcPr>
                <w:p w:rsidR="001F47C2" w:rsidRDefault="001F47C2" w:rsidP="00C171EB">
                  <w:pPr>
                    <w:adjustRightInd w:val="0"/>
                    <w:snapToGrid w:val="0"/>
                    <w:ind w:leftChars="-11" w:hangingChars="11" w:hanging="23"/>
                    <w:jc w:val="center"/>
                  </w:pPr>
                  <w:r>
                    <w:rPr>
                      <w:rFonts w:hint="eastAsia"/>
                    </w:rPr>
                    <w:t>机械</w:t>
                  </w:r>
                </w:p>
                <w:p w:rsidR="001F47C2" w:rsidRDefault="001F47C2" w:rsidP="00C171EB">
                  <w:pPr>
                    <w:adjustRightInd w:val="0"/>
                    <w:snapToGrid w:val="0"/>
                    <w:ind w:leftChars="-11" w:hangingChars="11" w:hanging="23"/>
                    <w:jc w:val="center"/>
                  </w:pPr>
                  <w:r>
                    <w:rPr>
                      <w:rFonts w:hint="eastAsia"/>
                    </w:rPr>
                    <w:t>加工</w:t>
                  </w:r>
                </w:p>
              </w:tc>
              <w:tc>
                <w:tcPr>
                  <w:tcW w:w="428" w:type="dxa"/>
                  <w:tcBorders>
                    <w:top w:val="single" w:sz="4" w:space="0" w:color="auto"/>
                    <w:left w:val="single" w:sz="4" w:space="0" w:color="auto"/>
                    <w:bottom w:val="single" w:sz="4" w:space="0" w:color="auto"/>
                    <w:right w:val="single" w:sz="6" w:space="0" w:color="auto"/>
                  </w:tcBorders>
                  <w:vAlign w:val="center"/>
                </w:tcPr>
                <w:p w:rsidR="001F47C2" w:rsidRPr="00AA5396" w:rsidRDefault="001F47C2" w:rsidP="00C171EB">
                  <w:pPr>
                    <w:adjustRightInd w:val="0"/>
                    <w:snapToGrid w:val="0"/>
                    <w:jc w:val="center"/>
                  </w:pPr>
                  <w:r>
                    <w:rPr>
                      <w:rFonts w:hint="eastAsia"/>
                    </w:rPr>
                    <w:t>液</w:t>
                  </w:r>
                </w:p>
              </w:tc>
              <w:tc>
                <w:tcPr>
                  <w:tcW w:w="786" w:type="dxa"/>
                  <w:tcBorders>
                    <w:left w:val="single" w:sz="6" w:space="0" w:color="auto"/>
                    <w:right w:val="single" w:sz="4" w:space="0" w:color="auto"/>
                  </w:tcBorders>
                  <w:vAlign w:val="center"/>
                </w:tcPr>
                <w:p w:rsidR="001F47C2" w:rsidRDefault="001F47C2" w:rsidP="00C171EB">
                  <w:pPr>
                    <w:adjustRightInd w:val="0"/>
                    <w:snapToGrid w:val="0"/>
                    <w:jc w:val="center"/>
                  </w:pPr>
                  <w:r>
                    <w:rPr>
                      <w:rFonts w:hint="eastAsia"/>
                    </w:rPr>
                    <w:t>废乳</w:t>
                  </w:r>
                </w:p>
                <w:p w:rsidR="001F47C2" w:rsidRDefault="001F47C2" w:rsidP="00C171EB">
                  <w:pPr>
                    <w:adjustRightInd w:val="0"/>
                    <w:snapToGrid w:val="0"/>
                    <w:jc w:val="center"/>
                  </w:pPr>
                  <w:r>
                    <w:rPr>
                      <w:rFonts w:hint="eastAsia"/>
                    </w:rPr>
                    <w:t>化液</w:t>
                  </w:r>
                </w:p>
              </w:tc>
              <w:tc>
                <w:tcPr>
                  <w:tcW w:w="508" w:type="dxa"/>
                  <w:tcBorders>
                    <w:left w:val="single" w:sz="4" w:space="0" w:color="auto"/>
                    <w:right w:val="single" w:sz="4" w:space="0" w:color="auto"/>
                  </w:tcBorders>
                  <w:vAlign w:val="center"/>
                </w:tcPr>
                <w:p w:rsidR="001F47C2" w:rsidRDefault="001F47C2" w:rsidP="00C171EB">
                  <w:pPr>
                    <w:adjustRightInd w:val="0"/>
                    <w:snapToGrid w:val="0"/>
                    <w:jc w:val="center"/>
                  </w:pPr>
                  <w:r>
                    <w:rPr>
                      <w:rFonts w:hint="eastAsia"/>
                    </w:rPr>
                    <w:t>密闭桶装</w:t>
                  </w:r>
                </w:p>
              </w:tc>
              <w:tc>
                <w:tcPr>
                  <w:tcW w:w="156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C171EB">
                  <w:pPr>
                    <w:adjustRightInd w:val="0"/>
                    <w:snapToGrid w:val="0"/>
                    <w:jc w:val="center"/>
                  </w:pPr>
                  <w:r w:rsidRPr="00AA5396">
                    <w:t>HW</w:t>
                  </w:r>
                  <w:r>
                    <w:rPr>
                      <w:rFonts w:hint="eastAsia"/>
                    </w:rPr>
                    <w:t>09</w:t>
                  </w:r>
                </w:p>
                <w:p w:rsidR="001F47C2" w:rsidRPr="00AA5396" w:rsidRDefault="001F47C2" w:rsidP="00C171EB">
                  <w:pPr>
                    <w:adjustRightInd w:val="0"/>
                    <w:snapToGrid w:val="0"/>
                    <w:jc w:val="center"/>
                  </w:pPr>
                  <w:r w:rsidRPr="00AA5396">
                    <w:t>(900-0</w:t>
                  </w:r>
                  <w:r>
                    <w:rPr>
                      <w:rFonts w:hint="eastAsia"/>
                    </w:rPr>
                    <w:t>06-0</w:t>
                  </w:r>
                  <w:r w:rsidRPr="00AA5396">
                    <w:t>9)</w:t>
                  </w:r>
                </w:p>
              </w:tc>
              <w:tc>
                <w:tcPr>
                  <w:tcW w:w="85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C171EB">
                  <w:pPr>
                    <w:adjustRightInd w:val="0"/>
                    <w:snapToGrid w:val="0"/>
                    <w:jc w:val="center"/>
                  </w:pPr>
                  <w:r>
                    <w:rPr>
                      <w:rFonts w:hint="eastAsia"/>
                    </w:rPr>
                    <w:t>0.45</w:t>
                  </w:r>
                </w:p>
              </w:tc>
              <w:tc>
                <w:tcPr>
                  <w:tcW w:w="709" w:type="dxa"/>
                  <w:vMerge w:val="restart"/>
                  <w:tcBorders>
                    <w:left w:val="single" w:sz="4" w:space="0" w:color="auto"/>
                    <w:right w:val="single" w:sz="4" w:space="0" w:color="auto"/>
                  </w:tcBorders>
                  <w:vAlign w:val="center"/>
                </w:tcPr>
                <w:p w:rsidR="001F47C2" w:rsidRPr="00AA5396" w:rsidRDefault="001F47C2" w:rsidP="00C171EB">
                  <w:pPr>
                    <w:adjustRightInd w:val="0"/>
                    <w:snapToGrid w:val="0"/>
                    <w:jc w:val="center"/>
                  </w:pPr>
                  <w:r w:rsidRPr="00AA5396">
                    <w:t>委托有资质单位处理</w:t>
                  </w:r>
                </w:p>
              </w:tc>
              <w:tc>
                <w:tcPr>
                  <w:tcW w:w="855" w:type="dxa"/>
                  <w:tcBorders>
                    <w:left w:val="single" w:sz="4" w:space="0" w:color="auto"/>
                    <w:right w:val="single" w:sz="4" w:space="0" w:color="auto"/>
                  </w:tcBorders>
                  <w:vAlign w:val="center"/>
                </w:tcPr>
                <w:p w:rsidR="001F47C2" w:rsidRPr="00AA5396" w:rsidRDefault="001F47C2" w:rsidP="00C171EB">
                  <w:pPr>
                    <w:adjustRightInd w:val="0"/>
                    <w:snapToGrid w:val="0"/>
                    <w:jc w:val="center"/>
                  </w:pPr>
                  <w:r>
                    <w:rPr>
                      <w:rFonts w:hint="eastAsia"/>
                    </w:rPr>
                    <w:t>0.45</w:t>
                  </w:r>
                </w:p>
              </w:tc>
            </w:tr>
            <w:tr w:rsidR="001F47C2"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1F47C2" w:rsidRDefault="001F47C2" w:rsidP="00C171EB">
                  <w:pPr>
                    <w:adjustRightInd w:val="0"/>
                    <w:snapToGrid w:val="0"/>
                    <w:jc w:val="center"/>
                  </w:pPr>
                  <w:r>
                    <w:rPr>
                      <w:rFonts w:hint="eastAsia"/>
                    </w:rPr>
                    <w:t>废过滤棉</w:t>
                  </w:r>
                </w:p>
              </w:tc>
              <w:tc>
                <w:tcPr>
                  <w:tcW w:w="569"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C171EB">
                  <w:pPr>
                    <w:adjustRightInd w:val="0"/>
                    <w:snapToGrid w:val="0"/>
                    <w:jc w:val="center"/>
                  </w:pPr>
                  <w:r w:rsidRPr="00AA5396">
                    <w:t>危险固废</w:t>
                  </w:r>
                </w:p>
              </w:tc>
              <w:tc>
                <w:tcPr>
                  <w:tcW w:w="685" w:type="dxa"/>
                  <w:vMerge w:val="restart"/>
                  <w:tcBorders>
                    <w:top w:val="single" w:sz="4" w:space="0" w:color="auto"/>
                    <w:left w:val="single" w:sz="4" w:space="0" w:color="auto"/>
                    <w:right w:val="single" w:sz="4" w:space="0" w:color="auto"/>
                  </w:tcBorders>
                  <w:vAlign w:val="center"/>
                </w:tcPr>
                <w:p w:rsidR="001F47C2" w:rsidRDefault="001F47C2" w:rsidP="00C171EB">
                  <w:pPr>
                    <w:adjustRightInd w:val="0"/>
                    <w:snapToGrid w:val="0"/>
                    <w:ind w:leftChars="-11" w:hangingChars="11" w:hanging="23"/>
                    <w:jc w:val="center"/>
                  </w:pPr>
                  <w:r>
                    <w:rPr>
                      <w:rFonts w:hint="eastAsia"/>
                    </w:rPr>
                    <w:t>废气处理</w:t>
                  </w:r>
                </w:p>
              </w:tc>
              <w:tc>
                <w:tcPr>
                  <w:tcW w:w="428" w:type="dxa"/>
                  <w:tcBorders>
                    <w:top w:val="single" w:sz="4" w:space="0" w:color="auto"/>
                    <w:left w:val="single" w:sz="4" w:space="0" w:color="auto"/>
                    <w:bottom w:val="single" w:sz="4" w:space="0" w:color="auto"/>
                    <w:right w:val="single" w:sz="6" w:space="0" w:color="auto"/>
                  </w:tcBorders>
                  <w:vAlign w:val="center"/>
                </w:tcPr>
                <w:p w:rsidR="001F47C2" w:rsidRPr="00AA5396" w:rsidRDefault="001F47C2" w:rsidP="00C171EB">
                  <w:pPr>
                    <w:adjustRightInd w:val="0"/>
                    <w:snapToGrid w:val="0"/>
                    <w:jc w:val="center"/>
                  </w:pPr>
                  <w:r>
                    <w:rPr>
                      <w:rFonts w:hint="eastAsia"/>
                    </w:rPr>
                    <w:t>固</w:t>
                  </w:r>
                </w:p>
              </w:tc>
              <w:tc>
                <w:tcPr>
                  <w:tcW w:w="786" w:type="dxa"/>
                  <w:tcBorders>
                    <w:left w:val="single" w:sz="6" w:space="0" w:color="auto"/>
                    <w:right w:val="single" w:sz="4" w:space="0" w:color="auto"/>
                  </w:tcBorders>
                  <w:vAlign w:val="center"/>
                </w:tcPr>
                <w:p w:rsidR="001F47C2" w:rsidRDefault="001F47C2" w:rsidP="00C171EB">
                  <w:pPr>
                    <w:adjustRightInd w:val="0"/>
                    <w:snapToGrid w:val="0"/>
                    <w:jc w:val="center"/>
                  </w:pPr>
                  <w:r>
                    <w:rPr>
                      <w:rFonts w:hint="eastAsia"/>
                    </w:rPr>
                    <w:t>漆雾</w:t>
                  </w:r>
                </w:p>
              </w:tc>
              <w:tc>
                <w:tcPr>
                  <w:tcW w:w="508" w:type="dxa"/>
                  <w:tcBorders>
                    <w:left w:val="single" w:sz="4" w:space="0" w:color="auto"/>
                    <w:right w:val="single" w:sz="4" w:space="0" w:color="auto"/>
                  </w:tcBorders>
                  <w:vAlign w:val="center"/>
                </w:tcPr>
                <w:p w:rsidR="001F47C2" w:rsidRDefault="001F47C2" w:rsidP="00C171EB">
                  <w:pPr>
                    <w:adjustRightInd w:val="0"/>
                    <w:snapToGrid w:val="0"/>
                    <w:jc w:val="center"/>
                  </w:pPr>
                  <w:r>
                    <w:rPr>
                      <w:rFonts w:hint="eastAsia"/>
                    </w:rPr>
                    <w:t>密闭桶装</w:t>
                  </w:r>
                </w:p>
              </w:tc>
              <w:tc>
                <w:tcPr>
                  <w:tcW w:w="156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612CD3">
                  <w:pPr>
                    <w:adjustRightInd w:val="0"/>
                    <w:snapToGrid w:val="0"/>
                    <w:jc w:val="center"/>
                  </w:pPr>
                  <w:r w:rsidRPr="00AA5396">
                    <w:t>HW49</w:t>
                  </w:r>
                </w:p>
                <w:p w:rsidR="001F47C2" w:rsidRPr="00AA5396" w:rsidRDefault="001F47C2" w:rsidP="00612CD3">
                  <w:pPr>
                    <w:adjustRightInd w:val="0"/>
                    <w:snapToGrid w:val="0"/>
                    <w:jc w:val="center"/>
                  </w:pPr>
                  <w:r w:rsidRPr="00AA5396">
                    <w:t>(900-0</w:t>
                  </w:r>
                  <w:r>
                    <w:rPr>
                      <w:rFonts w:hint="eastAsia"/>
                    </w:rPr>
                    <w:t>41-</w:t>
                  </w:r>
                  <w:r w:rsidRPr="00AA5396">
                    <w:t>49)</w:t>
                  </w:r>
                </w:p>
              </w:tc>
              <w:tc>
                <w:tcPr>
                  <w:tcW w:w="85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612CD3">
                  <w:pPr>
                    <w:adjustRightInd w:val="0"/>
                    <w:snapToGrid w:val="0"/>
                    <w:jc w:val="center"/>
                  </w:pPr>
                  <w:r>
                    <w:rPr>
                      <w:rFonts w:hint="eastAsia"/>
                    </w:rPr>
                    <w:t>0.6</w:t>
                  </w:r>
                </w:p>
              </w:tc>
              <w:tc>
                <w:tcPr>
                  <w:tcW w:w="709" w:type="dxa"/>
                  <w:vMerge/>
                  <w:tcBorders>
                    <w:left w:val="single" w:sz="4" w:space="0" w:color="auto"/>
                    <w:right w:val="single" w:sz="4" w:space="0" w:color="auto"/>
                  </w:tcBorders>
                  <w:vAlign w:val="center"/>
                </w:tcPr>
                <w:p w:rsidR="001F47C2" w:rsidRPr="00AA5396" w:rsidRDefault="001F47C2" w:rsidP="00C171EB">
                  <w:pPr>
                    <w:adjustRightInd w:val="0"/>
                    <w:snapToGrid w:val="0"/>
                    <w:jc w:val="center"/>
                  </w:pPr>
                </w:p>
              </w:tc>
              <w:tc>
                <w:tcPr>
                  <w:tcW w:w="855" w:type="dxa"/>
                  <w:tcBorders>
                    <w:left w:val="single" w:sz="4" w:space="0" w:color="auto"/>
                    <w:right w:val="single" w:sz="4" w:space="0" w:color="auto"/>
                  </w:tcBorders>
                  <w:vAlign w:val="center"/>
                </w:tcPr>
                <w:p w:rsidR="001F47C2" w:rsidRPr="00AA5396" w:rsidRDefault="001F47C2" w:rsidP="00612CD3">
                  <w:pPr>
                    <w:adjustRightInd w:val="0"/>
                    <w:snapToGrid w:val="0"/>
                    <w:jc w:val="center"/>
                  </w:pPr>
                  <w:r>
                    <w:rPr>
                      <w:rFonts w:hint="eastAsia"/>
                    </w:rPr>
                    <w:t>0.6</w:t>
                  </w:r>
                </w:p>
              </w:tc>
            </w:tr>
            <w:tr w:rsidR="001F47C2"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1F47C2" w:rsidRDefault="001F47C2" w:rsidP="00C171EB">
                  <w:pPr>
                    <w:adjustRightInd w:val="0"/>
                    <w:snapToGrid w:val="0"/>
                    <w:jc w:val="center"/>
                  </w:pPr>
                  <w:r w:rsidRPr="00AA5396">
                    <w:t>废活性炭</w:t>
                  </w:r>
                </w:p>
              </w:tc>
              <w:tc>
                <w:tcPr>
                  <w:tcW w:w="569"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C171EB">
                  <w:pPr>
                    <w:adjustRightInd w:val="0"/>
                    <w:snapToGrid w:val="0"/>
                    <w:jc w:val="center"/>
                  </w:pPr>
                  <w:r w:rsidRPr="00AA5396">
                    <w:t>危险固废</w:t>
                  </w:r>
                </w:p>
              </w:tc>
              <w:tc>
                <w:tcPr>
                  <w:tcW w:w="685" w:type="dxa"/>
                  <w:vMerge/>
                  <w:tcBorders>
                    <w:left w:val="single" w:sz="4" w:space="0" w:color="auto"/>
                    <w:bottom w:val="single" w:sz="4" w:space="0" w:color="auto"/>
                    <w:right w:val="single" w:sz="4" w:space="0" w:color="auto"/>
                  </w:tcBorders>
                  <w:vAlign w:val="center"/>
                </w:tcPr>
                <w:p w:rsidR="001F47C2" w:rsidRDefault="001F47C2" w:rsidP="00C171EB">
                  <w:pPr>
                    <w:adjustRightInd w:val="0"/>
                    <w:snapToGrid w:val="0"/>
                    <w:ind w:leftChars="-11" w:hangingChars="11" w:hanging="23"/>
                    <w:jc w:val="center"/>
                  </w:pPr>
                </w:p>
              </w:tc>
              <w:tc>
                <w:tcPr>
                  <w:tcW w:w="428" w:type="dxa"/>
                  <w:tcBorders>
                    <w:top w:val="single" w:sz="4" w:space="0" w:color="auto"/>
                    <w:left w:val="single" w:sz="4" w:space="0" w:color="auto"/>
                    <w:bottom w:val="single" w:sz="4" w:space="0" w:color="auto"/>
                    <w:right w:val="single" w:sz="6" w:space="0" w:color="auto"/>
                  </w:tcBorders>
                  <w:vAlign w:val="center"/>
                </w:tcPr>
                <w:p w:rsidR="001F47C2" w:rsidRPr="00AA5396" w:rsidRDefault="001F47C2" w:rsidP="00C171EB">
                  <w:pPr>
                    <w:adjustRightInd w:val="0"/>
                    <w:snapToGrid w:val="0"/>
                    <w:jc w:val="center"/>
                  </w:pPr>
                  <w:r w:rsidRPr="00AA5396">
                    <w:t>固</w:t>
                  </w:r>
                </w:p>
              </w:tc>
              <w:tc>
                <w:tcPr>
                  <w:tcW w:w="786" w:type="dxa"/>
                  <w:tcBorders>
                    <w:left w:val="single" w:sz="6" w:space="0" w:color="auto"/>
                    <w:right w:val="single" w:sz="4" w:space="0" w:color="auto"/>
                  </w:tcBorders>
                  <w:vAlign w:val="center"/>
                </w:tcPr>
                <w:p w:rsidR="001F47C2" w:rsidRDefault="001F47C2" w:rsidP="00C171EB">
                  <w:pPr>
                    <w:adjustRightInd w:val="0"/>
                    <w:snapToGrid w:val="0"/>
                    <w:jc w:val="center"/>
                  </w:pPr>
                  <w:r>
                    <w:rPr>
                      <w:rFonts w:hint="eastAsia"/>
                    </w:rPr>
                    <w:t>有机</w:t>
                  </w:r>
                </w:p>
                <w:p w:rsidR="001F47C2" w:rsidRDefault="001F47C2" w:rsidP="00C171EB">
                  <w:pPr>
                    <w:adjustRightInd w:val="0"/>
                    <w:snapToGrid w:val="0"/>
                    <w:jc w:val="center"/>
                  </w:pPr>
                  <w:r>
                    <w:rPr>
                      <w:rFonts w:hint="eastAsia"/>
                    </w:rPr>
                    <w:t>废气</w:t>
                  </w:r>
                </w:p>
              </w:tc>
              <w:tc>
                <w:tcPr>
                  <w:tcW w:w="508" w:type="dxa"/>
                  <w:tcBorders>
                    <w:left w:val="single" w:sz="4" w:space="0" w:color="auto"/>
                    <w:right w:val="single" w:sz="4" w:space="0" w:color="auto"/>
                  </w:tcBorders>
                  <w:vAlign w:val="center"/>
                </w:tcPr>
                <w:p w:rsidR="001F47C2" w:rsidRDefault="001F47C2" w:rsidP="00C171EB">
                  <w:pPr>
                    <w:adjustRightInd w:val="0"/>
                    <w:snapToGrid w:val="0"/>
                    <w:jc w:val="center"/>
                  </w:pPr>
                  <w:r>
                    <w:rPr>
                      <w:rFonts w:hint="eastAsia"/>
                    </w:rPr>
                    <w:t>密闭袋装</w:t>
                  </w:r>
                </w:p>
              </w:tc>
              <w:tc>
                <w:tcPr>
                  <w:tcW w:w="156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C171EB">
                  <w:pPr>
                    <w:adjustRightInd w:val="0"/>
                    <w:snapToGrid w:val="0"/>
                    <w:jc w:val="center"/>
                  </w:pPr>
                  <w:r w:rsidRPr="00AA5396">
                    <w:t>HW49</w:t>
                  </w:r>
                </w:p>
                <w:p w:rsidR="001F47C2" w:rsidRPr="00AA5396" w:rsidRDefault="001F47C2" w:rsidP="00C171EB">
                  <w:pPr>
                    <w:adjustRightInd w:val="0"/>
                    <w:snapToGrid w:val="0"/>
                    <w:jc w:val="center"/>
                  </w:pPr>
                  <w:r w:rsidRPr="00AA5396">
                    <w:t>(900-0</w:t>
                  </w:r>
                  <w:r>
                    <w:rPr>
                      <w:rFonts w:hint="eastAsia"/>
                    </w:rPr>
                    <w:t>39-</w:t>
                  </w:r>
                  <w:r w:rsidRPr="00AA5396">
                    <w:t>49)</w:t>
                  </w:r>
                </w:p>
              </w:tc>
              <w:tc>
                <w:tcPr>
                  <w:tcW w:w="85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C171EB">
                  <w:pPr>
                    <w:adjustRightInd w:val="0"/>
                    <w:snapToGrid w:val="0"/>
                    <w:jc w:val="center"/>
                  </w:pPr>
                  <w:r>
                    <w:rPr>
                      <w:rFonts w:hint="eastAsia"/>
                    </w:rPr>
                    <w:t>7.0</w:t>
                  </w:r>
                </w:p>
              </w:tc>
              <w:tc>
                <w:tcPr>
                  <w:tcW w:w="709" w:type="dxa"/>
                  <w:vMerge/>
                  <w:tcBorders>
                    <w:left w:val="single" w:sz="4" w:space="0" w:color="auto"/>
                    <w:right w:val="single" w:sz="4" w:space="0" w:color="auto"/>
                  </w:tcBorders>
                  <w:vAlign w:val="center"/>
                </w:tcPr>
                <w:p w:rsidR="001F47C2" w:rsidRPr="00AA5396" w:rsidRDefault="001F47C2" w:rsidP="00C171EB">
                  <w:pPr>
                    <w:adjustRightInd w:val="0"/>
                    <w:snapToGrid w:val="0"/>
                    <w:jc w:val="center"/>
                  </w:pPr>
                </w:p>
              </w:tc>
              <w:tc>
                <w:tcPr>
                  <w:tcW w:w="855" w:type="dxa"/>
                  <w:tcBorders>
                    <w:left w:val="single" w:sz="4" w:space="0" w:color="auto"/>
                    <w:right w:val="single" w:sz="4" w:space="0" w:color="auto"/>
                  </w:tcBorders>
                  <w:vAlign w:val="center"/>
                </w:tcPr>
                <w:p w:rsidR="001F47C2" w:rsidRPr="00AA5396" w:rsidRDefault="001F47C2" w:rsidP="00C171EB">
                  <w:pPr>
                    <w:adjustRightInd w:val="0"/>
                    <w:snapToGrid w:val="0"/>
                    <w:jc w:val="center"/>
                  </w:pPr>
                  <w:r>
                    <w:rPr>
                      <w:rFonts w:hint="eastAsia"/>
                    </w:rPr>
                    <w:t>7.0</w:t>
                  </w:r>
                </w:p>
              </w:tc>
            </w:tr>
            <w:tr w:rsidR="001F47C2"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Pr>
                      <w:rFonts w:hint="eastAsia"/>
                    </w:rPr>
                    <w:t>废浆料</w:t>
                  </w:r>
                </w:p>
              </w:tc>
              <w:tc>
                <w:tcPr>
                  <w:tcW w:w="569"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sidRPr="00AA5396">
                    <w:t>危险固废</w:t>
                  </w:r>
                </w:p>
              </w:tc>
              <w:tc>
                <w:tcPr>
                  <w:tcW w:w="685" w:type="dxa"/>
                  <w:tcBorders>
                    <w:left w:val="single" w:sz="4" w:space="0" w:color="auto"/>
                    <w:bottom w:val="single" w:sz="4" w:space="0" w:color="auto"/>
                    <w:right w:val="single" w:sz="4" w:space="0" w:color="auto"/>
                  </w:tcBorders>
                  <w:vAlign w:val="center"/>
                </w:tcPr>
                <w:p w:rsidR="001F47C2" w:rsidRDefault="001F47C2" w:rsidP="001F47C2">
                  <w:pPr>
                    <w:adjustRightInd w:val="0"/>
                    <w:snapToGrid w:val="0"/>
                    <w:ind w:leftChars="-11" w:hangingChars="11" w:hanging="23"/>
                    <w:jc w:val="center"/>
                  </w:pPr>
                  <w:r>
                    <w:rPr>
                      <w:rFonts w:hint="eastAsia"/>
                    </w:rPr>
                    <w:t>注浆成型</w:t>
                  </w:r>
                </w:p>
              </w:tc>
              <w:tc>
                <w:tcPr>
                  <w:tcW w:w="428" w:type="dxa"/>
                  <w:tcBorders>
                    <w:top w:val="single" w:sz="4" w:space="0" w:color="auto"/>
                    <w:left w:val="single" w:sz="4" w:space="0" w:color="auto"/>
                    <w:bottom w:val="single" w:sz="4" w:space="0" w:color="auto"/>
                    <w:right w:val="single" w:sz="6" w:space="0" w:color="auto"/>
                  </w:tcBorders>
                  <w:vAlign w:val="center"/>
                </w:tcPr>
                <w:p w:rsidR="001F47C2" w:rsidRPr="00AA5396" w:rsidRDefault="001F47C2" w:rsidP="001F47C2">
                  <w:pPr>
                    <w:adjustRightInd w:val="0"/>
                    <w:snapToGrid w:val="0"/>
                    <w:jc w:val="center"/>
                  </w:pPr>
                  <w:r>
                    <w:rPr>
                      <w:rFonts w:hint="eastAsia"/>
                    </w:rPr>
                    <w:t>固</w:t>
                  </w:r>
                </w:p>
              </w:tc>
              <w:tc>
                <w:tcPr>
                  <w:tcW w:w="786" w:type="dxa"/>
                  <w:tcBorders>
                    <w:left w:val="single" w:sz="6" w:space="0" w:color="auto"/>
                    <w:right w:val="single" w:sz="4" w:space="0" w:color="auto"/>
                  </w:tcBorders>
                  <w:vAlign w:val="center"/>
                </w:tcPr>
                <w:p w:rsidR="001F47C2" w:rsidRDefault="001F47C2" w:rsidP="001F47C2">
                  <w:pPr>
                    <w:adjustRightInd w:val="0"/>
                    <w:snapToGrid w:val="0"/>
                    <w:jc w:val="center"/>
                  </w:pPr>
                  <w:r>
                    <w:rPr>
                      <w:rFonts w:hint="eastAsia"/>
                    </w:rPr>
                    <w:t>废浆料</w:t>
                  </w:r>
                </w:p>
              </w:tc>
              <w:tc>
                <w:tcPr>
                  <w:tcW w:w="508" w:type="dxa"/>
                  <w:tcBorders>
                    <w:left w:val="single" w:sz="4" w:space="0" w:color="auto"/>
                    <w:right w:val="single" w:sz="4" w:space="0" w:color="auto"/>
                  </w:tcBorders>
                  <w:vAlign w:val="center"/>
                </w:tcPr>
                <w:p w:rsidR="001F47C2" w:rsidRDefault="001F47C2" w:rsidP="001F47C2">
                  <w:pPr>
                    <w:adjustRightInd w:val="0"/>
                    <w:snapToGrid w:val="0"/>
                    <w:jc w:val="center"/>
                  </w:pPr>
                  <w:r>
                    <w:rPr>
                      <w:rFonts w:hint="eastAsia"/>
                    </w:rPr>
                    <w:t>密闭桶装</w:t>
                  </w:r>
                </w:p>
              </w:tc>
              <w:tc>
                <w:tcPr>
                  <w:tcW w:w="156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sidRPr="00AA5396">
                    <w:t>HW49</w:t>
                  </w:r>
                </w:p>
                <w:p w:rsidR="001F47C2" w:rsidRPr="00AA5396" w:rsidRDefault="001F47C2" w:rsidP="001F47C2">
                  <w:pPr>
                    <w:adjustRightInd w:val="0"/>
                    <w:snapToGrid w:val="0"/>
                    <w:jc w:val="center"/>
                  </w:pPr>
                  <w:r w:rsidRPr="00AA5396">
                    <w:t>(900-0</w:t>
                  </w:r>
                  <w:r>
                    <w:rPr>
                      <w:rFonts w:hint="eastAsia"/>
                    </w:rPr>
                    <w:t>41-</w:t>
                  </w:r>
                  <w:r w:rsidRPr="00AA5396">
                    <w:t>49)</w:t>
                  </w:r>
                </w:p>
              </w:tc>
              <w:tc>
                <w:tcPr>
                  <w:tcW w:w="85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Pr>
                      <w:rFonts w:hint="eastAsia"/>
                    </w:rPr>
                    <w:t>0.4</w:t>
                  </w:r>
                </w:p>
              </w:tc>
              <w:tc>
                <w:tcPr>
                  <w:tcW w:w="709" w:type="dxa"/>
                  <w:vMerge/>
                  <w:tcBorders>
                    <w:left w:val="single" w:sz="4" w:space="0" w:color="auto"/>
                    <w:right w:val="single" w:sz="4" w:space="0" w:color="auto"/>
                  </w:tcBorders>
                  <w:vAlign w:val="center"/>
                </w:tcPr>
                <w:p w:rsidR="001F47C2" w:rsidRPr="00AA5396" w:rsidRDefault="001F47C2" w:rsidP="001F47C2">
                  <w:pPr>
                    <w:adjustRightInd w:val="0"/>
                    <w:snapToGrid w:val="0"/>
                    <w:jc w:val="center"/>
                  </w:pPr>
                </w:p>
              </w:tc>
              <w:tc>
                <w:tcPr>
                  <w:tcW w:w="855" w:type="dxa"/>
                  <w:tcBorders>
                    <w:left w:val="single" w:sz="4" w:space="0" w:color="auto"/>
                    <w:right w:val="single" w:sz="4" w:space="0" w:color="auto"/>
                  </w:tcBorders>
                  <w:vAlign w:val="center"/>
                </w:tcPr>
                <w:p w:rsidR="001F47C2" w:rsidRDefault="001F47C2" w:rsidP="001F47C2">
                  <w:pPr>
                    <w:adjustRightInd w:val="0"/>
                    <w:snapToGrid w:val="0"/>
                    <w:jc w:val="center"/>
                  </w:pPr>
                  <w:r>
                    <w:rPr>
                      <w:rFonts w:hint="eastAsia"/>
                    </w:rPr>
                    <w:t>0.4</w:t>
                  </w:r>
                </w:p>
              </w:tc>
            </w:tr>
            <w:tr w:rsidR="001F47C2"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Pr>
                      <w:rFonts w:hint="eastAsia"/>
                    </w:rPr>
                    <w:t>废漆桶</w:t>
                  </w:r>
                </w:p>
              </w:tc>
              <w:tc>
                <w:tcPr>
                  <w:tcW w:w="569"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sidRPr="00AA5396">
                    <w:t>危险固废</w:t>
                  </w:r>
                </w:p>
              </w:tc>
              <w:tc>
                <w:tcPr>
                  <w:tcW w:w="685" w:type="dxa"/>
                  <w:vMerge w:val="restart"/>
                  <w:tcBorders>
                    <w:left w:val="single" w:sz="4" w:space="0" w:color="auto"/>
                    <w:right w:val="single" w:sz="4" w:space="0" w:color="auto"/>
                  </w:tcBorders>
                  <w:vAlign w:val="center"/>
                </w:tcPr>
                <w:p w:rsidR="001F47C2" w:rsidRDefault="001F47C2" w:rsidP="001F47C2">
                  <w:pPr>
                    <w:adjustRightInd w:val="0"/>
                    <w:snapToGrid w:val="0"/>
                    <w:ind w:leftChars="-11" w:hangingChars="11" w:hanging="23"/>
                    <w:jc w:val="center"/>
                  </w:pPr>
                  <w:r>
                    <w:rPr>
                      <w:rFonts w:hint="eastAsia"/>
                    </w:rPr>
                    <w:t>喷漆</w:t>
                  </w:r>
                </w:p>
              </w:tc>
              <w:tc>
                <w:tcPr>
                  <w:tcW w:w="428" w:type="dxa"/>
                  <w:tcBorders>
                    <w:top w:val="single" w:sz="4" w:space="0" w:color="auto"/>
                    <w:left w:val="single" w:sz="4" w:space="0" w:color="auto"/>
                    <w:bottom w:val="single" w:sz="4" w:space="0" w:color="auto"/>
                    <w:right w:val="single" w:sz="6" w:space="0" w:color="auto"/>
                  </w:tcBorders>
                  <w:vAlign w:val="center"/>
                </w:tcPr>
                <w:p w:rsidR="001F47C2" w:rsidRPr="00AA5396" w:rsidRDefault="001F47C2" w:rsidP="001F47C2">
                  <w:pPr>
                    <w:adjustRightInd w:val="0"/>
                    <w:snapToGrid w:val="0"/>
                    <w:jc w:val="center"/>
                  </w:pPr>
                  <w:r>
                    <w:rPr>
                      <w:rFonts w:hint="eastAsia"/>
                    </w:rPr>
                    <w:t>固</w:t>
                  </w:r>
                </w:p>
              </w:tc>
              <w:tc>
                <w:tcPr>
                  <w:tcW w:w="786" w:type="dxa"/>
                  <w:tcBorders>
                    <w:left w:val="single" w:sz="6" w:space="0" w:color="auto"/>
                    <w:right w:val="single" w:sz="4" w:space="0" w:color="auto"/>
                  </w:tcBorders>
                  <w:vAlign w:val="center"/>
                </w:tcPr>
                <w:p w:rsidR="001F47C2" w:rsidRDefault="001F47C2" w:rsidP="001F47C2">
                  <w:pPr>
                    <w:adjustRightInd w:val="0"/>
                    <w:snapToGrid w:val="0"/>
                    <w:jc w:val="center"/>
                  </w:pPr>
                  <w:r>
                    <w:rPr>
                      <w:rFonts w:hint="eastAsia"/>
                    </w:rPr>
                    <w:t>废漆桶</w:t>
                  </w:r>
                </w:p>
              </w:tc>
              <w:tc>
                <w:tcPr>
                  <w:tcW w:w="508" w:type="dxa"/>
                  <w:tcBorders>
                    <w:left w:val="single" w:sz="4" w:space="0" w:color="auto"/>
                    <w:right w:val="single" w:sz="4" w:space="0" w:color="auto"/>
                  </w:tcBorders>
                  <w:vAlign w:val="center"/>
                </w:tcPr>
                <w:p w:rsidR="001F47C2" w:rsidRDefault="001F47C2" w:rsidP="001F47C2">
                  <w:pPr>
                    <w:adjustRightInd w:val="0"/>
                    <w:snapToGrid w:val="0"/>
                    <w:jc w:val="center"/>
                  </w:pPr>
                  <w:r>
                    <w:rPr>
                      <w:rFonts w:hint="eastAsia"/>
                    </w:rPr>
                    <w:t>密闭桶装</w:t>
                  </w:r>
                </w:p>
              </w:tc>
              <w:tc>
                <w:tcPr>
                  <w:tcW w:w="156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sidRPr="00AA5396">
                    <w:t>HW49</w:t>
                  </w:r>
                </w:p>
                <w:p w:rsidR="001F47C2" w:rsidRPr="00AA5396" w:rsidRDefault="001F47C2" w:rsidP="001F47C2">
                  <w:pPr>
                    <w:adjustRightInd w:val="0"/>
                    <w:snapToGrid w:val="0"/>
                    <w:jc w:val="center"/>
                  </w:pPr>
                  <w:r w:rsidRPr="00AA5396">
                    <w:t>(900-0</w:t>
                  </w:r>
                  <w:r>
                    <w:rPr>
                      <w:rFonts w:hint="eastAsia"/>
                    </w:rPr>
                    <w:t>41-</w:t>
                  </w:r>
                  <w:r w:rsidRPr="00AA5396">
                    <w:t>49)</w:t>
                  </w:r>
                </w:p>
              </w:tc>
              <w:tc>
                <w:tcPr>
                  <w:tcW w:w="85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Pr>
                      <w:rFonts w:hint="eastAsia"/>
                    </w:rPr>
                    <w:t>0.23</w:t>
                  </w:r>
                </w:p>
              </w:tc>
              <w:tc>
                <w:tcPr>
                  <w:tcW w:w="709" w:type="dxa"/>
                  <w:vMerge/>
                  <w:tcBorders>
                    <w:left w:val="single" w:sz="4" w:space="0" w:color="auto"/>
                    <w:right w:val="single" w:sz="4" w:space="0" w:color="auto"/>
                  </w:tcBorders>
                  <w:vAlign w:val="center"/>
                </w:tcPr>
                <w:p w:rsidR="001F47C2" w:rsidRPr="00AA5396" w:rsidRDefault="001F47C2" w:rsidP="001F47C2">
                  <w:pPr>
                    <w:adjustRightInd w:val="0"/>
                    <w:snapToGrid w:val="0"/>
                    <w:jc w:val="center"/>
                  </w:pPr>
                </w:p>
              </w:tc>
              <w:tc>
                <w:tcPr>
                  <w:tcW w:w="855" w:type="dxa"/>
                  <w:tcBorders>
                    <w:left w:val="single" w:sz="4" w:space="0" w:color="auto"/>
                    <w:right w:val="single" w:sz="4" w:space="0" w:color="auto"/>
                  </w:tcBorders>
                  <w:vAlign w:val="center"/>
                </w:tcPr>
                <w:p w:rsidR="001F47C2" w:rsidRDefault="001F47C2" w:rsidP="00CE3D05">
                  <w:pPr>
                    <w:adjustRightInd w:val="0"/>
                    <w:snapToGrid w:val="0"/>
                    <w:jc w:val="center"/>
                  </w:pPr>
                  <w:r>
                    <w:rPr>
                      <w:rFonts w:hint="eastAsia"/>
                    </w:rPr>
                    <w:t>0.2</w:t>
                  </w:r>
                  <w:r w:rsidR="00CE3D05">
                    <w:rPr>
                      <w:rFonts w:hint="eastAsia"/>
                    </w:rPr>
                    <w:t>9</w:t>
                  </w:r>
                </w:p>
              </w:tc>
            </w:tr>
            <w:tr w:rsidR="001F47C2" w:rsidRPr="00AA5396" w:rsidTr="00E02F89">
              <w:trPr>
                <w:trHeight w:val="454"/>
                <w:jc w:val="center"/>
              </w:trPr>
              <w:tc>
                <w:tcPr>
                  <w:tcW w:w="988" w:type="dxa"/>
                  <w:tcBorders>
                    <w:top w:val="single" w:sz="4" w:space="0" w:color="auto"/>
                    <w:left w:val="single" w:sz="4" w:space="0" w:color="auto"/>
                    <w:bottom w:val="single" w:sz="4" w:space="0" w:color="auto"/>
                    <w:right w:val="single" w:sz="4" w:space="0" w:color="auto"/>
                  </w:tcBorders>
                  <w:vAlign w:val="center"/>
                </w:tcPr>
                <w:p w:rsidR="001F47C2" w:rsidRDefault="001F47C2" w:rsidP="001F47C2">
                  <w:pPr>
                    <w:adjustRightInd w:val="0"/>
                    <w:snapToGrid w:val="0"/>
                    <w:jc w:val="center"/>
                  </w:pPr>
                  <w:r>
                    <w:rPr>
                      <w:rFonts w:hint="eastAsia"/>
                    </w:rPr>
                    <w:lastRenderedPageBreak/>
                    <w:t>漆渣</w:t>
                  </w:r>
                </w:p>
              </w:tc>
              <w:tc>
                <w:tcPr>
                  <w:tcW w:w="569"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sidRPr="00AA5396">
                    <w:t>危险固废</w:t>
                  </w:r>
                </w:p>
              </w:tc>
              <w:tc>
                <w:tcPr>
                  <w:tcW w:w="685" w:type="dxa"/>
                  <w:vMerge/>
                  <w:tcBorders>
                    <w:left w:val="single" w:sz="4" w:space="0" w:color="auto"/>
                    <w:bottom w:val="single" w:sz="4" w:space="0" w:color="auto"/>
                    <w:right w:val="single" w:sz="4" w:space="0" w:color="auto"/>
                  </w:tcBorders>
                  <w:vAlign w:val="center"/>
                </w:tcPr>
                <w:p w:rsidR="001F47C2" w:rsidRDefault="001F47C2" w:rsidP="001F47C2">
                  <w:pPr>
                    <w:adjustRightInd w:val="0"/>
                    <w:snapToGrid w:val="0"/>
                    <w:ind w:leftChars="-11" w:hangingChars="11" w:hanging="23"/>
                    <w:jc w:val="center"/>
                  </w:pPr>
                </w:p>
              </w:tc>
              <w:tc>
                <w:tcPr>
                  <w:tcW w:w="428" w:type="dxa"/>
                  <w:tcBorders>
                    <w:top w:val="single" w:sz="4" w:space="0" w:color="auto"/>
                    <w:left w:val="single" w:sz="4" w:space="0" w:color="auto"/>
                    <w:bottom w:val="single" w:sz="4" w:space="0" w:color="auto"/>
                    <w:right w:val="single" w:sz="6" w:space="0" w:color="auto"/>
                  </w:tcBorders>
                  <w:vAlign w:val="center"/>
                </w:tcPr>
                <w:p w:rsidR="001F47C2" w:rsidRPr="00AA5396" w:rsidRDefault="001F47C2" w:rsidP="001F47C2">
                  <w:pPr>
                    <w:adjustRightInd w:val="0"/>
                    <w:snapToGrid w:val="0"/>
                    <w:jc w:val="center"/>
                  </w:pPr>
                  <w:r>
                    <w:rPr>
                      <w:rFonts w:hint="eastAsia"/>
                    </w:rPr>
                    <w:t>固</w:t>
                  </w:r>
                </w:p>
              </w:tc>
              <w:tc>
                <w:tcPr>
                  <w:tcW w:w="786" w:type="dxa"/>
                  <w:tcBorders>
                    <w:left w:val="single" w:sz="6" w:space="0" w:color="auto"/>
                    <w:bottom w:val="single" w:sz="4" w:space="0" w:color="auto"/>
                    <w:right w:val="single" w:sz="4" w:space="0" w:color="auto"/>
                  </w:tcBorders>
                  <w:vAlign w:val="center"/>
                </w:tcPr>
                <w:p w:rsidR="001F47C2" w:rsidRDefault="001F47C2" w:rsidP="001F47C2">
                  <w:pPr>
                    <w:adjustRightInd w:val="0"/>
                    <w:snapToGrid w:val="0"/>
                    <w:jc w:val="center"/>
                  </w:pPr>
                  <w:r>
                    <w:rPr>
                      <w:rFonts w:hint="eastAsia"/>
                    </w:rPr>
                    <w:t>漆渣</w:t>
                  </w:r>
                </w:p>
              </w:tc>
              <w:tc>
                <w:tcPr>
                  <w:tcW w:w="508" w:type="dxa"/>
                  <w:tcBorders>
                    <w:left w:val="single" w:sz="4" w:space="0" w:color="auto"/>
                    <w:bottom w:val="single" w:sz="4" w:space="0" w:color="auto"/>
                    <w:right w:val="single" w:sz="4" w:space="0" w:color="auto"/>
                  </w:tcBorders>
                  <w:vAlign w:val="center"/>
                </w:tcPr>
                <w:p w:rsidR="001F47C2" w:rsidRDefault="001F47C2" w:rsidP="001F47C2">
                  <w:pPr>
                    <w:adjustRightInd w:val="0"/>
                    <w:snapToGrid w:val="0"/>
                    <w:jc w:val="center"/>
                  </w:pPr>
                  <w:r>
                    <w:rPr>
                      <w:rFonts w:hint="eastAsia"/>
                    </w:rPr>
                    <w:t>密闭袋装</w:t>
                  </w:r>
                </w:p>
              </w:tc>
              <w:tc>
                <w:tcPr>
                  <w:tcW w:w="156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sidRPr="00AA5396">
                    <w:t>HW</w:t>
                  </w:r>
                  <w:r>
                    <w:rPr>
                      <w:rFonts w:hint="eastAsia"/>
                    </w:rPr>
                    <w:t>12</w:t>
                  </w:r>
                </w:p>
                <w:p w:rsidR="001F47C2" w:rsidRPr="00AA5396" w:rsidRDefault="001F47C2" w:rsidP="001F47C2">
                  <w:pPr>
                    <w:adjustRightInd w:val="0"/>
                    <w:snapToGrid w:val="0"/>
                    <w:jc w:val="center"/>
                  </w:pPr>
                  <w:r w:rsidRPr="00AA5396">
                    <w:t>(900-</w:t>
                  </w:r>
                  <w:r>
                    <w:rPr>
                      <w:rFonts w:hint="eastAsia"/>
                    </w:rPr>
                    <w:t>253-12</w:t>
                  </w:r>
                  <w:r w:rsidRPr="00AA5396">
                    <w:t>)</w:t>
                  </w:r>
                </w:p>
              </w:tc>
              <w:tc>
                <w:tcPr>
                  <w:tcW w:w="850" w:type="dxa"/>
                  <w:tcBorders>
                    <w:top w:val="single" w:sz="4" w:space="0" w:color="auto"/>
                    <w:left w:val="single" w:sz="4" w:space="0" w:color="auto"/>
                    <w:bottom w:val="single" w:sz="4" w:space="0" w:color="auto"/>
                    <w:right w:val="single" w:sz="4" w:space="0" w:color="auto"/>
                  </w:tcBorders>
                  <w:vAlign w:val="center"/>
                </w:tcPr>
                <w:p w:rsidR="001F47C2" w:rsidRPr="00AA5396" w:rsidRDefault="001F47C2" w:rsidP="001F47C2">
                  <w:pPr>
                    <w:adjustRightInd w:val="0"/>
                    <w:snapToGrid w:val="0"/>
                    <w:jc w:val="center"/>
                  </w:pPr>
                  <w:r>
                    <w:rPr>
                      <w:rFonts w:hint="eastAsia"/>
                    </w:rPr>
                    <w:t>0.641</w:t>
                  </w:r>
                </w:p>
              </w:tc>
              <w:tc>
                <w:tcPr>
                  <w:tcW w:w="709" w:type="dxa"/>
                  <w:vMerge/>
                  <w:tcBorders>
                    <w:left w:val="single" w:sz="4" w:space="0" w:color="auto"/>
                    <w:right w:val="single" w:sz="4" w:space="0" w:color="auto"/>
                  </w:tcBorders>
                  <w:vAlign w:val="center"/>
                </w:tcPr>
                <w:p w:rsidR="001F47C2" w:rsidRPr="00AA5396" w:rsidRDefault="001F47C2" w:rsidP="001F47C2">
                  <w:pPr>
                    <w:adjustRightInd w:val="0"/>
                    <w:snapToGrid w:val="0"/>
                    <w:jc w:val="center"/>
                  </w:pPr>
                </w:p>
              </w:tc>
              <w:tc>
                <w:tcPr>
                  <w:tcW w:w="855" w:type="dxa"/>
                  <w:tcBorders>
                    <w:left w:val="single" w:sz="4" w:space="0" w:color="auto"/>
                    <w:right w:val="single" w:sz="4" w:space="0" w:color="auto"/>
                  </w:tcBorders>
                  <w:vAlign w:val="center"/>
                </w:tcPr>
                <w:p w:rsidR="001F47C2" w:rsidRPr="00AA5396" w:rsidRDefault="001F47C2" w:rsidP="004B16F2">
                  <w:pPr>
                    <w:adjustRightInd w:val="0"/>
                    <w:snapToGrid w:val="0"/>
                    <w:jc w:val="center"/>
                  </w:pPr>
                  <w:r>
                    <w:rPr>
                      <w:rFonts w:hint="eastAsia"/>
                    </w:rPr>
                    <w:t>0.</w:t>
                  </w:r>
                  <w:r w:rsidR="004B16F2">
                    <w:rPr>
                      <w:rFonts w:hint="eastAsia"/>
                    </w:rPr>
                    <w:t>818</w:t>
                  </w:r>
                </w:p>
              </w:tc>
            </w:tr>
          </w:tbl>
          <w:p w:rsidR="005E7A12" w:rsidRPr="00AA5396" w:rsidRDefault="005E7A12" w:rsidP="00387FBB">
            <w:pPr>
              <w:pStyle w:val="TableParagraph"/>
              <w:snapToGrid w:val="0"/>
              <w:spacing w:line="360" w:lineRule="auto"/>
              <w:ind w:firstLineChars="200" w:firstLine="480"/>
              <w:rPr>
                <w:sz w:val="24"/>
                <w:lang w:eastAsia="zh-CN"/>
              </w:rPr>
            </w:pPr>
            <w:r w:rsidRPr="00AA5396">
              <w:rPr>
                <w:sz w:val="24"/>
                <w:lang w:eastAsia="zh-CN"/>
              </w:rPr>
              <w:t>本项目生产运行过程中产生的各类固废均可得到有效的处理处置，不外排。</w:t>
            </w:r>
          </w:p>
          <w:p w:rsidR="00F6172D" w:rsidRDefault="00562E48" w:rsidP="00F6172D">
            <w:pPr>
              <w:pStyle w:val="TableParagraph"/>
              <w:snapToGrid w:val="0"/>
              <w:spacing w:line="360" w:lineRule="auto"/>
              <w:ind w:firstLineChars="200" w:firstLine="482"/>
              <w:rPr>
                <w:b/>
                <w:bCs/>
                <w:sz w:val="24"/>
                <w:lang w:eastAsia="zh-CN"/>
              </w:rPr>
            </w:pPr>
            <w:r>
              <w:rPr>
                <w:rFonts w:hint="eastAsia"/>
                <w:b/>
                <w:bCs/>
                <w:sz w:val="24"/>
                <w:lang w:eastAsia="zh-CN"/>
              </w:rPr>
              <w:t>3</w:t>
            </w:r>
            <w:r>
              <w:rPr>
                <w:rFonts w:hint="eastAsia"/>
                <w:b/>
                <w:bCs/>
                <w:sz w:val="24"/>
                <w:lang w:eastAsia="zh-CN"/>
              </w:rPr>
              <w:t>、</w:t>
            </w:r>
            <w:r w:rsidR="00A0575C">
              <w:rPr>
                <w:rFonts w:hint="eastAsia"/>
                <w:b/>
                <w:bCs/>
                <w:sz w:val="24"/>
                <w:lang w:eastAsia="zh-CN"/>
              </w:rPr>
              <w:t>环境管理要求</w:t>
            </w:r>
          </w:p>
          <w:p w:rsidR="00CF1F10" w:rsidRPr="00A02A64" w:rsidRDefault="00CF1F10" w:rsidP="00CF1F10">
            <w:pPr>
              <w:pStyle w:val="af5"/>
              <w:numPr>
                <w:ilvl w:val="0"/>
                <w:numId w:val="2"/>
              </w:numPr>
              <w:ind w:left="1016" w:firstLineChars="0"/>
              <w:jc w:val="left"/>
              <w:rPr>
                <w:b/>
                <w:bCs/>
              </w:rPr>
            </w:pPr>
            <w:r w:rsidRPr="00A02A64">
              <w:rPr>
                <w:b/>
                <w:bCs/>
              </w:rPr>
              <w:t>一般工业固废暂存场所建设要求</w:t>
            </w:r>
          </w:p>
          <w:p w:rsidR="00CF1F10" w:rsidRPr="00A02A64" w:rsidRDefault="00CF1F10" w:rsidP="00CF1F10">
            <w:pPr>
              <w:pStyle w:val="af5"/>
              <w:ind w:firstLine="480"/>
              <w:jc w:val="left"/>
            </w:pPr>
            <w:r w:rsidRPr="00A02A64">
              <w:t>项目一般工业固废的暂存场所需按照《一般工业固体废物贮存、处置场污染控制标准》（</w:t>
            </w:r>
            <w:r w:rsidRPr="00A02A64">
              <w:t>GB18599-2001</w:t>
            </w:r>
            <w:r w:rsidRPr="00A02A64">
              <w:t>）及修改单要求建设，具体要求如下：</w:t>
            </w:r>
          </w:p>
          <w:p w:rsidR="00CF1F10" w:rsidRPr="00A02A64" w:rsidRDefault="00CF1F10" w:rsidP="00CF1F10">
            <w:pPr>
              <w:pStyle w:val="af5"/>
              <w:ind w:firstLine="480"/>
              <w:jc w:val="left"/>
            </w:pPr>
            <w:r w:rsidRPr="00A02A64">
              <w:rPr>
                <w:rFonts w:ascii="宋体" w:hAnsi="宋体" w:cs="宋体" w:hint="eastAsia"/>
              </w:rPr>
              <w:t>①</w:t>
            </w:r>
            <w:r w:rsidRPr="00A02A64">
              <w:t>贮存、处置场的建设类型，必须将要堆放的一般工业固体废物的类别相一致。</w:t>
            </w:r>
          </w:p>
          <w:p w:rsidR="00CF1F10" w:rsidRPr="00A02A64" w:rsidRDefault="00CF1F10" w:rsidP="00CF1F10">
            <w:pPr>
              <w:pStyle w:val="af5"/>
              <w:ind w:firstLine="480"/>
              <w:jc w:val="left"/>
            </w:pPr>
            <w:r w:rsidRPr="00A02A64">
              <w:rPr>
                <w:rFonts w:ascii="宋体" w:hAnsi="宋体" w:cs="宋体" w:hint="eastAsia"/>
              </w:rPr>
              <w:t>②</w:t>
            </w:r>
            <w:r w:rsidRPr="00A02A64">
              <w:t>贮存、处置场应采取防止粉尘污染的措施。</w:t>
            </w:r>
          </w:p>
          <w:p w:rsidR="00CF1F10" w:rsidRPr="00A02A64" w:rsidRDefault="00CF1F10" w:rsidP="00CF1F10">
            <w:pPr>
              <w:pStyle w:val="af5"/>
              <w:ind w:firstLine="480"/>
              <w:jc w:val="left"/>
            </w:pPr>
            <w:r w:rsidRPr="00A02A64">
              <w:rPr>
                <w:rFonts w:ascii="宋体" w:hAnsi="宋体" w:cs="宋体" w:hint="eastAsia"/>
              </w:rPr>
              <w:t>③</w:t>
            </w:r>
            <w:r w:rsidRPr="00A02A64">
              <w:t>为防止雨水径流进入贮存、处置场内，贮存、处置场周边应设置导流渠。</w:t>
            </w:r>
          </w:p>
          <w:p w:rsidR="00CF1F10" w:rsidRPr="00A02A64" w:rsidRDefault="00CF1F10" w:rsidP="00CF1F10">
            <w:pPr>
              <w:pStyle w:val="af5"/>
              <w:ind w:firstLine="480"/>
              <w:jc w:val="left"/>
            </w:pPr>
            <w:r w:rsidRPr="00A02A64">
              <w:rPr>
                <w:rFonts w:ascii="宋体" w:hAnsi="宋体" w:cs="宋体" w:hint="eastAsia"/>
              </w:rPr>
              <w:t>④</w:t>
            </w:r>
            <w:r w:rsidRPr="00A02A64">
              <w:t>应设计渗滤液集排水设施。</w:t>
            </w:r>
          </w:p>
          <w:p w:rsidR="00CF1F10" w:rsidRPr="00A02A64" w:rsidRDefault="00CF1F10" w:rsidP="00CF1F10">
            <w:pPr>
              <w:pStyle w:val="af5"/>
              <w:ind w:firstLine="480"/>
              <w:jc w:val="left"/>
            </w:pPr>
            <w:r w:rsidRPr="00A02A64">
              <w:rPr>
                <w:rFonts w:ascii="宋体" w:hAnsi="宋体" w:cs="宋体" w:hint="eastAsia"/>
              </w:rPr>
              <w:t>⑤</w:t>
            </w:r>
            <w:r w:rsidRPr="00A02A64">
              <w:t>为防止一般工业固体废物和渗滤液的流失，应构筑堤、坝、挡土墙等设施。</w:t>
            </w:r>
          </w:p>
          <w:p w:rsidR="00CF1F10" w:rsidRPr="00A02A64" w:rsidRDefault="00CF1F10" w:rsidP="00CF1F10">
            <w:pPr>
              <w:pStyle w:val="af5"/>
              <w:ind w:firstLine="480"/>
              <w:jc w:val="left"/>
            </w:pPr>
            <w:r w:rsidRPr="00A02A64">
              <w:rPr>
                <w:rFonts w:ascii="宋体" w:hAnsi="宋体" w:cs="宋体" w:hint="eastAsia"/>
              </w:rPr>
              <w:t>⑥</w:t>
            </w:r>
            <w:r w:rsidRPr="00A02A64">
              <w:t>为保障设施、设备正常运营，必要时应采取措施防止地基下沉，尤其是防止不均匀或局部下沉。</w:t>
            </w:r>
          </w:p>
          <w:p w:rsidR="00CF1F10" w:rsidRPr="00A02A64" w:rsidRDefault="00CF1F10" w:rsidP="00CF1F10">
            <w:pPr>
              <w:pStyle w:val="af5"/>
              <w:ind w:firstLine="480"/>
              <w:jc w:val="left"/>
            </w:pPr>
            <w:r w:rsidRPr="00A02A64">
              <w:rPr>
                <w:rFonts w:ascii="宋体" w:hAnsi="宋体" w:cs="宋体" w:hint="eastAsia"/>
              </w:rPr>
              <w:t>⑦</w:t>
            </w:r>
            <w:r w:rsidRPr="00A02A64">
              <w:t>加强监督管理，固废贮存、处置场应按</w:t>
            </w:r>
            <w:r w:rsidRPr="00A02A64">
              <w:t xml:space="preserve"> GB15562.2 </w:t>
            </w:r>
            <w:r w:rsidRPr="00A02A64">
              <w:t>设置环境保护图形标志。</w:t>
            </w:r>
          </w:p>
          <w:p w:rsidR="00CF1F10" w:rsidRPr="00A02A64" w:rsidRDefault="00CF1F10" w:rsidP="00CF1F10">
            <w:pPr>
              <w:pStyle w:val="af5"/>
              <w:numPr>
                <w:ilvl w:val="0"/>
                <w:numId w:val="2"/>
              </w:numPr>
              <w:ind w:left="1016" w:firstLineChars="0"/>
              <w:jc w:val="left"/>
              <w:rPr>
                <w:b/>
                <w:bCs/>
              </w:rPr>
            </w:pPr>
            <w:r w:rsidRPr="00A02A64">
              <w:rPr>
                <w:b/>
                <w:bCs/>
              </w:rPr>
              <w:t>危险固废暂存场所建设要求</w:t>
            </w:r>
          </w:p>
          <w:p w:rsidR="00CF1F10" w:rsidRPr="00A02A64" w:rsidRDefault="00CF1F10" w:rsidP="00CF1F10">
            <w:pPr>
              <w:pStyle w:val="af5"/>
              <w:ind w:firstLine="480"/>
              <w:jc w:val="left"/>
            </w:pPr>
            <w:r w:rsidRPr="00A02A64">
              <w:t>根据《国家危险废物名录》（</w:t>
            </w:r>
            <w:r w:rsidRPr="00A02A64">
              <w:t>20</w:t>
            </w:r>
            <w:r w:rsidRPr="00A02A64">
              <w:rPr>
                <w:rFonts w:hint="eastAsia"/>
              </w:rPr>
              <w:t>21</w:t>
            </w:r>
            <w:r w:rsidRPr="00A02A64">
              <w:t xml:space="preserve"> </w:t>
            </w:r>
            <w:r w:rsidRPr="00A02A64">
              <w:t>年本），项目</w:t>
            </w:r>
            <w:r w:rsidRPr="00A02A64">
              <w:rPr>
                <w:rFonts w:hint="eastAsia"/>
              </w:rPr>
              <w:t>废活性炭、</w:t>
            </w:r>
            <w:r>
              <w:rPr>
                <w:rFonts w:hint="eastAsia"/>
              </w:rPr>
              <w:t>废乳化液、废机油等</w:t>
            </w:r>
            <w:r w:rsidRPr="00A02A64">
              <w:t>属于危险废物。项目按照危险废物管理要求，厂内对危险废物进行临时贮存，转移和最终处置严格按照《危险废物收集、贮存、运输技术规范》（</w:t>
            </w:r>
            <w:r w:rsidRPr="00A02A64">
              <w:t>HJ2025-2012</w:t>
            </w:r>
            <w:r w:rsidRPr="00A02A64">
              <w:t>）中相关规定，危险废物临时贮存期间应满足《危险废物贮存污染控制标准》（</w:t>
            </w:r>
            <w:r w:rsidRPr="00A02A64">
              <w:t>GB18597-2001</w:t>
            </w:r>
            <w:r w:rsidRPr="00A02A64">
              <w:t>）及修改单中对危险废物贮存设施的要求，严禁将危险废物混入非危险废物中。</w:t>
            </w:r>
          </w:p>
          <w:p w:rsidR="00CF1F10" w:rsidRPr="00A02A64" w:rsidRDefault="00CF1F10" w:rsidP="00CF1F10">
            <w:pPr>
              <w:pStyle w:val="af5"/>
              <w:ind w:firstLine="480"/>
              <w:jc w:val="left"/>
            </w:pPr>
            <w:r w:rsidRPr="00A02A64">
              <w:t>项目危险废物临时堆放场按照《危险废物贮存污染控制标准》</w:t>
            </w:r>
            <w:r w:rsidRPr="00A02A64">
              <w:lastRenderedPageBreak/>
              <w:t>（</w:t>
            </w:r>
            <w:r w:rsidRPr="00A02A64">
              <w:t>GB18597-2001</w:t>
            </w:r>
            <w:r w:rsidRPr="00A02A64">
              <w:t>）</w:t>
            </w:r>
            <w:r w:rsidRPr="00A02A64">
              <w:t xml:space="preserve"> </w:t>
            </w:r>
            <w:r w:rsidRPr="00A02A64">
              <w:t>及修改单要求建设，具体要求如下：</w:t>
            </w:r>
          </w:p>
          <w:p w:rsidR="00CF1F10" w:rsidRPr="00A02A64" w:rsidRDefault="00CF1F10" w:rsidP="00CF1F10">
            <w:pPr>
              <w:pStyle w:val="af5"/>
              <w:ind w:firstLine="480"/>
              <w:jc w:val="left"/>
            </w:pPr>
            <w:r w:rsidRPr="00A02A64">
              <w:rPr>
                <w:rFonts w:ascii="宋体" w:hAnsi="宋体" w:cs="宋体" w:hint="eastAsia"/>
              </w:rPr>
              <w:t>①</w:t>
            </w:r>
            <w:r w:rsidRPr="00A02A64">
              <w:t>所有危险废物产生者和危险废物经营者应建造专用的危险废物贮存设施，也可利用原有构筑物改建成危险废物贮存设施。</w:t>
            </w:r>
          </w:p>
          <w:p w:rsidR="00CF1F10" w:rsidRPr="00A02A64" w:rsidRDefault="00CF1F10" w:rsidP="00CF1F10">
            <w:pPr>
              <w:pStyle w:val="af5"/>
              <w:ind w:firstLine="480"/>
              <w:jc w:val="left"/>
            </w:pPr>
            <w:r w:rsidRPr="00A02A64">
              <w:rPr>
                <w:rFonts w:ascii="宋体" w:hAnsi="宋体" w:cs="宋体" w:hint="eastAsia"/>
              </w:rPr>
              <w:t>②</w:t>
            </w:r>
            <w:r w:rsidRPr="00A02A64">
              <w:t>必须将危险废物装入容器内。</w:t>
            </w:r>
          </w:p>
          <w:p w:rsidR="00CF1F10" w:rsidRPr="00A02A64" w:rsidRDefault="00CF1F10" w:rsidP="00CF1F10">
            <w:pPr>
              <w:pStyle w:val="af5"/>
              <w:ind w:firstLine="480"/>
              <w:jc w:val="left"/>
            </w:pPr>
            <w:r w:rsidRPr="00A02A64">
              <w:rPr>
                <w:rFonts w:ascii="宋体" w:hAnsi="宋体" w:cs="宋体" w:hint="eastAsia"/>
              </w:rPr>
              <w:t>③</w:t>
            </w:r>
            <w:r w:rsidRPr="00A02A64">
              <w:rPr>
                <w:rFonts w:hint="eastAsia"/>
              </w:rPr>
              <w:t>危险废物贮存场所必须张贴环保警示标识。</w:t>
            </w:r>
          </w:p>
          <w:p w:rsidR="00CF1F10" w:rsidRPr="00A02A64" w:rsidRDefault="00CF1F10" w:rsidP="00CF1F10">
            <w:pPr>
              <w:pStyle w:val="af5"/>
              <w:ind w:firstLine="480"/>
              <w:jc w:val="left"/>
            </w:pPr>
            <w:r w:rsidRPr="00A02A64">
              <w:rPr>
                <w:rFonts w:ascii="宋体" w:hAnsi="宋体" w:cs="宋体" w:hint="eastAsia"/>
              </w:rPr>
              <w:t>④</w:t>
            </w:r>
            <w:r w:rsidRPr="00A02A64">
              <w:rPr>
                <w:rFonts w:hint="eastAsia"/>
              </w:rPr>
              <w:t>危险废物贮存容器上必须张贴危废标签，表明危废的名称、主要有害成分、危险特性以及安全措施等信息。</w:t>
            </w:r>
          </w:p>
          <w:p w:rsidR="00CF1F10" w:rsidRPr="00A02A64" w:rsidRDefault="00CF1F10" w:rsidP="00CF1F10">
            <w:pPr>
              <w:pStyle w:val="af5"/>
              <w:ind w:firstLine="480"/>
              <w:jc w:val="left"/>
            </w:pPr>
            <w:r w:rsidRPr="00A02A64">
              <w:rPr>
                <w:rFonts w:hint="eastAsia"/>
              </w:rPr>
              <w:t>⑤危险废物贮存必须做好危险废物进出库台账，台账上明确危险废物的名称、产生日期、产生量、贮存量、出库量、接收单位以及负责人等信息，台账信息必须与现场实际情况一致。</w:t>
            </w:r>
          </w:p>
          <w:p w:rsidR="00CF1F10" w:rsidRPr="00A02A64" w:rsidRDefault="00CF1F10" w:rsidP="00CF1F10">
            <w:pPr>
              <w:pStyle w:val="af5"/>
              <w:ind w:firstLine="480"/>
              <w:jc w:val="left"/>
            </w:pPr>
            <w:r w:rsidRPr="00A02A64">
              <w:rPr>
                <w:rFonts w:hint="eastAsia"/>
              </w:rPr>
              <w:t>⑥定期对现场标识进行检查，发现破损及时更换。</w:t>
            </w:r>
          </w:p>
          <w:p w:rsidR="00CF1F10" w:rsidRPr="00A02A64" w:rsidRDefault="00CF1F10" w:rsidP="00CF1F10">
            <w:pPr>
              <w:pStyle w:val="af5"/>
              <w:ind w:firstLine="480"/>
              <w:jc w:val="left"/>
            </w:pPr>
            <w:r w:rsidRPr="00A02A64">
              <w:rPr>
                <w:rFonts w:hint="eastAsia"/>
              </w:rPr>
              <w:t>⑦定期对危险废物贮存设施进行检查，发现破损及时采取措施清理更换。</w:t>
            </w:r>
          </w:p>
          <w:p w:rsidR="00CF1F10" w:rsidRPr="00A02A64" w:rsidRDefault="00CF1F10" w:rsidP="00CF1F10">
            <w:pPr>
              <w:pStyle w:val="af5"/>
              <w:ind w:firstLine="480"/>
              <w:jc w:val="left"/>
            </w:pPr>
            <w:r w:rsidRPr="00A02A64">
              <w:rPr>
                <w:rFonts w:hint="eastAsia"/>
              </w:rPr>
              <w:t>⑧浸出液及危废贮存场所内清理出来的泄露物，一律按照危险废物进行收集处置。</w:t>
            </w:r>
          </w:p>
          <w:p w:rsidR="00CF1F10" w:rsidRDefault="00CF1F10" w:rsidP="00CF1F10">
            <w:pPr>
              <w:pStyle w:val="af5"/>
              <w:ind w:firstLine="480"/>
              <w:jc w:val="left"/>
            </w:pPr>
            <w:r w:rsidRPr="00A02A64">
              <w:t>由此分析建设项目运营过程中的各项固废去向明确，且做到</w:t>
            </w:r>
            <w:r w:rsidRPr="00A02A64">
              <w:t xml:space="preserve"> 100%</w:t>
            </w:r>
            <w:r w:rsidRPr="00A02A64">
              <w:t>固废处置率。综上，本评价认为，只要建设方在运营过程中严格按照上述固废处置措施及方法进行管理及运营，做到</w:t>
            </w:r>
            <w:r w:rsidRPr="00A02A64">
              <w:t xml:space="preserve"> 100%</w:t>
            </w:r>
            <w:r w:rsidRPr="00A02A64">
              <w:t>的固废处置率，项目固体废弃物对环境的影响很小。</w:t>
            </w:r>
          </w:p>
          <w:p w:rsidR="00DC7EFF" w:rsidRDefault="00DC7EFF" w:rsidP="00DC7EFF">
            <w:pPr>
              <w:pStyle w:val="af5"/>
              <w:ind w:firstLine="482"/>
              <w:jc w:val="left"/>
              <w:rPr>
                <w:b/>
              </w:rPr>
            </w:pPr>
            <w:r>
              <w:rPr>
                <w:rFonts w:hint="eastAsia"/>
                <w:b/>
              </w:rPr>
              <w:t>五、</w:t>
            </w:r>
            <w:r>
              <w:rPr>
                <w:b/>
              </w:rPr>
              <w:t>环境风险评价</w:t>
            </w:r>
          </w:p>
          <w:p w:rsidR="00DC7EFF" w:rsidRDefault="00DC7EFF" w:rsidP="00DC7EFF">
            <w:pPr>
              <w:spacing w:line="360" w:lineRule="auto"/>
              <w:ind w:firstLineChars="200" w:firstLine="480"/>
              <w:rPr>
                <w:sz w:val="24"/>
              </w:rPr>
            </w:pPr>
            <w:r>
              <w:rPr>
                <w:sz w:val="24"/>
              </w:rPr>
              <w:t>依据《建设项目环境风险评价技术导则》（</w:t>
            </w:r>
            <w:r>
              <w:rPr>
                <w:sz w:val="24"/>
              </w:rPr>
              <w:t>HJ169-2018</w:t>
            </w:r>
            <w:r>
              <w:rPr>
                <w:sz w:val="24"/>
              </w:rPr>
              <w:t>）、《关于进一步加强环境影响评价管理防范环境风险的通知》（环发</w:t>
            </w:r>
            <w:r>
              <w:rPr>
                <w:sz w:val="24"/>
              </w:rPr>
              <w:t>[2012]77</w:t>
            </w:r>
            <w:r>
              <w:rPr>
                <w:sz w:val="24"/>
              </w:rPr>
              <w:t>号）以及《关于切实加强风险防范严格环境影响评价管理的通知》（环发</w:t>
            </w:r>
            <w:r>
              <w:rPr>
                <w:sz w:val="24"/>
              </w:rPr>
              <w:t>[2012]98</w:t>
            </w:r>
            <w:r>
              <w:rPr>
                <w:sz w:val="24"/>
              </w:rPr>
              <w:t>号），对该项目进行环境风险评价。</w:t>
            </w:r>
          </w:p>
          <w:p w:rsidR="00DC7EFF" w:rsidRDefault="00DC7EFF" w:rsidP="00DC7EFF">
            <w:pPr>
              <w:adjustRightInd w:val="0"/>
              <w:snapToGrid w:val="0"/>
              <w:spacing w:line="360" w:lineRule="auto"/>
              <w:ind w:firstLineChars="200" w:firstLine="482"/>
              <w:rPr>
                <w:b/>
                <w:sz w:val="24"/>
              </w:rPr>
            </w:pPr>
            <w:r>
              <w:rPr>
                <w:rFonts w:hint="eastAsia"/>
                <w:b/>
                <w:sz w:val="24"/>
              </w:rPr>
              <w:t>1</w:t>
            </w:r>
            <w:r>
              <w:rPr>
                <w:rFonts w:hint="eastAsia"/>
                <w:b/>
                <w:sz w:val="24"/>
              </w:rPr>
              <w:t>、</w:t>
            </w:r>
            <w:r>
              <w:rPr>
                <w:b/>
                <w:sz w:val="24"/>
              </w:rPr>
              <w:t>风险调查</w:t>
            </w:r>
            <w:r>
              <w:rPr>
                <w:b/>
                <w:sz w:val="24"/>
              </w:rPr>
              <w:t xml:space="preserve"> </w:t>
            </w:r>
          </w:p>
          <w:p w:rsidR="00DC7EFF" w:rsidRDefault="00DC7EFF" w:rsidP="00DC7EFF">
            <w:pPr>
              <w:adjustRightInd w:val="0"/>
              <w:snapToGrid w:val="0"/>
              <w:spacing w:line="360" w:lineRule="auto"/>
              <w:ind w:firstLineChars="200" w:firstLine="472"/>
              <w:rPr>
                <w:b/>
                <w:sz w:val="24"/>
              </w:rPr>
            </w:pPr>
            <w:r>
              <w:rPr>
                <w:spacing w:val="-2"/>
                <w:sz w:val="24"/>
              </w:rPr>
              <w:t>本项目</w:t>
            </w:r>
            <w:r>
              <w:rPr>
                <w:spacing w:val="-2"/>
                <w:sz w:val="24"/>
                <w:lang w:val="zh-CN"/>
              </w:rPr>
              <w:t>使用的原辅材料主要有</w:t>
            </w:r>
            <w:r>
              <w:rPr>
                <w:spacing w:val="-2"/>
                <w:sz w:val="24"/>
              </w:rPr>
              <w:t>钢材、水性漆、钢砂、</w:t>
            </w:r>
            <w:r>
              <w:rPr>
                <w:rFonts w:hint="eastAsia"/>
                <w:spacing w:val="-2"/>
                <w:sz w:val="24"/>
              </w:rPr>
              <w:t>乳化液</w:t>
            </w:r>
            <w:r>
              <w:rPr>
                <w:spacing w:val="-2"/>
                <w:sz w:val="24"/>
              </w:rPr>
              <w:t>、</w:t>
            </w:r>
            <w:r>
              <w:rPr>
                <w:rFonts w:hint="eastAsia"/>
                <w:spacing w:val="-2"/>
                <w:sz w:val="24"/>
              </w:rPr>
              <w:t>发泡剂</w:t>
            </w:r>
            <w:r>
              <w:rPr>
                <w:spacing w:val="-2"/>
                <w:sz w:val="24"/>
              </w:rPr>
              <w:t>、</w:t>
            </w:r>
            <w:r>
              <w:rPr>
                <w:rFonts w:hint="eastAsia"/>
                <w:spacing w:val="-2"/>
                <w:sz w:val="24"/>
              </w:rPr>
              <w:t>硬脂酸</w:t>
            </w:r>
            <w:r>
              <w:rPr>
                <w:spacing w:val="-2"/>
                <w:sz w:val="24"/>
                <w:lang w:val="zh-CN"/>
              </w:rPr>
              <w:t>等</w:t>
            </w:r>
            <w:r>
              <w:rPr>
                <w:spacing w:val="-2"/>
                <w:sz w:val="24"/>
              </w:rPr>
              <w:t>。根据《建设项目环境风险评价技术导则》（</w:t>
            </w:r>
            <w:r>
              <w:rPr>
                <w:spacing w:val="-2"/>
                <w:sz w:val="24"/>
              </w:rPr>
              <w:t>HJ 169-2018</w:t>
            </w:r>
            <w:r>
              <w:rPr>
                <w:spacing w:val="-2"/>
                <w:sz w:val="24"/>
              </w:rPr>
              <w:t>）附录</w:t>
            </w:r>
            <w:r>
              <w:rPr>
                <w:spacing w:val="-2"/>
                <w:sz w:val="24"/>
              </w:rPr>
              <w:t>B</w:t>
            </w:r>
            <w:r>
              <w:rPr>
                <w:spacing w:val="-2"/>
                <w:sz w:val="24"/>
              </w:rPr>
              <w:t>，本项目使用的水性漆为水性环氧漆（环保涂料），因此，本项目突发环境风险物质为</w:t>
            </w:r>
            <w:r>
              <w:rPr>
                <w:rFonts w:hint="eastAsia"/>
                <w:spacing w:val="-2"/>
                <w:sz w:val="24"/>
              </w:rPr>
              <w:t>乳化液</w:t>
            </w:r>
            <w:r>
              <w:rPr>
                <w:spacing w:val="-2"/>
                <w:sz w:val="24"/>
              </w:rPr>
              <w:t>，项目所用的水性环氧漆，包装材料遇明火易发生火灾。需警惕水</w:t>
            </w:r>
            <w:r>
              <w:rPr>
                <w:spacing w:val="-2"/>
                <w:sz w:val="24"/>
              </w:rPr>
              <w:lastRenderedPageBreak/>
              <w:t>性环氧漆等泄露事故、火灾风险事故。</w:t>
            </w:r>
          </w:p>
          <w:p w:rsidR="00DC7EFF" w:rsidRDefault="00DC7EFF" w:rsidP="00DC7EFF">
            <w:pPr>
              <w:adjustRightInd w:val="0"/>
              <w:snapToGrid w:val="0"/>
              <w:spacing w:line="360" w:lineRule="auto"/>
              <w:ind w:firstLineChars="200" w:firstLine="482"/>
              <w:rPr>
                <w:b/>
                <w:sz w:val="24"/>
              </w:rPr>
            </w:pPr>
            <w:r>
              <w:rPr>
                <w:rFonts w:hint="eastAsia"/>
                <w:b/>
                <w:sz w:val="24"/>
              </w:rPr>
              <w:t>2</w:t>
            </w:r>
            <w:r>
              <w:rPr>
                <w:rFonts w:hint="eastAsia"/>
                <w:b/>
                <w:sz w:val="24"/>
              </w:rPr>
              <w:t>、</w:t>
            </w:r>
            <w:r>
              <w:rPr>
                <w:b/>
                <w:sz w:val="24"/>
              </w:rPr>
              <w:t>风险潜势初判</w:t>
            </w:r>
          </w:p>
          <w:p w:rsidR="00DC7EFF" w:rsidRDefault="00DC7EFF" w:rsidP="00DC7EFF">
            <w:pPr>
              <w:adjustRightInd w:val="0"/>
              <w:snapToGrid w:val="0"/>
              <w:spacing w:line="360" w:lineRule="auto"/>
              <w:ind w:firstLineChars="200" w:firstLine="480"/>
              <w:rPr>
                <w:b/>
                <w:sz w:val="24"/>
              </w:rPr>
            </w:pPr>
            <w:r>
              <w:rPr>
                <w:sz w:val="24"/>
              </w:rPr>
              <w:t>依据《建设项目环境风险评价技术导则》（</w:t>
            </w:r>
            <w:r>
              <w:rPr>
                <w:sz w:val="24"/>
              </w:rPr>
              <w:t>HJ/T169-2018</w:t>
            </w:r>
            <w:r>
              <w:rPr>
                <w:sz w:val="24"/>
              </w:rPr>
              <w:t>）中危险物质在厂界内的最大存在总量与其对应临界量的比值</w:t>
            </w:r>
            <w:r>
              <w:rPr>
                <w:sz w:val="24"/>
              </w:rPr>
              <w:t>Q</w:t>
            </w:r>
            <w:r>
              <w:rPr>
                <w:sz w:val="24"/>
              </w:rPr>
              <w:t>的计算方法，当只涉及一种危险物质时，计算该物质的总量与临界量的比值，计为</w:t>
            </w:r>
            <w:r>
              <w:rPr>
                <w:sz w:val="24"/>
              </w:rPr>
              <w:t>Q</w:t>
            </w:r>
            <w:r>
              <w:rPr>
                <w:sz w:val="24"/>
              </w:rPr>
              <w:t>，当存在多种危险物质时，则按下示计算：</w:t>
            </w:r>
          </w:p>
          <w:p w:rsidR="00DC7EFF" w:rsidRDefault="00DC7EFF" w:rsidP="00DC7EFF">
            <w:pPr>
              <w:spacing w:line="360" w:lineRule="auto"/>
              <w:jc w:val="center"/>
              <w:rPr>
                <w:kern w:val="0"/>
                <w:sz w:val="24"/>
              </w:rPr>
            </w:pPr>
            <w:r>
              <w:rPr>
                <w:noProof/>
                <w:kern w:val="0"/>
                <w:sz w:val="24"/>
              </w:rPr>
              <w:drawing>
                <wp:inline distT="0" distB="0" distL="0" distR="0">
                  <wp:extent cx="1862455" cy="520065"/>
                  <wp:effectExtent l="19050" t="0" r="4445" b="0"/>
                  <wp:docPr id="11" name="图片 14" descr="RNDG3`WS)N[P823KOHKYV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RNDG3`WS)N[P823KOHKYVJN"/>
                          <pic:cNvPicPr>
                            <a:picLocks noChangeAspect="1" noChangeArrowheads="1"/>
                          </pic:cNvPicPr>
                        </pic:nvPicPr>
                        <pic:blipFill>
                          <a:blip r:embed="rId30" cstate="print"/>
                          <a:srcRect/>
                          <a:stretch>
                            <a:fillRect/>
                          </a:stretch>
                        </pic:blipFill>
                        <pic:spPr bwMode="auto">
                          <a:xfrm>
                            <a:off x="0" y="0"/>
                            <a:ext cx="1862455" cy="520065"/>
                          </a:xfrm>
                          <a:prstGeom prst="rect">
                            <a:avLst/>
                          </a:prstGeom>
                          <a:noFill/>
                          <a:ln w="9525">
                            <a:noFill/>
                            <a:miter lim="800000"/>
                            <a:headEnd/>
                            <a:tailEnd/>
                          </a:ln>
                        </pic:spPr>
                      </pic:pic>
                    </a:graphicData>
                  </a:graphic>
                </wp:inline>
              </w:drawing>
            </w:r>
          </w:p>
          <w:p w:rsidR="00DC7EFF" w:rsidRDefault="00DC7EFF" w:rsidP="00E210F7">
            <w:pPr>
              <w:spacing w:beforeLines="50" w:line="360" w:lineRule="auto"/>
              <w:ind w:firstLine="482"/>
              <w:rPr>
                <w:sz w:val="24"/>
              </w:rPr>
            </w:pPr>
            <w:r>
              <w:rPr>
                <w:sz w:val="24"/>
              </w:rPr>
              <w:t>式中：</w:t>
            </w:r>
            <w:r>
              <w:rPr>
                <w:sz w:val="24"/>
              </w:rPr>
              <w:t>q</w:t>
            </w:r>
            <w:r>
              <w:rPr>
                <w:sz w:val="24"/>
                <w:vertAlign w:val="subscript"/>
              </w:rPr>
              <w:t>1</w:t>
            </w:r>
            <w:r>
              <w:rPr>
                <w:sz w:val="24"/>
              </w:rPr>
              <w:t>，</w:t>
            </w:r>
            <w:r>
              <w:rPr>
                <w:sz w:val="24"/>
              </w:rPr>
              <w:t>q</w:t>
            </w:r>
            <w:r>
              <w:rPr>
                <w:sz w:val="24"/>
                <w:vertAlign w:val="subscript"/>
              </w:rPr>
              <w:t>2</w:t>
            </w:r>
            <w:r>
              <w:rPr>
                <w:sz w:val="24"/>
              </w:rPr>
              <w:t>…</w:t>
            </w:r>
            <w:r>
              <w:rPr>
                <w:sz w:val="24"/>
              </w:rPr>
              <w:t>，</w:t>
            </w:r>
            <w:r>
              <w:rPr>
                <w:sz w:val="24"/>
              </w:rPr>
              <w:t>q</w:t>
            </w:r>
            <w:r>
              <w:rPr>
                <w:sz w:val="24"/>
                <w:vertAlign w:val="subscript"/>
              </w:rPr>
              <w:t>n</w:t>
            </w:r>
            <w:r>
              <w:rPr>
                <w:sz w:val="24"/>
              </w:rPr>
              <w:t>为每种危险物质最大存在总量，</w:t>
            </w:r>
            <w:r>
              <w:rPr>
                <w:sz w:val="24"/>
              </w:rPr>
              <w:t>t</w:t>
            </w:r>
            <w:r>
              <w:rPr>
                <w:sz w:val="24"/>
              </w:rPr>
              <w:t>。</w:t>
            </w:r>
          </w:p>
          <w:p w:rsidR="00DC7EFF" w:rsidRDefault="00DC7EFF" w:rsidP="00DC7EFF">
            <w:pPr>
              <w:spacing w:line="360" w:lineRule="auto"/>
              <w:ind w:firstLineChars="227" w:firstLine="545"/>
              <w:rPr>
                <w:sz w:val="24"/>
              </w:rPr>
            </w:pPr>
            <w:r>
              <w:rPr>
                <w:sz w:val="24"/>
              </w:rPr>
              <w:t>Q</w:t>
            </w:r>
            <w:r>
              <w:rPr>
                <w:sz w:val="24"/>
                <w:vertAlign w:val="subscript"/>
              </w:rPr>
              <w:t>1</w:t>
            </w:r>
            <w:r>
              <w:rPr>
                <w:sz w:val="24"/>
              </w:rPr>
              <w:t>，</w:t>
            </w:r>
            <w:r>
              <w:rPr>
                <w:sz w:val="24"/>
              </w:rPr>
              <w:t>Q</w:t>
            </w:r>
            <w:r>
              <w:rPr>
                <w:sz w:val="24"/>
                <w:vertAlign w:val="subscript"/>
              </w:rPr>
              <w:t>2</w:t>
            </w:r>
            <w:r>
              <w:rPr>
                <w:sz w:val="24"/>
              </w:rPr>
              <w:t>…Q</w:t>
            </w:r>
            <w:r>
              <w:rPr>
                <w:sz w:val="24"/>
                <w:vertAlign w:val="subscript"/>
              </w:rPr>
              <w:t>n</w:t>
            </w:r>
            <w:r>
              <w:rPr>
                <w:sz w:val="24"/>
              </w:rPr>
              <w:t>每种危险物质的临界量，</w:t>
            </w:r>
            <w:r>
              <w:rPr>
                <w:sz w:val="24"/>
              </w:rPr>
              <w:t>t</w:t>
            </w:r>
            <w:r>
              <w:rPr>
                <w:sz w:val="24"/>
              </w:rPr>
              <w:t>。</w:t>
            </w:r>
          </w:p>
          <w:p w:rsidR="00DC7EFF" w:rsidRDefault="00DC7EFF" w:rsidP="00DC7EFF">
            <w:pPr>
              <w:spacing w:line="360" w:lineRule="auto"/>
              <w:ind w:firstLineChars="227" w:firstLine="545"/>
              <w:rPr>
                <w:sz w:val="24"/>
              </w:rPr>
            </w:pPr>
            <w:r>
              <w:rPr>
                <w:sz w:val="24"/>
              </w:rPr>
              <w:t>当</w:t>
            </w:r>
            <w:r>
              <w:rPr>
                <w:sz w:val="24"/>
              </w:rPr>
              <w:t>Q</w:t>
            </w:r>
            <w:r>
              <w:rPr>
                <w:sz w:val="24"/>
              </w:rPr>
              <w:t>＜</w:t>
            </w:r>
            <w:r>
              <w:rPr>
                <w:sz w:val="24"/>
              </w:rPr>
              <w:t>1</w:t>
            </w:r>
            <w:r>
              <w:rPr>
                <w:sz w:val="24"/>
              </w:rPr>
              <w:t>时，该项目环境风险潜势为</w:t>
            </w:r>
            <w:r w:rsidR="00AD537C">
              <w:rPr>
                <w:sz w:val="24"/>
              </w:rPr>
              <w:fldChar w:fldCharType="begin"/>
            </w:r>
            <w:r>
              <w:rPr>
                <w:sz w:val="24"/>
              </w:rPr>
              <w:instrText xml:space="preserve"> = 1 \* ROMAN </w:instrText>
            </w:r>
            <w:r w:rsidR="00AD537C">
              <w:rPr>
                <w:sz w:val="24"/>
              </w:rPr>
              <w:fldChar w:fldCharType="separate"/>
            </w:r>
            <w:r>
              <w:rPr>
                <w:sz w:val="24"/>
              </w:rPr>
              <w:t>I</w:t>
            </w:r>
            <w:r w:rsidR="00AD537C">
              <w:rPr>
                <w:sz w:val="24"/>
              </w:rPr>
              <w:fldChar w:fldCharType="end"/>
            </w:r>
            <w:r>
              <w:rPr>
                <w:sz w:val="24"/>
              </w:rPr>
              <w:t>。</w:t>
            </w:r>
          </w:p>
          <w:p w:rsidR="00DC7EFF" w:rsidRDefault="00DC7EFF" w:rsidP="00DC7EFF">
            <w:pPr>
              <w:spacing w:line="360" w:lineRule="auto"/>
              <w:ind w:firstLineChars="200" w:firstLine="480"/>
              <w:rPr>
                <w:sz w:val="24"/>
              </w:rPr>
            </w:pPr>
            <w:r>
              <w:rPr>
                <w:sz w:val="24"/>
              </w:rPr>
              <w:t>根据《建设项目环境风险评价技术导则》（</w:t>
            </w:r>
            <w:r>
              <w:rPr>
                <w:sz w:val="24"/>
              </w:rPr>
              <w:t>HJ 169-2018</w:t>
            </w:r>
            <w:r>
              <w:rPr>
                <w:sz w:val="24"/>
              </w:rPr>
              <w:t>）附录</w:t>
            </w:r>
            <w:r>
              <w:rPr>
                <w:sz w:val="24"/>
              </w:rPr>
              <w:t>B</w:t>
            </w:r>
            <w:r>
              <w:rPr>
                <w:sz w:val="24"/>
              </w:rPr>
              <w:t>，项目危险物质数量与其临界量见下表。</w:t>
            </w:r>
          </w:p>
          <w:p w:rsidR="00DC7EFF" w:rsidRDefault="00DC7EFF" w:rsidP="00DC7EFF">
            <w:pPr>
              <w:spacing w:line="360" w:lineRule="auto"/>
              <w:jc w:val="center"/>
              <w:rPr>
                <w:b/>
                <w:sz w:val="24"/>
              </w:rPr>
            </w:pPr>
            <w:r>
              <w:rPr>
                <w:b/>
                <w:sz w:val="24"/>
              </w:rPr>
              <w:t>表</w:t>
            </w:r>
            <w:r>
              <w:rPr>
                <w:b/>
                <w:sz w:val="24"/>
              </w:rPr>
              <w:t>4-</w:t>
            </w:r>
            <w:r w:rsidR="008C5376">
              <w:rPr>
                <w:rFonts w:hint="eastAsia"/>
                <w:b/>
                <w:sz w:val="24"/>
              </w:rPr>
              <w:t>21</w:t>
            </w:r>
            <w:r>
              <w:rPr>
                <w:b/>
                <w:sz w:val="24"/>
              </w:rPr>
              <w:t xml:space="preserve">  </w:t>
            </w:r>
            <w:r>
              <w:rPr>
                <w:b/>
                <w:sz w:val="24"/>
              </w:rPr>
              <w:t>项目危险物质数量与其临界量</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
              <w:gridCol w:w="1412"/>
              <w:gridCol w:w="1131"/>
              <w:gridCol w:w="1455"/>
              <w:gridCol w:w="1132"/>
              <w:gridCol w:w="1157"/>
              <w:gridCol w:w="907"/>
            </w:tblGrid>
            <w:tr w:rsidR="00DC7EFF" w:rsidTr="00FF68BA">
              <w:trPr>
                <w:trHeight w:val="23"/>
                <w:jc w:val="center"/>
              </w:trPr>
              <w:tc>
                <w:tcPr>
                  <w:tcW w:w="856" w:type="dxa"/>
                  <w:vAlign w:val="center"/>
                </w:tcPr>
                <w:p w:rsidR="00DC7EFF" w:rsidRDefault="00DC7EFF" w:rsidP="009A1B69">
                  <w:pPr>
                    <w:jc w:val="center"/>
                    <w:rPr>
                      <w:b/>
                    </w:rPr>
                  </w:pPr>
                  <w:r>
                    <w:rPr>
                      <w:b/>
                    </w:rPr>
                    <w:t>序号</w:t>
                  </w:r>
                </w:p>
              </w:tc>
              <w:tc>
                <w:tcPr>
                  <w:tcW w:w="1412" w:type="dxa"/>
                  <w:vAlign w:val="center"/>
                </w:tcPr>
                <w:p w:rsidR="00DC7EFF" w:rsidRDefault="00DC7EFF" w:rsidP="009A1B69">
                  <w:pPr>
                    <w:jc w:val="center"/>
                    <w:rPr>
                      <w:b/>
                    </w:rPr>
                  </w:pPr>
                  <w:r>
                    <w:rPr>
                      <w:b/>
                    </w:rPr>
                    <w:t>危险物质</w:t>
                  </w:r>
                </w:p>
              </w:tc>
              <w:tc>
                <w:tcPr>
                  <w:tcW w:w="1131" w:type="dxa"/>
                  <w:vAlign w:val="center"/>
                </w:tcPr>
                <w:p w:rsidR="00DC7EFF" w:rsidRDefault="00DC7EFF" w:rsidP="009A1B69">
                  <w:pPr>
                    <w:jc w:val="center"/>
                    <w:rPr>
                      <w:b/>
                    </w:rPr>
                  </w:pPr>
                  <w:r>
                    <w:rPr>
                      <w:b/>
                    </w:rPr>
                    <w:t>CAS</w:t>
                  </w:r>
                  <w:r>
                    <w:rPr>
                      <w:b/>
                    </w:rPr>
                    <w:t>号</w:t>
                  </w:r>
                </w:p>
              </w:tc>
              <w:tc>
                <w:tcPr>
                  <w:tcW w:w="1455" w:type="dxa"/>
                  <w:vAlign w:val="center"/>
                </w:tcPr>
                <w:p w:rsidR="00DC7EFF" w:rsidRDefault="00DC7EFF" w:rsidP="009A1B69">
                  <w:pPr>
                    <w:rPr>
                      <w:b/>
                    </w:rPr>
                  </w:pPr>
                  <w:r>
                    <w:rPr>
                      <w:b/>
                    </w:rPr>
                    <w:t>实际最大储存量</w:t>
                  </w:r>
                  <w:r>
                    <w:rPr>
                      <w:b/>
                    </w:rPr>
                    <w:t>q</w:t>
                  </w:r>
                  <w:r>
                    <w:rPr>
                      <w:b/>
                    </w:rPr>
                    <w:t>，（</w:t>
                  </w:r>
                  <w:r>
                    <w:rPr>
                      <w:b/>
                    </w:rPr>
                    <w:t>t</w:t>
                  </w:r>
                  <w:r>
                    <w:rPr>
                      <w:b/>
                    </w:rPr>
                    <w:t>）</w:t>
                  </w:r>
                </w:p>
              </w:tc>
              <w:tc>
                <w:tcPr>
                  <w:tcW w:w="1132" w:type="dxa"/>
                  <w:vAlign w:val="center"/>
                </w:tcPr>
                <w:p w:rsidR="00DC7EFF" w:rsidRDefault="00DC7EFF" w:rsidP="009A1B69">
                  <w:pPr>
                    <w:jc w:val="center"/>
                    <w:rPr>
                      <w:b/>
                    </w:rPr>
                  </w:pPr>
                  <w:r>
                    <w:rPr>
                      <w:b/>
                    </w:rPr>
                    <w:t>临界量</w:t>
                  </w:r>
                  <w:r>
                    <w:rPr>
                      <w:b/>
                    </w:rPr>
                    <w:t xml:space="preserve"> Q</w:t>
                  </w:r>
                  <w:r>
                    <w:rPr>
                      <w:b/>
                    </w:rPr>
                    <w:t>，（</w:t>
                  </w:r>
                  <w:r>
                    <w:rPr>
                      <w:b/>
                    </w:rPr>
                    <w:t>t</w:t>
                  </w:r>
                  <w:r>
                    <w:rPr>
                      <w:b/>
                    </w:rPr>
                    <w:t>）</w:t>
                  </w:r>
                </w:p>
              </w:tc>
              <w:tc>
                <w:tcPr>
                  <w:tcW w:w="1157" w:type="dxa"/>
                  <w:vAlign w:val="center"/>
                </w:tcPr>
                <w:p w:rsidR="00DC7EFF" w:rsidRDefault="00DC7EFF" w:rsidP="009A1B69">
                  <w:pPr>
                    <w:jc w:val="center"/>
                    <w:rPr>
                      <w:b/>
                    </w:rPr>
                  </w:pPr>
                  <w:r>
                    <w:rPr>
                      <w:b/>
                    </w:rPr>
                    <w:t>q/Q</w:t>
                  </w:r>
                </w:p>
              </w:tc>
              <w:tc>
                <w:tcPr>
                  <w:tcW w:w="907" w:type="dxa"/>
                  <w:vAlign w:val="center"/>
                </w:tcPr>
                <w:p w:rsidR="00DC7EFF" w:rsidRDefault="00DC7EFF" w:rsidP="009A1B69">
                  <w:pPr>
                    <w:jc w:val="center"/>
                    <w:rPr>
                      <w:b/>
                    </w:rPr>
                  </w:pPr>
                  <w:r>
                    <w:rPr>
                      <w:b/>
                    </w:rPr>
                    <w:t>∑q/Q</w:t>
                  </w:r>
                </w:p>
              </w:tc>
            </w:tr>
            <w:tr w:rsidR="00DC7EFF" w:rsidTr="00FF68BA">
              <w:trPr>
                <w:trHeight w:val="334"/>
                <w:jc w:val="center"/>
              </w:trPr>
              <w:tc>
                <w:tcPr>
                  <w:tcW w:w="856" w:type="dxa"/>
                  <w:vAlign w:val="center"/>
                </w:tcPr>
                <w:p w:rsidR="00DC7EFF" w:rsidRDefault="00DC7EFF" w:rsidP="009A1B69">
                  <w:pPr>
                    <w:jc w:val="center"/>
                  </w:pPr>
                  <w:r>
                    <w:t>1</w:t>
                  </w:r>
                </w:p>
              </w:tc>
              <w:tc>
                <w:tcPr>
                  <w:tcW w:w="1412" w:type="dxa"/>
                  <w:vAlign w:val="center"/>
                </w:tcPr>
                <w:p w:rsidR="00DC7EFF" w:rsidRDefault="00FF68BA" w:rsidP="009A1B69">
                  <w:pPr>
                    <w:jc w:val="center"/>
                  </w:pPr>
                  <w:r>
                    <w:rPr>
                      <w:rFonts w:hint="eastAsia"/>
                      <w:spacing w:val="-2"/>
                    </w:rPr>
                    <w:t>乳化液</w:t>
                  </w:r>
                </w:p>
              </w:tc>
              <w:tc>
                <w:tcPr>
                  <w:tcW w:w="1131" w:type="dxa"/>
                  <w:vAlign w:val="center"/>
                </w:tcPr>
                <w:p w:rsidR="00DC7EFF" w:rsidRDefault="00DC7EFF" w:rsidP="009A1B69">
                  <w:pPr>
                    <w:jc w:val="center"/>
                  </w:pPr>
                  <w:r>
                    <w:t>/</w:t>
                  </w:r>
                </w:p>
              </w:tc>
              <w:tc>
                <w:tcPr>
                  <w:tcW w:w="1455" w:type="dxa"/>
                  <w:vAlign w:val="center"/>
                </w:tcPr>
                <w:p w:rsidR="00DC7EFF" w:rsidRDefault="00FF68BA" w:rsidP="009A1B69">
                  <w:pPr>
                    <w:jc w:val="center"/>
                  </w:pPr>
                  <w:r>
                    <w:rPr>
                      <w:rFonts w:hint="eastAsia"/>
                    </w:rPr>
                    <w:t>0.5</w:t>
                  </w:r>
                </w:p>
              </w:tc>
              <w:tc>
                <w:tcPr>
                  <w:tcW w:w="1132" w:type="dxa"/>
                  <w:vAlign w:val="center"/>
                </w:tcPr>
                <w:p w:rsidR="00DC7EFF" w:rsidRDefault="00DC7EFF" w:rsidP="009A1B69">
                  <w:pPr>
                    <w:jc w:val="center"/>
                  </w:pPr>
                  <w:r>
                    <w:t>2500</w:t>
                  </w:r>
                </w:p>
              </w:tc>
              <w:tc>
                <w:tcPr>
                  <w:tcW w:w="1157" w:type="dxa"/>
                  <w:vAlign w:val="center"/>
                </w:tcPr>
                <w:p w:rsidR="00DC7EFF" w:rsidRDefault="00FF68BA" w:rsidP="00FF68BA">
                  <w:pPr>
                    <w:jc w:val="center"/>
                  </w:pPr>
                  <w:r>
                    <w:t>0.000</w:t>
                  </w:r>
                  <w:r>
                    <w:rPr>
                      <w:rFonts w:hint="eastAsia"/>
                    </w:rPr>
                    <w:t>2</w:t>
                  </w:r>
                </w:p>
              </w:tc>
              <w:tc>
                <w:tcPr>
                  <w:tcW w:w="907" w:type="dxa"/>
                  <w:vAlign w:val="center"/>
                </w:tcPr>
                <w:p w:rsidR="00DC7EFF" w:rsidRDefault="00FF68BA" w:rsidP="009A1B69">
                  <w:pPr>
                    <w:jc w:val="center"/>
                  </w:pPr>
                  <w:r>
                    <w:t>0.000</w:t>
                  </w:r>
                  <w:r>
                    <w:rPr>
                      <w:rFonts w:hint="eastAsia"/>
                    </w:rPr>
                    <w:t>2</w:t>
                  </w:r>
                </w:p>
              </w:tc>
            </w:tr>
          </w:tbl>
          <w:p w:rsidR="00DC7EFF" w:rsidRDefault="00DC7EFF" w:rsidP="00DC7EFF">
            <w:pPr>
              <w:spacing w:line="360" w:lineRule="auto"/>
              <w:ind w:firstLineChars="200" w:firstLine="480"/>
              <w:rPr>
                <w:sz w:val="24"/>
              </w:rPr>
            </w:pPr>
            <w:r>
              <w:rPr>
                <w:sz w:val="24"/>
              </w:rPr>
              <w:t>由上表知</w:t>
            </w:r>
            <w:r>
              <w:rPr>
                <w:sz w:val="24"/>
              </w:rPr>
              <w:t>∑q/Q=</w:t>
            </w:r>
            <w:r w:rsidR="00FF68BA" w:rsidRPr="00FF68BA">
              <w:rPr>
                <w:sz w:val="24"/>
              </w:rPr>
              <w:t>0.000</w:t>
            </w:r>
            <w:r w:rsidR="00FF68BA" w:rsidRPr="00FF68BA">
              <w:rPr>
                <w:rFonts w:hint="eastAsia"/>
                <w:sz w:val="24"/>
              </w:rPr>
              <w:t>2</w:t>
            </w:r>
            <w:r>
              <w:rPr>
                <w:sz w:val="24"/>
              </w:rPr>
              <w:t>&lt;1</w:t>
            </w:r>
            <w:r>
              <w:rPr>
                <w:sz w:val="24"/>
              </w:rPr>
              <w:t>，根据《建设项目环境风险评价技术导则》（</w:t>
            </w:r>
            <w:r>
              <w:rPr>
                <w:sz w:val="24"/>
              </w:rPr>
              <w:t>HJ 169-2018</w:t>
            </w:r>
            <w:r>
              <w:rPr>
                <w:sz w:val="24"/>
              </w:rPr>
              <w:t>），项目的环境风险潜势为</w:t>
            </w:r>
            <w:r>
              <w:rPr>
                <w:sz w:val="24"/>
              </w:rPr>
              <w:t>Ⅰ</w:t>
            </w:r>
            <w:r>
              <w:rPr>
                <w:sz w:val="24"/>
              </w:rPr>
              <w:t>，需对环境风险进行简单分析。</w:t>
            </w:r>
          </w:p>
          <w:p w:rsidR="00DC7EFF" w:rsidRDefault="00DC7EFF" w:rsidP="00DC7EFF">
            <w:pPr>
              <w:spacing w:line="360" w:lineRule="auto"/>
              <w:ind w:firstLineChars="200" w:firstLine="482"/>
              <w:outlineLvl w:val="2"/>
              <w:rPr>
                <w:sz w:val="24"/>
              </w:rPr>
            </w:pPr>
            <w:r>
              <w:rPr>
                <w:rFonts w:hint="eastAsia"/>
                <w:b/>
                <w:sz w:val="24"/>
              </w:rPr>
              <w:t>3</w:t>
            </w:r>
            <w:r>
              <w:rPr>
                <w:rFonts w:hint="eastAsia"/>
                <w:b/>
                <w:sz w:val="24"/>
              </w:rPr>
              <w:t>、</w:t>
            </w:r>
            <w:r>
              <w:rPr>
                <w:b/>
                <w:sz w:val="24"/>
              </w:rPr>
              <w:t>评价等级</w:t>
            </w:r>
          </w:p>
          <w:p w:rsidR="00DC7EFF" w:rsidRDefault="00DC7EFF" w:rsidP="00DC7EFF">
            <w:pPr>
              <w:spacing w:line="360" w:lineRule="auto"/>
              <w:ind w:firstLineChars="200" w:firstLine="480"/>
              <w:rPr>
                <w:sz w:val="24"/>
              </w:rPr>
            </w:pPr>
            <w:r>
              <w:rPr>
                <w:sz w:val="24"/>
              </w:rPr>
              <w:t>根据《建设项目环境风险评价技术导则》（</w:t>
            </w:r>
            <w:r>
              <w:rPr>
                <w:sz w:val="24"/>
              </w:rPr>
              <w:t>HJ/T169-2018</w:t>
            </w:r>
            <w:r>
              <w:rPr>
                <w:sz w:val="24"/>
              </w:rPr>
              <w:t>），环境风险评价工作划分为一、二级、三级。根据建设项目涉及的物质及工艺系统危险性和所在地的环境敏感性确定环境风险潜势，按照下表确定评价工作等级。</w:t>
            </w:r>
          </w:p>
          <w:p w:rsidR="00DC7EFF" w:rsidRDefault="00DC7EFF" w:rsidP="00DC7EFF">
            <w:pPr>
              <w:spacing w:line="360" w:lineRule="auto"/>
              <w:ind w:firstLineChars="200" w:firstLine="482"/>
              <w:jc w:val="center"/>
              <w:rPr>
                <w:b/>
                <w:sz w:val="24"/>
              </w:rPr>
            </w:pPr>
            <w:r>
              <w:rPr>
                <w:b/>
                <w:sz w:val="24"/>
              </w:rPr>
              <w:t>表</w:t>
            </w:r>
            <w:r>
              <w:rPr>
                <w:b/>
                <w:sz w:val="24"/>
              </w:rPr>
              <w:t>4-</w:t>
            </w:r>
            <w:r w:rsidR="008C5376">
              <w:rPr>
                <w:rFonts w:hint="eastAsia"/>
                <w:b/>
                <w:sz w:val="24"/>
              </w:rPr>
              <w:t>22</w:t>
            </w:r>
            <w:r>
              <w:rPr>
                <w:b/>
                <w:sz w:val="24"/>
              </w:rPr>
              <w:t xml:space="preserve">  </w:t>
            </w:r>
            <w:r>
              <w:rPr>
                <w:b/>
                <w:sz w:val="24"/>
              </w:rPr>
              <w:t>环境风险评价工作等级</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8"/>
              <w:gridCol w:w="1533"/>
              <w:gridCol w:w="1533"/>
              <w:gridCol w:w="1533"/>
              <w:gridCol w:w="1533"/>
            </w:tblGrid>
            <w:tr w:rsidR="00DC7EFF" w:rsidTr="009A1B69">
              <w:trPr>
                <w:trHeight w:val="340"/>
                <w:jc w:val="center"/>
              </w:trPr>
              <w:tc>
                <w:tcPr>
                  <w:tcW w:w="2083" w:type="dxa"/>
                  <w:vAlign w:val="center"/>
                </w:tcPr>
                <w:p w:rsidR="00DC7EFF" w:rsidRDefault="00DC7EFF" w:rsidP="009A1B69">
                  <w:pPr>
                    <w:widowControl/>
                    <w:adjustRightInd w:val="0"/>
                    <w:snapToGrid w:val="0"/>
                    <w:jc w:val="center"/>
                    <w:rPr>
                      <w:b/>
                      <w:bCs/>
                      <w:kern w:val="0"/>
                      <w:sz w:val="24"/>
                    </w:rPr>
                  </w:pPr>
                  <w:r>
                    <w:rPr>
                      <w:b/>
                      <w:bCs/>
                      <w:kern w:val="0"/>
                      <w:sz w:val="24"/>
                    </w:rPr>
                    <w:t>环境风险潜势</w:t>
                  </w:r>
                </w:p>
              </w:tc>
              <w:tc>
                <w:tcPr>
                  <w:tcW w:w="1659" w:type="dxa"/>
                  <w:vAlign w:val="center"/>
                </w:tcPr>
                <w:p w:rsidR="00DC7EFF" w:rsidRDefault="00AD537C" w:rsidP="009A1B69">
                  <w:pPr>
                    <w:widowControl/>
                    <w:adjustRightInd w:val="0"/>
                    <w:snapToGrid w:val="0"/>
                    <w:jc w:val="center"/>
                    <w:rPr>
                      <w:b/>
                      <w:bCs/>
                      <w:kern w:val="0"/>
                      <w:sz w:val="24"/>
                    </w:rPr>
                  </w:pPr>
                  <w:r>
                    <w:rPr>
                      <w:b/>
                      <w:bCs/>
                      <w:kern w:val="0"/>
                      <w:sz w:val="24"/>
                    </w:rPr>
                    <w:fldChar w:fldCharType="begin"/>
                  </w:r>
                  <w:r w:rsidR="00DC7EFF">
                    <w:rPr>
                      <w:b/>
                      <w:bCs/>
                      <w:kern w:val="0"/>
                      <w:sz w:val="24"/>
                    </w:rPr>
                    <w:instrText xml:space="preserve"> = 4 \* ROMAN </w:instrText>
                  </w:r>
                  <w:r>
                    <w:rPr>
                      <w:b/>
                      <w:bCs/>
                      <w:kern w:val="0"/>
                      <w:sz w:val="24"/>
                    </w:rPr>
                    <w:fldChar w:fldCharType="separate"/>
                  </w:r>
                  <w:r w:rsidR="00DC7EFF">
                    <w:rPr>
                      <w:b/>
                      <w:bCs/>
                      <w:kern w:val="0"/>
                      <w:sz w:val="24"/>
                    </w:rPr>
                    <w:t>IV</w:t>
                  </w:r>
                  <w:r>
                    <w:rPr>
                      <w:b/>
                      <w:bCs/>
                      <w:kern w:val="0"/>
                      <w:sz w:val="24"/>
                    </w:rPr>
                    <w:fldChar w:fldCharType="end"/>
                  </w:r>
                  <w:r w:rsidR="00DC7EFF">
                    <w:rPr>
                      <w:b/>
                      <w:bCs/>
                      <w:kern w:val="0"/>
                      <w:sz w:val="24"/>
                    </w:rPr>
                    <w:t>、</w:t>
                  </w:r>
                  <w:r>
                    <w:rPr>
                      <w:b/>
                      <w:bCs/>
                      <w:kern w:val="0"/>
                      <w:sz w:val="24"/>
                    </w:rPr>
                    <w:fldChar w:fldCharType="begin"/>
                  </w:r>
                  <w:r w:rsidR="00DC7EFF">
                    <w:rPr>
                      <w:b/>
                      <w:bCs/>
                      <w:kern w:val="0"/>
                      <w:sz w:val="24"/>
                    </w:rPr>
                    <w:instrText xml:space="preserve"> = 4 \* ROMAN </w:instrText>
                  </w:r>
                  <w:r>
                    <w:rPr>
                      <w:b/>
                      <w:bCs/>
                      <w:kern w:val="0"/>
                      <w:sz w:val="24"/>
                    </w:rPr>
                    <w:fldChar w:fldCharType="separate"/>
                  </w:r>
                  <w:r w:rsidR="00DC7EFF">
                    <w:rPr>
                      <w:b/>
                      <w:bCs/>
                      <w:kern w:val="0"/>
                      <w:sz w:val="24"/>
                    </w:rPr>
                    <w:t>IV</w:t>
                  </w:r>
                  <w:r>
                    <w:rPr>
                      <w:b/>
                      <w:bCs/>
                      <w:kern w:val="0"/>
                      <w:sz w:val="24"/>
                    </w:rPr>
                    <w:fldChar w:fldCharType="end"/>
                  </w:r>
                  <w:r w:rsidR="00DC7EFF">
                    <w:rPr>
                      <w:b/>
                      <w:bCs/>
                      <w:kern w:val="0"/>
                      <w:sz w:val="24"/>
                      <w:vertAlign w:val="superscript"/>
                    </w:rPr>
                    <w:t>+</w:t>
                  </w:r>
                </w:p>
              </w:tc>
              <w:tc>
                <w:tcPr>
                  <w:tcW w:w="1659" w:type="dxa"/>
                  <w:vAlign w:val="center"/>
                </w:tcPr>
                <w:p w:rsidR="00DC7EFF" w:rsidRDefault="00AD537C" w:rsidP="009A1B69">
                  <w:pPr>
                    <w:widowControl/>
                    <w:adjustRightInd w:val="0"/>
                    <w:snapToGrid w:val="0"/>
                    <w:jc w:val="center"/>
                    <w:rPr>
                      <w:b/>
                      <w:bCs/>
                      <w:kern w:val="0"/>
                      <w:sz w:val="24"/>
                    </w:rPr>
                  </w:pPr>
                  <w:r>
                    <w:rPr>
                      <w:b/>
                      <w:bCs/>
                      <w:kern w:val="0"/>
                      <w:sz w:val="24"/>
                    </w:rPr>
                    <w:fldChar w:fldCharType="begin"/>
                  </w:r>
                  <w:r w:rsidR="00DC7EFF">
                    <w:rPr>
                      <w:b/>
                      <w:bCs/>
                      <w:kern w:val="0"/>
                      <w:sz w:val="24"/>
                    </w:rPr>
                    <w:instrText xml:space="preserve"> = 3 \* ROMAN </w:instrText>
                  </w:r>
                  <w:r>
                    <w:rPr>
                      <w:b/>
                      <w:bCs/>
                      <w:kern w:val="0"/>
                      <w:sz w:val="24"/>
                    </w:rPr>
                    <w:fldChar w:fldCharType="separate"/>
                  </w:r>
                  <w:r w:rsidR="00DC7EFF">
                    <w:rPr>
                      <w:b/>
                      <w:bCs/>
                      <w:kern w:val="0"/>
                      <w:sz w:val="24"/>
                    </w:rPr>
                    <w:t>III</w:t>
                  </w:r>
                  <w:r>
                    <w:rPr>
                      <w:b/>
                      <w:bCs/>
                      <w:kern w:val="0"/>
                      <w:sz w:val="24"/>
                    </w:rPr>
                    <w:fldChar w:fldCharType="end"/>
                  </w:r>
                </w:p>
              </w:tc>
              <w:tc>
                <w:tcPr>
                  <w:tcW w:w="1659" w:type="dxa"/>
                  <w:vAlign w:val="center"/>
                </w:tcPr>
                <w:p w:rsidR="00DC7EFF" w:rsidRDefault="00AD537C" w:rsidP="009A1B69">
                  <w:pPr>
                    <w:widowControl/>
                    <w:adjustRightInd w:val="0"/>
                    <w:snapToGrid w:val="0"/>
                    <w:jc w:val="center"/>
                    <w:rPr>
                      <w:b/>
                      <w:bCs/>
                      <w:kern w:val="0"/>
                      <w:sz w:val="24"/>
                    </w:rPr>
                  </w:pPr>
                  <w:r>
                    <w:rPr>
                      <w:b/>
                      <w:bCs/>
                      <w:kern w:val="0"/>
                      <w:sz w:val="24"/>
                    </w:rPr>
                    <w:fldChar w:fldCharType="begin"/>
                  </w:r>
                  <w:r w:rsidR="00DC7EFF">
                    <w:rPr>
                      <w:b/>
                      <w:bCs/>
                      <w:kern w:val="0"/>
                      <w:sz w:val="24"/>
                    </w:rPr>
                    <w:instrText xml:space="preserve"> = 2 \* ROMAN </w:instrText>
                  </w:r>
                  <w:r>
                    <w:rPr>
                      <w:b/>
                      <w:bCs/>
                      <w:kern w:val="0"/>
                      <w:sz w:val="24"/>
                    </w:rPr>
                    <w:fldChar w:fldCharType="separate"/>
                  </w:r>
                  <w:r w:rsidR="00DC7EFF">
                    <w:rPr>
                      <w:b/>
                      <w:bCs/>
                      <w:kern w:val="0"/>
                      <w:sz w:val="24"/>
                    </w:rPr>
                    <w:t>II</w:t>
                  </w:r>
                  <w:r>
                    <w:rPr>
                      <w:b/>
                      <w:bCs/>
                      <w:kern w:val="0"/>
                      <w:sz w:val="24"/>
                    </w:rPr>
                    <w:fldChar w:fldCharType="end"/>
                  </w:r>
                </w:p>
              </w:tc>
              <w:tc>
                <w:tcPr>
                  <w:tcW w:w="1660" w:type="dxa"/>
                  <w:vAlign w:val="center"/>
                </w:tcPr>
                <w:p w:rsidR="00DC7EFF" w:rsidRDefault="00DC7EFF" w:rsidP="009A1B69">
                  <w:pPr>
                    <w:widowControl/>
                    <w:adjustRightInd w:val="0"/>
                    <w:snapToGrid w:val="0"/>
                    <w:ind w:firstLineChars="100" w:firstLine="241"/>
                    <w:jc w:val="center"/>
                    <w:rPr>
                      <w:b/>
                      <w:bCs/>
                      <w:kern w:val="0"/>
                      <w:sz w:val="24"/>
                    </w:rPr>
                  </w:pPr>
                  <w:r>
                    <w:rPr>
                      <w:b/>
                      <w:bCs/>
                      <w:sz w:val="24"/>
                    </w:rPr>
                    <w:t>Ⅰ</w:t>
                  </w:r>
                </w:p>
              </w:tc>
            </w:tr>
            <w:tr w:rsidR="00DC7EFF" w:rsidTr="009A1B69">
              <w:trPr>
                <w:trHeight w:val="340"/>
                <w:jc w:val="center"/>
              </w:trPr>
              <w:tc>
                <w:tcPr>
                  <w:tcW w:w="2083" w:type="dxa"/>
                  <w:shd w:val="clear" w:color="auto" w:fill="auto"/>
                  <w:vAlign w:val="center"/>
                </w:tcPr>
                <w:p w:rsidR="00DC7EFF" w:rsidRDefault="00DC7EFF" w:rsidP="009A1B69">
                  <w:pPr>
                    <w:widowControl/>
                    <w:adjustRightInd w:val="0"/>
                    <w:snapToGrid w:val="0"/>
                    <w:jc w:val="center"/>
                    <w:rPr>
                      <w:b/>
                      <w:bCs/>
                      <w:kern w:val="0"/>
                      <w:sz w:val="24"/>
                    </w:rPr>
                  </w:pPr>
                  <w:r>
                    <w:rPr>
                      <w:b/>
                      <w:bCs/>
                      <w:kern w:val="0"/>
                      <w:sz w:val="24"/>
                    </w:rPr>
                    <w:t>评价工作等级</w:t>
                  </w:r>
                </w:p>
              </w:tc>
              <w:tc>
                <w:tcPr>
                  <w:tcW w:w="1659" w:type="dxa"/>
                  <w:shd w:val="clear" w:color="auto" w:fill="auto"/>
                  <w:vAlign w:val="center"/>
                </w:tcPr>
                <w:p w:rsidR="00DC7EFF" w:rsidRDefault="00DC7EFF" w:rsidP="009A1B69">
                  <w:pPr>
                    <w:widowControl/>
                    <w:adjustRightInd w:val="0"/>
                    <w:snapToGrid w:val="0"/>
                    <w:jc w:val="center"/>
                    <w:rPr>
                      <w:b/>
                      <w:bCs/>
                      <w:kern w:val="0"/>
                      <w:sz w:val="24"/>
                    </w:rPr>
                  </w:pPr>
                  <w:r>
                    <w:rPr>
                      <w:b/>
                      <w:bCs/>
                      <w:kern w:val="0"/>
                      <w:sz w:val="24"/>
                    </w:rPr>
                    <w:t>一</w:t>
                  </w:r>
                </w:p>
              </w:tc>
              <w:tc>
                <w:tcPr>
                  <w:tcW w:w="1659" w:type="dxa"/>
                  <w:shd w:val="clear" w:color="auto" w:fill="auto"/>
                  <w:vAlign w:val="center"/>
                </w:tcPr>
                <w:p w:rsidR="00DC7EFF" w:rsidRDefault="00DC7EFF" w:rsidP="009A1B69">
                  <w:pPr>
                    <w:widowControl/>
                    <w:adjustRightInd w:val="0"/>
                    <w:snapToGrid w:val="0"/>
                    <w:jc w:val="center"/>
                    <w:rPr>
                      <w:b/>
                      <w:bCs/>
                      <w:kern w:val="0"/>
                      <w:sz w:val="24"/>
                    </w:rPr>
                  </w:pPr>
                  <w:r>
                    <w:rPr>
                      <w:b/>
                      <w:bCs/>
                      <w:kern w:val="0"/>
                      <w:sz w:val="24"/>
                    </w:rPr>
                    <w:t>二</w:t>
                  </w:r>
                </w:p>
              </w:tc>
              <w:tc>
                <w:tcPr>
                  <w:tcW w:w="1659" w:type="dxa"/>
                  <w:shd w:val="clear" w:color="auto" w:fill="auto"/>
                  <w:vAlign w:val="center"/>
                </w:tcPr>
                <w:p w:rsidR="00DC7EFF" w:rsidRDefault="00DC7EFF" w:rsidP="009A1B69">
                  <w:pPr>
                    <w:widowControl/>
                    <w:adjustRightInd w:val="0"/>
                    <w:snapToGrid w:val="0"/>
                    <w:jc w:val="center"/>
                    <w:rPr>
                      <w:b/>
                      <w:bCs/>
                      <w:kern w:val="0"/>
                      <w:sz w:val="24"/>
                    </w:rPr>
                  </w:pPr>
                  <w:r>
                    <w:rPr>
                      <w:b/>
                      <w:bCs/>
                      <w:kern w:val="0"/>
                      <w:sz w:val="24"/>
                    </w:rPr>
                    <w:t>三</w:t>
                  </w:r>
                </w:p>
              </w:tc>
              <w:tc>
                <w:tcPr>
                  <w:tcW w:w="1660" w:type="dxa"/>
                  <w:shd w:val="clear" w:color="auto" w:fill="B6DDE8"/>
                  <w:vAlign w:val="center"/>
                </w:tcPr>
                <w:p w:rsidR="00DC7EFF" w:rsidRDefault="00DC7EFF" w:rsidP="009A1B69">
                  <w:pPr>
                    <w:widowControl/>
                    <w:adjustRightInd w:val="0"/>
                    <w:snapToGrid w:val="0"/>
                    <w:jc w:val="center"/>
                    <w:rPr>
                      <w:b/>
                      <w:bCs/>
                      <w:kern w:val="0"/>
                      <w:sz w:val="24"/>
                    </w:rPr>
                  </w:pPr>
                  <w:r>
                    <w:rPr>
                      <w:b/>
                      <w:bCs/>
                      <w:kern w:val="0"/>
                      <w:sz w:val="24"/>
                    </w:rPr>
                    <w:t>简单分析</w:t>
                  </w:r>
                  <w:r>
                    <w:rPr>
                      <w:b/>
                      <w:bCs/>
                      <w:kern w:val="0"/>
                      <w:sz w:val="24"/>
                      <w:vertAlign w:val="superscript"/>
                    </w:rPr>
                    <w:t>*</w:t>
                  </w:r>
                </w:p>
              </w:tc>
            </w:tr>
            <w:tr w:rsidR="00DC7EFF" w:rsidTr="009A1B69">
              <w:trPr>
                <w:trHeight w:val="340"/>
                <w:jc w:val="center"/>
              </w:trPr>
              <w:tc>
                <w:tcPr>
                  <w:tcW w:w="8720" w:type="dxa"/>
                  <w:gridSpan w:val="5"/>
                  <w:vAlign w:val="center"/>
                </w:tcPr>
                <w:p w:rsidR="00DC7EFF" w:rsidRPr="009A1B69" w:rsidRDefault="00DC7EFF" w:rsidP="009A1B69">
                  <w:pPr>
                    <w:widowControl/>
                    <w:adjustRightInd w:val="0"/>
                    <w:spacing w:line="360" w:lineRule="auto"/>
                    <w:ind w:firstLineChars="100" w:firstLine="210"/>
                    <w:rPr>
                      <w:kern w:val="0"/>
                      <w:szCs w:val="21"/>
                    </w:rPr>
                  </w:pPr>
                  <w:r w:rsidRPr="009A1B69">
                    <w:rPr>
                      <w:kern w:val="0"/>
                      <w:szCs w:val="21"/>
                    </w:rPr>
                    <w:t>*</w:t>
                  </w:r>
                  <w:r w:rsidRPr="009A1B69">
                    <w:rPr>
                      <w:kern w:val="0"/>
                      <w:szCs w:val="21"/>
                    </w:rPr>
                    <w:t>是相对于相对于详细评价工作内容而言，</w:t>
                  </w:r>
                  <w:r w:rsidRPr="009A1B69">
                    <w:rPr>
                      <w:szCs w:val="21"/>
                    </w:rPr>
                    <w:t>在描述危险物质、环境影响途径、环境危害后果、风险防范措施等方面给出定性说明。</w:t>
                  </w:r>
                </w:p>
              </w:tc>
            </w:tr>
          </w:tbl>
          <w:p w:rsidR="00DC7EFF" w:rsidRDefault="00DC7EFF" w:rsidP="00DC7EFF">
            <w:pPr>
              <w:spacing w:line="360" w:lineRule="auto"/>
              <w:ind w:firstLineChars="200" w:firstLine="480"/>
              <w:rPr>
                <w:sz w:val="24"/>
              </w:rPr>
            </w:pPr>
            <w:r>
              <w:rPr>
                <w:sz w:val="24"/>
              </w:rPr>
              <w:t>本项目</w:t>
            </w:r>
            <w:r>
              <w:rPr>
                <w:kern w:val="0"/>
                <w:sz w:val="24"/>
              </w:rPr>
              <w:t>环境风险潜势为</w:t>
            </w:r>
            <w:r>
              <w:rPr>
                <w:sz w:val="24"/>
              </w:rPr>
              <w:t>Ⅰ</w:t>
            </w:r>
            <w:r>
              <w:rPr>
                <w:kern w:val="0"/>
                <w:sz w:val="24"/>
              </w:rPr>
              <w:t>，</w:t>
            </w:r>
            <w:r>
              <w:rPr>
                <w:sz w:val="24"/>
              </w:rPr>
              <w:t>可开展简单分析，在描述危险物质、环境影</w:t>
            </w:r>
            <w:r>
              <w:rPr>
                <w:sz w:val="24"/>
              </w:rPr>
              <w:lastRenderedPageBreak/>
              <w:t>响途径、环境危害后果、风险防范措施等方面给出定性说明。</w:t>
            </w:r>
          </w:p>
          <w:p w:rsidR="00DC7EFF" w:rsidRDefault="00DC7EFF" w:rsidP="00DC7EFF">
            <w:pPr>
              <w:widowControl/>
              <w:spacing w:line="360" w:lineRule="auto"/>
              <w:ind w:firstLineChars="200" w:firstLine="482"/>
              <w:rPr>
                <w:sz w:val="24"/>
              </w:rPr>
            </w:pPr>
            <w:r>
              <w:rPr>
                <w:rFonts w:hint="eastAsia"/>
                <w:b/>
                <w:kern w:val="0"/>
                <w:sz w:val="24"/>
              </w:rPr>
              <w:t>4</w:t>
            </w:r>
            <w:r>
              <w:rPr>
                <w:rFonts w:hint="eastAsia"/>
                <w:b/>
                <w:kern w:val="0"/>
                <w:sz w:val="24"/>
              </w:rPr>
              <w:t>、</w:t>
            </w:r>
            <w:r>
              <w:rPr>
                <w:b/>
                <w:kern w:val="0"/>
                <w:sz w:val="24"/>
              </w:rPr>
              <w:t>风险分析</w:t>
            </w:r>
          </w:p>
          <w:p w:rsidR="00CE3D05" w:rsidRDefault="00DC7EFF" w:rsidP="00C620AE">
            <w:pPr>
              <w:widowControl/>
              <w:spacing w:line="360" w:lineRule="auto"/>
              <w:ind w:firstLineChars="200" w:firstLine="480"/>
              <w:jc w:val="left"/>
              <w:rPr>
                <w:rFonts w:hint="eastAsia"/>
                <w:b/>
                <w:kern w:val="0"/>
                <w:sz w:val="24"/>
              </w:rPr>
            </w:pPr>
            <w:r>
              <w:rPr>
                <w:kern w:val="0"/>
                <w:sz w:val="24"/>
              </w:rPr>
              <w:t>根据《建设项目环境风险评价技术导则》（</w:t>
            </w:r>
            <w:r>
              <w:rPr>
                <w:kern w:val="0"/>
                <w:sz w:val="24"/>
              </w:rPr>
              <w:t>HJ169-2018</w:t>
            </w:r>
            <w:r>
              <w:rPr>
                <w:kern w:val="0"/>
                <w:sz w:val="24"/>
              </w:rPr>
              <w:t>），</w:t>
            </w:r>
            <w:r>
              <w:rPr>
                <w:kern w:val="0"/>
                <w:sz w:val="24"/>
              </w:rPr>
              <w:t>“</w:t>
            </w:r>
            <w:r>
              <w:rPr>
                <w:kern w:val="0"/>
                <w:sz w:val="24"/>
              </w:rPr>
              <w:t>简单分析</w:t>
            </w:r>
            <w:r>
              <w:rPr>
                <w:kern w:val="0"/>
                <w:sz w:val="24"/>
              </w:rPr>
              <w:t>”</w:t>
            </w:r>
            <w:r>
              <w:rPr>
                <w:kern w:val="0"/>
                <w:sz w:val="24"/>
              </w:rPr>
              <w:t>需要在描述危险物质、环境影响途径、环境危害后果、风险防范措施等方面给出定性分析。具体见下表。</w:t>
            </w:r>
          </w:p>
          <w:p w:rsidR="00DC7EFF" w:rsidRDefault="00DC7EFF" w:rsidP="00DC7EFF">
            <w:pPr>
              <w:widowControl/>
              <w:spacing w:line="360" w:lineRule="auto"/>
              <w:jc w:val="center"/>
            </w:pPr>
            <w:r>
              <w:rPr>
                <w:b/>
                <w:kern w:val="0"/>
                <w:sz w:val="24"/>
              </w:rPr>
              <w:t>表</w:t>
            </w:r>
            <w:r>
              <w:rPr>
                <w:b/>
                <w:kern w:val="0"/>
                <w:sz w:val="24"/>
              </w:rPr>
              <w:t xml:space="preserve"> 4-</w:t>
            </w:r>
            <w:r>
              <w:rPr>
                <w:rFonts w:hint="eastAsia"/>
                <w:b/>
                <w:kern w:val="0"/>
                <w:sz w:val="24"/>
              </w:rPr>
              <w:t>2</w:t>
            </w:r>
            <w:r w:rsidR="008C5376">
              <w:rPr>
                <w:rFonts w:hint="eastAsia"/>
                <w:b/>
                <w:kern w:val="0"/>
                <w:sz w:val="24"/>
              </w:rPr>
              <w:t>3</w:t>
            </w:r>
            <w:r>
              <w:rPr>
                <w:b/>
                <w:kern w:val="0"/>
                <w:sz w:val="24"/>
              </w:rPr>
              <w:t xml:space="preserve">   </w:t>
            </w:r>
            <w:r>
              <w:rPr>
                <w:b/>
                <w:kern w:val="0"/>
                <w:sz w:val="24"/>
              </w:rPr>
              <w:t>建设项目环境风险简单分析内容表</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8"/>
              <w:gridCol w:w="1243"/>
              <w:gridCol w:w="1165"/>
              <w:gridCol w:w="817"/>
              <w:gridCol w:w="280"/>
              <w:gridCol w:w="789"/>
              <w:gridCol w:w="336"/>
              <w:gridCol w:w="1942"/>
            </w:tblGrid>
            <w:tr w:rsidR="00DC7EFF" w:rsidTr="009A1B69">
              <w:trPr>
                <w:jc w:val="center"/>
              </w:trPr>
              <w:tc>
                <w:tcPr>
                  <w:tcW w:w="1585" w:type="dxa"/>
                  <w:vAlign w:val="center"/>
                </w:tcPr>
                <w:p w:rsidR="00DC7EFF" w:rsidRDefault="00DC7EFF" w:rsidP="009A1B69">
                  <w:pPr>
                    <w:pStyle w:val="af4"/>
                    <w:ind w:firstLineChars="0" w:firstLine="0"/>
                    <w:jc w:val="center"/>
                    <w:rPr>
                      <w:b/>
                      <w:bCs/>
                    </w:rPr>
                  </w:pPr>
                  <w:r>
                    <w:rPr>
                      <w:b/>
                      <w:bCs/>
                    </w:rPr>
                    <w:t>建设项目名称</w:t>
                  </w:r>
                </w:p>
              </w:tc>
              <w:tc>
                <w:tcPr>
                  <w:tcW w:w="7032" w:type="dxa"/>
                  <w:gridSpan w:val="7"/>
                  <w:vAlign w:val="center"/>
                </w:tcPr>
                <w:p w:rsidR="00DC7EFF" w:rsidRDefault="002E7947" w:rsidP="009A1B69">
                  <w:pPr>
                    <w:pStyle w:val="af4"/>
                    <w:ind w:firstLineChars="0" w:firstLine="0"/>
                    <w:jc w:val="center"/>
                  </w:pPr>
                  <w:r w:rsidRPr="002E7947">
                    <w:rPr>
                      <w:rFonts w:hint="eastAsia"/>
                    </w:rPr>
                    <w:t>电磁兼容设备制造与测试项目</w:t>
                  </w:r>
                </w:p>
              </w:tc>
            </w:tr>
            <w:tr w:rsidR="00DC7EFF" w:rsidTr="009A1B69">
              <w:trPr>
                <w:jc w:val="center"/>
              </w:trPr>
              <w:tc>
                <w:tcPr>
                  <w:tcW w:w="1585" w:type="dxa"/>
                  <w:vAlign w:val="center"/>
                </w:tcPr>
                <w:p w:rsidR="00DC7EFF" w:rsidRDefault="00DC7EFF" w:rsidP="009A1B69">
                  <w:pPr>
                    <w:pStyle w:val="af4"/>
                    <w:ind w:firstLineChars="0" w:firstLine="0"/>
                    <w:jc w:val="center"/>
                    <w:rPr>
                      <w:b/>
                      <w:bCs/>
                    </w:rPr>
                  </w:pPr>
                  <w:r>
                    <w:rPr>
                      <w:b/>
                      <w:bCs/>
                    </w:rPr>
                    <w:t>建设地点</w:t>
                  </w:r>
                </w:p>
              </w:tc>
              <w:tc>
                <w:tcPr>
                  <w:tcW w:w="1329" w:type="dxa"/>
                  <w:vAlign w:val="center"/>
                </w:tcPr>
                <w:p w:rsidR="00DC7EFF" w:rsidRDefault="00DC7EFF" w:rsidP="009A1B69">
                  <w:pPr>
                    <w:pStyle w:val="af4"/>
                    <w:ind w:firstLineChars="0" w:firstLine="0"/>
                    <w:jc w:val="center"/>
                  </w:pPr>
                  <w:r>
                    <w:t>（安徽）省</w:t>
                  </w:r>
                </w:p>
              </w:tc>
              <w:tc>
                <w:tcPr>
                  <w:tcW w:w="1245" w:type="dxa"/>
                  <w:vAlign w:val="center"/>
                </w:tcPr>
                <w:p w:rsidR="00DC7EFF" w:rsidRDefault="00DC7EFF" w:rsidP="009A1B69">
                  <w:pPr>
                    <w:pStyle w:val="af4"/>
                    <w:ind w:firstLineChars="0" w:firstLine="0"/>
                    <w:jc w:val="center"/>
                  </w:pPr>
                  <w:r>
                    <w:t>（滁州）市</w:t>
                  </w:r>
                </w:p>
              </w:tc>
              <w:tc>
                <w:tcPr>
                  <w:tcW w:w="1170" w:type="dxa"/>
                  <w:gridSpan w:val="2"/>
                  <w:vAlign w:val="center"/>
                </w:tcPr>
                <w:p w:rsidR="00DC7EFF" w:rsidRDefault="00DC7EFF" w:rsidP="002E7947">
                  <w:pPr>
                    <w:pStyle w:val="af4"/>
                    <w:ind w:firstLineChars="0" w:firstLine="0"/>
                    <w:jc w:val="center"/>
                  </w:pPr>
                  <w:r>
                    <w:t>（</w:t>
                  </w:r>
                  <w:r w:rsidR="002E7947">
                    <w:rPr>
                      <w:rFonts w:hint="eastAsia"/>
                    </w:rPr>
                    <w:t>/</w:t>
                  </w:r>
                  <w:r>
                    <w:t>）县</w:t>
                  </w:r>
                </w:p>
              </w:tc>
              <w:tc>
                <w:tcPr>
                  <w:tcW w:w="1200" w:type="dxa"/>
                  <w:gridSpan w:val="2"/>
                  <w:vAlign w:val="center"/>
                </w:tcPr>
                <w:p w:rsidR="00DC7EFF" w:rsidRDefault="00DC7EFF" w:rsidP="002E7947">
                  <w:pPr>
                    <w:pStyle w:val="af4"/>
                    <w:ind w:firstLineChars="0" w:firstLine="0"/>
                    <w:jc w:val="center"/>
                  </w:pPr>
                  <w:r>
                    <w:t>（</w:t>
                  </w:r>
                  <w:r w:rsidR="002E7947">
                    <w:rPr>
                      <w:rFonts w:hint="eastAsia"/>
                    </w:rPr>
                    <w:t>/</w:t>
                  </w:r>
                  <w:r>
                    <w:t>）镇</w:t>
                  </w:r>
                </w:p>
              </w:tc>
              <w:tc>
                <w:tcPr>
                  <w:tcW w:w="2088" w:type="dxa"/>
                  <w:vAlign w:val="center"/>
                </w:tcPr>
                <w:p w:rsidR="00DC7EFF" w:rsidRDefault="00DC7EFF" w:rsidP="009A1B69">
                  <w:pPr>
                    <w:pStyle w:val="af4"/>
                    <w:ind w:firstLineChars="0" w:firstLine="0"/>
                    <w:jc w:val="center"/>
                  </w:pPr>
                  <w:r>
                    <w:t>（</w:t>
                  </w:r>
                  <w:r w:rsidR="002E7947" w:rsidRPr="002E7947">
                    <w:rPr>
                      <w:rFonts w:hint="eastAsia"/>
                    </w:rPr>
                    <w:t>中新苏滁高新区</w:t>
                  </w:r>
                  <w:r>
                    <w:t>）园区</w:t>
                  </w:r>
                </w:p>
              </w:tc>
            </w:tr>
            <w:tr w:rsidR="00DC7EFF" w:rsidTr="009A1B69">
              <w:trPr>
                <w:jc w:val="center"/>
              </w:trPr>
              <w:tc>
                <w:tcPr>
                  <w:tcW w:w="1585" w:type="dxa"/>
                  <w:vAlign w:val="center"/>
                </w:tcPr>
                <w:p w:rsidR="00DC7EFF" w:rsidRDefault="00DC7EFF" w:rsidP="009A1B69">
                  <w:pPr>
                    <w:pStyle w:val="af4"/>
                    <w:ind w:firstLineChars="0" w:firstLine="0"/>
                    <w:jc w:val="center"/>
                    <w:rPr>
                      <w:b/>
                      <w:bCs/>
                    </w:rPr>
                  </w:pPr>
                  <w:r>
                    <w:rPr>
                      <w:b/>
                      <w:bCs/>
                    </w:rPr>
                    <w:t>地理坐标</w:t>
                  </w:r>
                </w:p>
              </w:tc>
              <w:tc>
                <w:tcPr>
                  <w:tcW w:w="1329" w:type="dxa"/>
                  <w:vAlign w:val="center"/>
                </w:tcPr>
                <w:p w:rsidR="00DC7EFF" w:rsidRDefault="00DC7EFF" w:rsidP="009A1B69">
                  <w:pPr>
                    <w:pStyle w:val="af4"/>
                    <w:ind w:firstLineChars="0" w:firstLine="0"/>
                    <w:jc w:val="center"/>
                  </w:pPr>
                  <w:r>
                    <w:t>经度</w:t>
                  </w:r>
                </w:p>
              </w:tc>
              <w:tc>
                <w:tcPr>
                  <w:tcW w:w="2115" w:type="dxa"/>
                  <w:gridSpan w:val="2"/>
                  <w:vAlign w:val="center"/>
                </w:tcPr>
                <w:p w:rsidR="00DC7EFF" w:rsidRDefault="002E7947" w:rsidP="009A1B69">
                  <w:pPr>
                    <w:jc w:val="center"/>
                  </w:pPr>
                  <w:r w:rsidRPr="002E7947">
                    <w:t>118.423251443</w:t>
                  </w:r>
                </w:p>
              </w:tc>
              <w:tc>
                <w:tcPr>
                  <w:tcW w:w="1140" w:type="dxa"/>
                  <w:gridSpan w:val="2"/>
                  <w:vAlign w:val="center"/>
                </w:tcPr>
                <w:p w:rsidR="00DC7EFF" w:rsidRDefault="00DC7EFF" w:rsidP="009A1B69">
                  <w:pPr>
                    <w:jc w:val="center"/>
                  </w:pPr>
                  <w:r>
                    <w:t>纬度</w:t>
                  </w:r>
                </w:p>
              </w:tc>
              <w:tc>
                <w:tcPr>
                  <w:tcW w:w="2448" w:type="dxa"/>
                  <w:gridSpan w:val="2"/>
                  <w:vAlign w:val="center"/>
                </w:tcPr>
                <w:p w:rsidR="00DC7EFF" w:rsidRDefault="002E7947" w:rsidP="009A1B69">
                  <w:pPr>
                    <w:pStyle w:val="af4"/>
                    <w:ind w:firstLineChars="0" w:firstLine="0"/>
                    <w:jc w:val="center"/>
                  </w:pPr>
                  <w:r w:rsidRPr="002E7947">
                    <w:t>32.306392349</w:t>
                  </w:r>
                </w:p>
              </w:tc>
            </w:tr>
            <w:tr w:rsidR="00DC7EFF" w:rsidTr="009A1B69">
              <w:trPr>
                <w:jc w:val="center"/>
              </w:trPr>
              <w:tc>
                <w:tcPr>
                  <w:tcW w:w="1585" w:type="dxa"/>
                  <w:vAlign w:val="center"/>
                </w:tcPr>
                <w:p w:rsidR="00DC7EFF" w:rsidRDefault="00DC7EFF" w:rsidP="009A1B69">
                  <w:pPr>
                    <w:pStyle w:val="af4"/>
                    <w:ind w:firstLineChars="0" w:firstLine="0"/>
                    <w:jc w:val="center"/>
                    <w:rPr>
                      <w:b/>
                      <w:bCs/>
                    </w:rPr>
                  </w:pPr>
                  <w:r>
                    <w:rPr>
                      <w:b/>
                      <w:bCs/>
                    </w:rPr>
                    <w:t>主要危险物质及分布</w:t>
                  </w:r>
                </w:p>
              </w:tc>
              <w:tc>
                <w:tcPr>
                  <w:tcW w:w="7032" w:type="dxa"/>
                  <w:gridSpan w:val="7"/>
                  <w:vAlign w:val="center"/>
                </w:tcPr>
                <w:p w:rsidR="00DC7EFF" w:rsidRDefault="00DC7EFF" w:rsidP="002E7947">
                  <w:pPr>
                    <w:widowControl/>
                    <w:jc w:val="center"/>
                  </w:pPr>
                  <w:r>
                    <w:rPr>
                      <w:kern w:val="0"/>
                    </w:rPr>
                    <w:t>主要危险物质为</w:t>
                  </w:r>
                  <w:r w:rsidR="002E7947">
                    <w:rPr>
                      <w:rFonts w:hint="eastAsia"/>
                      <w:kern w:val="0"/>
                    </w:rPr>
                    <w:t>乳化液</w:t>
                  </w:r>
                  <w:r>
                    <w:rPr>
                      <w:kern w:val="0"/>
                    </w:rPr>
                    <w:t>，主要贮存位置为原料区。</w:t>
                  </w:r>
                </w:p>
              </w:tc>
            </w:tr>
            <w:tr w:rsidR="00DC7EFF" w:rsidTr="009A1B69">
              <w:trPr>
                <w:trHeight w:val="1190"/>
                <w:jc w:val="center"/>
              </w:trPr>
              <w:tc>
                <w:tcPr>
                  <w:tcW w:w="1585" w:type="dxa"/>
                  <w:vAlign w:val="center"/>
                </w:tcPr>
                <w:p w:rsidR="00DC7EFF" w:rsidRDefault="00DC7EFF" w:rsidP="009A1B69">
                  <w:pPr>
                    <w:widowControl/>
                    <w:jc w:val="center"/>
                    <w:rPr>
                      <w:b/>
                      <w:bCs/>
                    </w:rPr>
                  </w:pPr>
                  <w:r>
                    <w:rPr>
                      <w:b/>
                      <w:bCs/>
                      <w:kern w:val="0"/>
                    </w:rPr>
                    <w:t>环境影响途径</w:t>
                  </w:r>
                  <w:r>
                    <w:rPr>
                      <w:b/>
                      <w:bCs/>
                      <w:kern w:val="0"/>
                    </w:rPr>
                    <w:t xml:space="preserve"> </w:t>
                  </w:r>
                  <w:r>
                    <w:rPr>
                      <w:b/>
                      <w:bCs/>
                      <w:kern w:val="0"/>
                    </w:rPr>
                    <w:t>及危害后（大气、地表水、地下水等）</w:t>
                  </w:r>
                </w:p>
              </w:tc>
              <w:tc>
                <w:tcPr>
                  <w:tcW w:w="7032" w:type="dxa"/>
                  <w:gridSpan w:val="7"/>
                  <w:vAlign w:val="center"/>
                </w:tcPr>
                <w:p w:rsidR="00DC7EFF" w:rsidRDefault="00DC7EFF" w:rsidP="00BD4F57">
                  <w:pPr>
                    <w:widowControl/>
                    <w:jc w:val="center"/>
                  </w:pPr>
                  <w:r>
                    <w:rPr>
                      <w:kern w:val="0"/>
                    </w:rPr>
                    <w:t>本项目的主要环境风险为</w:t>
                  </w:r>
                  <w:r w:rsidR="002E7947">
                    <w:rPr>
                      <w:rFonts w:hint="eastAsia"/>
                      <w:kern w:val="0"/>
                    </w:rPr>
                    <w:t>乳化液</w:t>
                  </w:r>
                  <w:r>
                    <w:rPr>
                      <w:kern w:val="0"/>
                    </w:rPr>
                    <w:t>发生泄漏事故，泄漏污染物未能有效拦截收集，通过市政雨水管网或其他途径流入周围地表水体，造成地表水系的污染，引起地表水污染</w:t>
                  </w:r>
                  <w:r>
                    <w:rPr>
                      <w:kern w:val="0"/>
                    </w:rPr>
                    <w:t>-</w:t>
                  </w:r>
                  <w:r>
                    <w:rPr>
                      <w:kern w:val="0"/>
                    </w:rPr>
                    <w:t>土壤污染</w:t>
                  </w:r>
                  <w:r>
                    <w:rPr>
                      <w:kern w:val="0"/>
                    </w:rPr>
                    <w:t>-</w:t>
                  </w:r>
                  <w:r>
                    <w:rPr>
                      <w:kern w:val="0"/>
                    </w:rPr>
                    <w:t>地下水污染的生态圈污染效应；泄漏污染物未能有效收集，通过市政污水管网或其他途径流入周围地表水体，地表水系的污染。</w:t>
                  </w:r>
                </w:p>
              </w:tc>
            </w:tr>
            <w:tr w:rsidR="00DC7EFF" w:rsidTr="009A1B69">
              <w:trPr>
                <w:jc w:val="center"/>
              </w:trPr>
              <w:tc>
                <w:tcPr>
                  <w:tcW w:w="1585" w:type="dxa"/>
                  <w:vAlign w:val="center"/>
                </w:tcPr>
                <w:p w:rsidR="00DC7EFF" w:rsidRDefault="00DC7EFF" w:rsidP="009A1B69">
                  <w:pPr>
                    <w:widowControl/>
                    <w:jc w:val="center"/>
                    <w:rPr>
                      <w:b/>
                      <w:bCs/>
                    </w:rPr>
                  </w:pPr>
                  <w:r>
                    <w:rPr>
                      <w:b/>
                      <w:bCs/>
                      <w:kern w:val="0"/>
                    </w:rPr>
                    <w:t>风险防范措施</w:t>
                  </w:r>
                  <w:r>
                    <w:rPr>
                      <w:b/>
                      <w:bCs/>
                      <w:kern w:val="0"/>
                    </w:rPr>
                    <w:t xml:space="preserve"> </w:t>
                  </w:r>
                  <w:r>
                    <w:rPr>
                      <w:b/>
                      <w:bCs/>
                      <w:kern w:val="0"/>
                    </w:rPr>
                    <w:t>要求</w:t>
                  </w:r>
                </w:p>
                <w:p w:rsidR="00DC7EFF" w:rsidRDefault="00DC7EFF" w:rsidP="009A1B69">
                  <w:pPr>
                    <w:pStyle w:val="af4"/>
                    <w:ind w:firstLineChars="0" w:firstLine="0"/>
                    <w:jc w:val="center"/>
                    <w:rPr>
                      <w:b/>
                      <w:bCs/>
                    </w:rPr>
                  </w:pPr>
                </w:p>
              </w:tc>
              <w:tc>
                <w:tcPr>
                  <w:tcW w:w="7032" w:type="dxa"/>
                  <w:gridSpan w:val="7"/>
                  <w:vAlign w:val="center"/>
                </w:tcPr>
                <w:p w:rsidR="00DC7EFF" w:rsidRDefault="00DC7EFF" w:rsidP="00BD4F57">
                  <w:pPr>
                    <w:widowControl/>
                    <w:ind w:firstLineChars="200" w:firstLine="420"/>
                    <w:jc w:val="left"/>
                  </w:pPr>
                  <w:r>
                    <w:t>1</w:t>
                  </w:r>
                  <w:r>
                    <w:t>、泄漏事故防范措施：</w:t>
                  </w:r>
                </w:p>
                <w:p w:rsidR="00DC7EFF" w:rsidRDefault="00DC7EFF" w:rsidP="00BD4F57">
                  <w:pPr>
                    <w:widowControl/>
                    <w:ind w:firstLineChars="200" w:firstLine="420"/>
                    <w:jc w:val="left"/>
                  </w:pPr>
                  <w:r>
                    <w:t>（</w:t>
                  </w:r>
                  <w:r>
                    <w:t>1</w:t>
                  </w:r>
                  <w:r>
                    <w:t>）危险品应有专人负责保管，专柜分类贮存，严禁乱丢乱放，使用应作登记，不得私自存放或携带出室外。</w:t>
                  </w:r>
                </w:p>
                <w:p w:rsidR="00DC7EFF" w:rsidRDefault="00DC7EFF" w:rsidP="00BD4F57">
                  <w:pPr>
                    <w:widowControl/>
                    <w:ind w:firstLineChars="200" w:firstLine="420"/>
                    <w:jc w:val="left"/>
                  </w:pPr>
                  <w:r>
                    <w:t>2</w:t>
                  </w:r>
                  <w:r>
                    <w:t>、火灾事故防范措施：</w:t>
                  </w:r>
                </w:p>
                <w:p w:rsidR="00DC7EFF" w:rsidRDefault="00DC7EFF" w:rsidP="00BD4F57">
                  <w:pPr>
                    <w:widowControl/>
                    <w:ind w:firstLineChars="200" w:firstLine="420"/>
                    <w:jc w:val="left"/>
                  </w:pPr>
                  <w:r>
                    <w:t>（</w:t>
                  </w:r>
                  <w:r>
                    <w:t>1</w:t>
                  </w:r>
                  <w:r>
                    <w:t>）</w:t>
                  </w:r>
                  <w:r>
                    <w:t xml:space="preserve"> </w:t>
                  </w:r>
                  <w:r>
                    <w:t>配备有灭火器材等消防设备。</w:t>
                  </w:r>
                </w:p>
                <w:p w:rsidR="00DC7EFF" w:rsidRDefault="00DC7EFF" w:rsidP="00BD4F57">
                  <w:pPr>
                    <w:widowControl/>
                    <w:ind w:firstLineChars="200" w:firstLine="420"/>
                    <w:jc w:val="left"/>
                  </w:pPr>
                  <w:r>
                    <w:t>（</w:t>
                  </w:r>
                  <w:r>
                    <w:t>2</w:t>
                  </w:r>
                  <w:r>
                    <w:t>）严禁动用明火、各种电热器和能引起电火花的电气设备，室外门上应挂</w:t>
                  </w:r>
                  <w:r>
                    <w:t>“</w:t>
                  </w:r>
                  <w:r>
                    <w:t>严禁烟火</w:t>
                  </w:r>
                  <w:r>
                    <w:t>”</w:t>
                  </w:r>
                  <w:r>
                    <w:t>的警告牌。</w:t>
                  </w:r>
                </w:p>
                <w:p w:rsidR="00DC7EFF" w:rsidRDefault="00DC7EFF" w:rsidP="00BD4F57">
                  <w:pPr>
                    <w:widowControl/>
                    <w:ind w:firstLineChars="200" w:firstLine="420"/>
                    <w:jc w:val="left"/>
                  </w:pPr>
                  <w:r>
                    <w:t>（</w:t>
                  </w:r>
                  <w:r>
                    <w:t>3</w:t>
                  </w:r>
                  <w:r>
                    <w:t>）特气间安装有可燃和有毒气体探测仪、配备灭火器材等。</w:t>
                  </w:r>
                </w:p>
              </w:tc>
            </w:tr>
            <w:tr w:rsidR="00DC7EFF" w:rsidTr="009A1B69">
              <w:trPr>
                <w:trHeight w:val="1320"/>
                <w:jc w:val="center"/>
              </w:trPr>
              <w:tc>
                <w:tcPr>
                  <w:tcW w:w="1585" w:type="dxa"/>
                  <w:vAlign w:val="center"/>
                </w:tcPr>
                <w:p w:rsidR="00DC7EFF" w:rsidRDefault="00DC7EFF" w:rsidP="009A1B69">
                  <w:pPr>
                    <w:widowControl/>
                    <w:jc w:val="center"/>
                    <w:rPr>
                      <w:b/>
                      <w:bCs/>
                    </w:rPr>
                  </w:pPr>
                  <w:r>
                    <w:rPr>
                      <w:b/>
                      <w:bCs/>
                      <w:kern w:val="0"/>
                    </w:rPr>
                    <w:t>填表说明（列出项目相关信息及评价明）</w:t>
                  </w:r>
                </w:p>
              </w:tc>
              <w:tc>
                <w:tcPr>
                  <w:tcW w:w="7032" w:type="dxa"/>
                  <w:gridSpan w:val="7"/>
                  <w:vAlign w:val="center"/>
                </w:tcPr>
                <w:p w:rsidR="00DC7EFF" w:rsidRDefault="00DC7EFF" w:rsidP="00BD4F57">
                  <w:pPr>
                    <w:widowControl/>
                    <w:ind w:firstLineChars="200" w:firstLine="420"/>
                    <w:jc w:val="left"/>
                  </w:pPr>
                  <w:r>
                    <w:rPr>
                      <w:kern w:val="0"/>
                    </w:rPr>
                    <w:t>本项目环境风险潜势为</w:t>
                  </w:r>
                  <w:r>
                    <w:rPr>
                      <w:kern w:val="0"/>
                    </w:rPr>
                    <w:t>Ⅰ</w:t>
                  </w:r>
                  <w:r>
                    <w:rPr>
                      <w:kern w:val="0"/>
                    </w:rPr>
                    <w:t>，只需对本项目的环境风险进行简单分析。本项目存在一定潜在事故风险，要加强风险管理，企业应认真落实各种风险防范措施，通过相应的技术手段降低风险发生概率，并在风险事故发生后，及时采取风险防范措施和应急预案，本项目环境风险影响可控，风险水平可接受。</w:t>
                  </w:r>
                </w:p>
              </w:tc>
            </w:tr>
          </w:tbl>
          <w:p w:rsidR="00DC7EFF" w:rsidRDefault="00DC7EFF" w:rsidP="00DC7EFF">
            <w:pPr>
              <w:spacing w:line="360" w:lineRule="auto"/>
              <w:ind w:firstLineChars="200" w:firstLine="480"/>
              <w:outlineLvl w:val="2"/>
              <w:rPr>
                <w:kern w:val="0"/>
                <w:sz w:val="24"/>
              </w:rPr>
            </w:pPr>
            <w:r>
              <w:rPr>
                <w:kern w:val="0"/>
                <w:sz w:val="24"/>
              </w:rPr>
              <w:t>综上所述分析，企业从生产、贮运等方面积极采取防护措施（如防火措施等），加强风险管理，通过相应的技术手段降低风险发生概率。一旦风险事故发生后，及时采取风险防范措施及应急预案，可以使风险事故对环境的危害得到有效控制，将事故风险控制在可以接受的范围内。因此，本项目的建设符合风险防范措施要求。</w:t>
            </w:r>
          </w:p>
          <w:p w:rsidR="00DC7EFF" w:rsidRDefault="00DC7EFF" w:rsidP="00DC7EFF">
            <w:pPr>
              <w:spacing w:line="360" w:lineRule="auto"/>
              <w:ind w:firstLineChars="200" w:firstLine="482"/>
              <w:rPr>
                <w:b/>
                <w:sz w:val="24"/>
              </w:rPr>
            </w:pPr>
            <w:r>
              <w:rPr>
                <w:rFonts w:hint="eastAsia"/>
                <w:b/>
                <w:sz w:val="24"/>
              </w:rPr>
              <w:t>5</w:t>
            </w:r>
            <w:r>
              <w:rPr>
                <w:rFonts w:hint="eastAsia"/>
                <w:b/>
                <w:sz w:val="24"/>
              </w:rPr>
              <w:t>、</w:t>
            </w:r>
            <w:r>
              <w:rPr>
                <w:b/>
                <w:sz w:val="24"/>
              </w:rPr>
              <w:t>事故池容积估算</w:t>
            </w:r>
          </w:p>
          <w:p w:rsidR="00DC7EFF" w:rsidRDefault="00DC7EFF" w:rsidP="00DC7EFF">
            <w:pPr>
              <w:spacing w:line="360" w:lineRule="auto"/>
              <w:ind w:firstLineChars="200" w:firstLine="480"/>
              <w:rPr>
                <w:bCs/>
                <w:sz w:val="24"/>
              </w:rPr>
            </w:pPr>
            <w:r>
              <w:rPr>
                <w:bCs/>
                <w:sz w:val="24"/>
              </w:rPr>
              <w:t>根据中石化建标【</w:t>
            </w:r>
            <w:r>
              <w:rPr>
                <w:bCs/>
                <w:sz w:val="24"/>
              </w:rPr>
              <w:t>2006</w:t>
            </w:r>
            <w:r>
              <w:rPr>
                <w:bCs/>
                <w:sz w:val="24"/>
              </w:rPr>
              <w:t>】</w:t>
            </w:r>
            <w:r>
              <w:rPr>
                <w:bCs/>
                <w:sz w:val="24"/>
              </w:rPr>
              <w:t>43</w:t>
            </w:r>
            <w:r>
              <w:rPr>
                <w:bCs/>
                <w:sz w:val="24"/>
              </w:rPr>
              <w:t>号文《水体污染防控紧急措施设计导则》中指出事故储存设施总有效容积的核算考虑以下几个方面；</w:t>
            </w:r>
          </w:p>
          <w:p w:rsidR="00DC7EFF" w:rsidRDefault="00DC7EFF" w:rsidP="00DC7EFF">
            <w:pPr>
              <w:spacing w:line="360" w:lineRule="auto"/>
              <w:ind w:firstLineChars="200" w:firstLine="480"/>
              <w:rPr>
                <w:bCs/>
                <w:sz w:val="24"/>
              </w:rPr>
            </w:pPr>
            <w:r>
              <w:rPr>
                <w:bCs/>
                <w:sz w:val="24"/>
              </w:rPr>
              <w:lastRenderedPageBreak/>
              <w:t>V</w:t>
            </w:r>
            <w:r>
              <w:rPr>
                <w:bCs/>
                <w:sz w:val="24"/>
                <w:vertAlign w:val="subscript"/>
              </w:rPr>
              <w:t>总</w:t>
            </w:r>
            <w:r>
              <w:rPr>
                <w:bCs/>
                <w:sz w:val="24"/>
              </w:rPr>
              <w:t>=</w:t>
            </w:r>
            <w:r>
              <w:rPr>
                <w:bCs/>
                <w:sz w:val="24"/>
              </w:rPr>
              <w:t>（</w:t>
            </w:r>
            <w:r>
              <w:rPr>
                <w:bCs/>
                <w:sz w:val="24"/>
              </w:rPr>
              <w:t>V</w:t>
            </w:r>
            <w:r>
              <w:rPr>
                <w:bCs/>
                <w:sz w:val="24"/>
                <w:vertAlign w:val="subscript"/>
              </w:rPr>
              <w:t>1</w:t>
            </w:r>
            <w:r>
              <w:rPr>
                <w:bCs/>
                <w:sz w:val="24"/>
              </w:rPr>
              <w:t>＋</w:t>
            </w:r>
            <w:r>
              <w:rPr>
                <w:bCs/>
                <w:sz w:val="24"/>
              </w:rPr>
              <w:t>V</w:t>
            </w:r>
            <w:r>
              <w:rPr>
                <w:bCs/>
                <w:sz w:val="24"/>
                <w:vertAlign w:val="subscript"/>
              </w:rPr>
              <w:t>2</w:t>
            </w:r>
            <w:r>
              <w:rPr>
                <w:bCs/>
                <w:sz w:val="24"/>
              </w:rPr>
              <w:t>-V</w:t>
            </w:r>
            <w:r>
              <w:rPr>
                <w:bCs/>
                <w:sz w:val="24"/>
                <w:vertAlign w:val="subscript"/>
              </w:rPr>
              <w:t>3</w:t>
            </w:r>
            <w:r>
              <w:rPr>
                <w:bCs/>
                <w:sz w:val="24"/>
              </w:rPr>
              <w:t>）</w:t>
            </w:r>
            <w:r>
              <w:rPr>
                <w:bCs/>
                <w:sz w:val="24"/>
                <w:vertAlign w:val="subscript"/>
              </w:rPr>
              <w:t>max</w:t>
            </w:r>
            <w:r>
              <w:rPr>
                <w:bCs/>
                <w:sz w:val="24"/>
              </w:rPr>
              <w:t>＋</w:t>
            </w:r>
            <w:r>
              <w:rPr>
                <w:bCs/>
                <w:sz w:val="24"/>
              </w:rPr>
              <w:t>V</w:t>
            </w:r>
            <w:r>
              <w:rPr>
                <w:bCs/>
                <w:sz w:val="24"/>
                <w:vertAlign w:val="subscript"/>
              </w:rPr>
              <w:t>4</w:t>
            </w:r>
            <w:r>
              <w:rPr>
                <w:bCs/>
                <w:sz w:val="24"/>
              </w:rPr>
              <w:t>＋</w:t>
            </w:r>
            <w:r>
              <w:rPr>
                <w:bCs/>
                <w:sz w:val="24"/>
              </w:rPr>
              <w:t>V</w:t>
            </w:r>
            <w:r>
              <w:rPr>
                <w:bCs/>
                <w:sz w:val="24"/>
                <w:vertAlign w:val="subscript"/>
              </w:rPr>
              <w:t>5</w:t>
            </w:r>
          </w:p>
          <w:p w:rsidR="00DC7EFF" w:rsidRDefault="00DC7EFF" w:rsidP="00DC7EFF">
            <w:pPr>
              <w:spacing w:line="360" w:lineRule="auto"/>
              <w:ind w:firstLineChars="200" w:firstLine="480"/>
              <w:rPr>
                <w:bCs/>
                <w:sz w:val="24"/>
              </w:rPr>
            </w:pPr>
            <w:r>
              <w:rPr>
                <w:bCs/>
                <w:sz w:val="24"/>
              </w:rPr>
              <w:t>注</w:t>
            </w:r>
            <w:r>
              <w:rPr>
                <w:bCs/>
                <w:sz w:val="24"/>
              </w:rPr>
              <w:t>:</w:t>
            </w:r>
            <w:r>
              <w:rPr>
                <w:bCs/>
                <w:sz w:val="24"/>
              </w:rPr>
              <w:t>（</w:t>
            </w:r>
            <w:r>
              <w:rPr>
                <w:bCs/>
                <w:sz w:val="24"/>
              </w:rPr>
              <w:t>V</w:t>
            </w:r>
            <w:r>
              <w:rPr>
                <w:bCs/>
                <w:sz w:val="24"/>
                <w:vertAlign w:val="subscript"/>
              </w:rPr>
              <w:t>1</w:t>
            </w:r>
            <w:r>
              <w:rPr>
                <w:bCs/>
                <w:sz w:val="24"/>
              </w:rPr>
              <w:t>＋</w:t>
            </w:r>
            <w:r>
              <w:rPr>
                <w:bCs/>
                <w:sz w:val="24"/>
              </w:rPr>
              <w:t>V</w:t>
            </w:r>
            <w:r>
              <w:rPr>
                <w:bCs/>
                <w:sz w:val="24"/>
                <w:vertAlign w:val="subscript"/>
              </w:rPr>
              <w:t>2</w:t>
            </w:r>
            <w:r>
              <w:rPr>
                <w:bCs/>
                <w:sz w:val="24"/>
              </w:rPr>
              <w:t>-V</w:t>
            </w:r>
            <w:r>
              <w:rPr>
                <w:bCs/>
                <w:sz w:val="24"/>
                <w:vertAlign w:val="subscript"/>
              </w:rPr>
              <w:t>3</w:t>
            </w:r>
            <w:r>
              <w:rPr>
                <w:bCs/>
                <w:sz w:val="24"/>
              </w:rPr>
              <w:t>）</w:t>
            </w:r>
            <w:r>
              <w:rPr>
                <w:bCs/>
                <w:sz w:val="24"/>
                <w:vertAlign w:val="subscript"/>
              </w:rPr>
              <w:t>max</w:t>
            </w:r>
            <w:r>
              <w:rPr>
                <w:bCs/>
                <w:sz w:val="24"/>
              </w:rPr>
              <w:t>指对收集系统范围内不同罐组成或装置分别计算</w:t>
            </w:r>
            <w:r>
              <w:rPr>
                <w:bCs/>
                <w:sz w:val="24"/>
              </w:rPr>
              <w:t>V</w:t>
            </w:r>
            <w:r>
              <w:rPr>
                <w:bCs/>
                <w:sz w:val="24"/>
                <w:vertAlign w:val="subscript"/>
              </w:rPr>
              <w:t>1</w:t>
            </w:r>
            <w:r>
              <w:rPr>
                <w:bCs/>
                <w:sz w:val="24"/>
              </w:rPr>
              <w:t>＋</w:t>
            </w:r>
            <w:r>
              <w:rPr>
                <w:bCs/>
                <w:sz w:val="24"/>
              </w:rPr>
              <w:t>V</w:t>
            </w:r>
            <w:r>
              <w:rPr>
                <w:bCs/>
                <w:sz w:val="24"/>
                <w:vertAlign w:val="subscript"/>
              </w:rPr>
              <w:t>2</w:t>
            </w:r>
            <w:r>
              <w:rPr>
                <w:bCs/>
                <w:sz w:val="24"/>
              </w:rPr>
              <w:t>-V</w:t>
            </w:r>
            <w:r>
              <w:rPr>
                <w:bCs/>
                <w:sz w:val="24"/>
                <w:vertAlign w:val="subscript"/>
              </w:rPr>
              <w:t>3</w:t>
            </w:r>
            <w:r>
              <w:rPr>
                <w:bCs/>
                <w:sz w:val="24"/>
              </w:rPr>
              <w:t>取其中最大值；</w:t>
            </w:r>
          </w:p>
          <w:p w:rsidR="00DC7EFF" w:rsidRDefault="00DC7EFF" w:rsidP="00DC7EFF">
            <w:pPr>
              <w:spacing w:line="360" w:lineRule="auto"/>
              <w:ind w:firstLineChars="200" w:firstLine="480"/>
              <w:rPr>
                <w:bCs/>
                <w:sz w:val="24"/>
              </w:rPr>
            </w:pPr>
            <w:r>
              <w:rPr>
                <w:bCs/>
                <w:sz w:val="24"/>
              </w:rPr>
              <w:t>V</w:t>
            </w:r>
            <w:r>
              <w:rPr>
                <w:bCs/>
                <w:sz w:val="24"/>
                <w:vertAlign w:val="subscript"/>
              </w:rPr>
              <w:t>1</w:t>
            </w:r>
            <w:r>
              <w:rPr>
                <w:bCs/>
                <w:sz w:val="24"/>
              </w:rPr>
              <w:t>—</w:t>
            </w:r>
            <w:r>
              <w:rPr>
                <w:bCs/>
                <w:sz w:val="24"/>
              </w:rPr>
              <w:t>收集系统发生事故的一个设备或储罐的物料量，</w:t>
            </w:r>
            <w:r>
              <w:rPr>
                <w:bCs/>
                <w:sz w:val="24"/>
              </w:rPr>
              <w:t>m</w:t>
            </w:r>
            <w:r>
              <w:rPr>
                <w:bCs/>
                <w:sz w:val="24"/>
                <w:vertAlign w:val="superscript"/>
              </w:rPr>
              <w:t>3</w:t>
            </w:r>
            <w:r>
              <w:rPr>
                <w:bCs/>
                <w:sz w:val="24"/>
              </w:rPr>
              <w:t>；</w:t>
            </w:r>
          </w:p>
          <w:p w:rsidR="00DC7EFF" w:rsidRDefault="00DC7EFF" w:rsidP="00DC7EFF">
            <w:pPr>
              <w:spacing w:line="360" w:lineRule="auto"/>
              <w:ind w:firstLineChars="200" w:firstLine="480"/>
              <w:rPr>
                <w:bCs/>
                <w:sz w:val="24"/>
              </w:rPr>
            </w:pPr>
            <w:r>
              <w:rPr>
                <w:bCs/>
                <w:sz w:val="24"/>
              </w:rPr>
              <w:t>V</w:t>
            </w:r>
            <w:r>
              <w:rPr>
                <w:bCs/>
                <w:sz w:val="24"/>
                <w:vertAlign w:val="subscript"/>
              </w:rPr>
              <w:t>2</w:t>
            </w:r>
            <w:r>
              <w:rPr>
                <w:bCs/>
                <w:sz w:val="24"/>
              </w:rPr>
              <w:t>—</w:t>
            </w:r>
            <w:r>
              <w:rPr>
                <w:bCs/>
                <w:sz w:val="24"/>
              </w:rPr>
              <w:t>发生事故的储罐或装置的消防水量，</w:t>
            </w:r>
            <w:r>
              <w:rPr>
                <w:bCs/>
                <w:sz w:val="24"/>
              </w:rPr>
              <w:t>m</w:t>
            </w:r>
            <w:r>
              <w:rPr>
                <w:bCs/>
                <w:sz w:val="24"/>
                <w:vertAlign w:val="superscript"/>
              </w:rPr>
              <w:t>3</w:t>
            </w:r>
            <w:r>
              <w:rPr>
                <w:bCs/>
                <w:sz w:val="24"/>
              </w:rPr>
              <w:t>；</w:t>
            </w:r>
          </w:p>
          <w:p w:rsidR="00DC7EFF" w:rsidRDefault="00DC7EFF" w:rsidP="00DC7EFF">
            <w:pPr>
              <w:spacing w:line="360" w:lineRule="auto"/>
              <w:ind w:firstLineChars="200" w:firstLine="480"/>
              <w:rPr>
                <w:bCs/>
                <w:sz w:val="24"/>
              </w:rPr>
            </w:pPr>
            <w:r>
              <w:rPr>
                <w:bCs/>
                <w:sz w:val="24"/>
              </w:rPr>
              <w:t>V</w:t>
            </w:r>
            <w:r>
              <w:rPr>
                <w:bCs/>
                <w:sz w:val="24"/>
                <w:vertAlign w:val="subscript"/>
              </w:rPr>
              <w:t>3</w:t>
            </w:r>
            <w:r>
              <w:rPr>
                <w:bCs/>
                <w:sz w:val="24"/>
              </w:rPr>
              <w:t>—</w:t>
            </w:r>
            <w:r>
              <w:rPr>
                <w:bCs/>
                <w:sz w:val="24"/>
              </w:rPr>
              <w:t>发生事故时可以转输到其他储存或处理设施的物料量，</w:t>
            </w:r>
            <w:r>
              <w:rPr>
                <w:bCs/>
                <w:sz w:val="24"/>
              </w:rPr>
              <w:t>m</w:t>
            </w:r>
            <w:r>
              <w:rPr>
                <w:bCs/>
                <w:sz w:val="24"/>
                <w:vertAlign w:val="superscript"/>
              </w:rPr>
              <w:t>3</w:t>
            </w:r>
            <w:r>
              <w:rPr>
                <w:bCs/>
                <w:sz w:val="24"/>
              </w:rPr>
              <w:t>；</w:t>
            </w:r>
          </w:p>
          <w:p w:rsidR="00DC7EFF" w:rsidRDefault="00DC7EFF" w:rsidP="00DC7EFF">
            <w:pPr>
              <w:spacing w:line="360" w:lineRule="auto"/>
              <w:ind w:firstLineChars="200" w:firstLine="480"/>
              <w:rPr>
                <w:bCs/>
                <w:sz w:val="24"/>
              </w:rPr>
            </w:pPr>
            <w:r>
              <w:rPr>
                <w:bCs/>
                <w:sz w:val="24"/>
              </w:rPr>
              <w:t>V</w:t>
            </w:r>
            <w:r>
              <w:rPr>
                <w:bCs/>
                <w:sz w:val="24"/>
                <w:vertAlign w:val="subscript"/>
              </w:rPr>
              <w:t>4</w:t>
            </w:r>
            <w:r>
              <w:rPr>
                <w:bCs/>
                <w:sz w:val="24"/>
              </w:rPr>
              <w:t>—</w:t>
            </w:r>
            <w:r>
              <w:rPr>
                <w:bCs/>
                <w:sz w:val="24"/>
              </w:rPr>
              <w:t>发生事故时仍必须进入该收集系统的生产废水量，</w:t>
            </w:r>
            <w:r>
              <w:rPr>
                <w:bCs/>
                <w:sz w:val="24"/>
              </w:rPr>
              <w:t>m</w:t>
            </w:r>
            <w:r>
              <w:rPr>
                <w:bCs/>
                <w:sz w:val="24"/>
                <w:vertAlign w:val="superscript"/>
              </w:rPr>
              <w:t>3</w:t>
            </w:r>
            <w:r>
              <w:rPr>
                <w:bCs/>
                <w:sz w:val="24"/>
              </w:rPr>
              <w:t>；</w:t>
            </w:r>
          </w:p>
          <w:p w:rsidR="00DC7EFF" w:rsidRDefault="00DC7EFF" w:rsidP="00DC7EFF">
            <w:pPr>
              <w:spacing w:line="360" w:lineRule="auto"/>
              <w:ind w:firstLineChars="200" w:firstLine="480"/>
              <w:rPr>
                <w:bCs/>
                <w:sz w:val="24"/>
              </w:rPr>
            </w:pPr>
            <w:r>
              <w:rPr>
                <w:bCs/>
                <w:sz w:val="24"/>
              </w:rPr>
              <w:t>V</w:t>
            </w:r>
            <w:r>
              <w:rPr>
                <w:bCs/>
                <w:sz w:val="24"/>
                <w:vertAlign w:val="subscript"/>
              </w:rPr>
              <w:t>5</w:t>
            </w:r>
            <w:r>
              <w:rPr>
                <w:bCs/>
                <w:sz w:val="24"/>
              </w:rPr>
              <w:t>—</w:t>
            </w:r>
            <w:r>
              <w:rPr>
                <w:bCs/>
                <w:sz w:val="24"/>
              </w:rPr>
              <w:t>发生事故时可能进入该收集系统的降雨量，</w:t>
            </w:r>
            <w:r>
              <w:rPr>
                <w:bCs/>
                <w:sz w:val="24"/>
              </w:rPr>
              <w:t>m</w:t>
            </w:r>
            <w:r>
              <w:rPr>
                <w:bCs/>
                <w:sz w:val="24"/>
                <w:vertAlign w:val="superscript"/>
              </w:rPr>
              <w:t>3</w:t>
            </w:r>
            <w:r>
              <w:rPr>
                <w:bCs/>
                <w:sz w:val="24"/>
              </w:rPr>
              <w:t>；</w:t>
            </w:r>
          </w:p>
          <w:p w:rsidR="00DC7EFF" w:rsidRDefault="00DC7EFF" w:rsidP="00DC7EFF">
            <w:pPr>
              <w:spacing w:line="360" w:lineRule="auto"/>
              <w:ind w:firstLineChars="200" w:firstLine="480"/>
              <w:rPr>
                <w:bCs/>
                <w:sz w:val="24"/>
              </w:rPr>
            </w:pPr>
            <w:r>
              <w:rPr>
                <w:bCs/>
                <w:sz w:val="24"/>
              </w:rPr>
              <w:t>（</w:t>
            </w:r>
            <w:r>
              <w:rPr>
                <w:bCs/>
                <w:sz w:val="24"/>
              </w:rPr>
              <w:t>1</w:t>
            </w:r>
            <w:r>
              <w:rPr>
                <w:bCs/>
                <w:sz w:val="24"/>
              </w:rPr>
              <w:t>）物料量（</w:t>
            </w:r>
            <w:r>
              <w:rPr>
                <w:bCs/>
                <w:sz w:val="24"/>
              </w:rPr>
              <w:t>V</w:t>
            </w:r>
            <w:r>
              <w:rPr>
                <w:bCs/>
                <w:sz w:val="24"/>
                <w:vertAlign w:val="subscript"/>
              </w:rPr>
              <w:t>1</w:t>
            </w:r>
            <w:r>
              <w:rPr>
                <w:bCs/>
                <w:sz w:val="24"/>
              </w:rPr>
              <w:t>）：</w:t>
            </w:r>
          </w:p>
          <w:p w:rsidR="00DC7EFF" w:rsidRDefault="00DC7EFF" w:rsidP="00DC7EFF">
            <w:pPr>
              <w:spacing w:line="360" w:lineRule="auto"/>
              <w:ind w:firstLineChars="200" w:firstLine="480"/>
              <w:rPr>
                <w:bCs/>
                <w:sz w:val="24"/>
              </w:rPr>
            </w:pPr>
            <w:r>
              <w:rPr>
                <w:bCs/>
                <w:sz w:val="24"/>
              </w:rPr>
              <w:t>本项目</w:t>
            </w:r>
            <w:r>
              <w:rPr>
                <w:bCs/>
                <w:sz w:val="24"/>
              </w:rPr>
              <w:t>V</w:t>
            </w:r>
            <w:r>
              <w:rPr>
                <w:bCs/>
                <w:sz w:val="24"/>
                <w:vertAlign w:val="subscript"/>
              </w:rPr>
              <w:t>1</w:t>
            </w:r>
            <w:r>
              <w:rPr>
                <w:bCs/>
                <w:sz w:val="24"/>
              </w:rPr>
              <w:t>=0m</w:t>
            </w:r>
            <w:r>
              <w:rPr>
                <w:bCs/>
                <w:sz w:val="24"/>
                <w:vertAlign w:val="superscript"/>
              </w:rPr>
              <w:t>3</w:t>
            </w:r>
            <w:r>
              <w:rPr>
                <w:bCs/>
                <w:sz w:val="24"/>
              </w:rPr>
              <w:t>；</w:t>
            </w:r>
          </w:p>
          <w:p w:rsidR="00DC7EFF" w:rsidRDefault="00DC7EFF" w:rsidP="00DC7EFF">
            <w:pPr>
              <w:spacing w:line="360" w:lineRule="auto"/>
              <w:ind w:firstLineChars="200" w:firstLine="480"/>
              <w:rPr>
                <w:bCs/>
                <w:sz w:val="24"/>
              </w:rPr>
            </w:pPr>
            <w:r>
              <w:rPr>
                <w:bCs/>
                <w:sz w:val="24"/>
              </w:rPr>
              <w:t>（</w:t>
            </w:r>
            <w:r>
              <w:rPr>
                <w:bCs/>
                <w:sz w:val="24"/>
              </w:rPr>
              <w:t>2</w:t>
            </w:r>
            <w:r>
              <w:rPr>
                <w:bCs/>
                <w:sz w:val="24"/>
              </w:rPr>
              <w:t>）发生事故时的消防水量（</w:t>
            </w:r>
            <w:r>
              <w:rPr>
                <w:bCs/>
                <w:sz w:val="24"/>
              </w:rPr>
              <w:t>V</w:t>
            </w:r>
            <w:r>
              <w:rPr>
                <w:bCs/>
                <w:sz w:val="24"/>
                <w:vertAlign w:val="subscript"/>
              </w:rPr>
              <w:t>2</w:t>
            </w:r>
            <w:r>
              <w:rPr>
                <w:bCs/>
                <w:sz w:val="24"/>
              </w:rPr>
              <w:t>）：</w:t>
            </w:r>
          </w:p>
          <w:p w:rsidR="00DC7EFF" w:rsidRDefault="00DC7EFF" w:rsidP="00DC7EFF">
            <w:pPr>
              <w:spacing w:line="360" w:lineRule="auto"/>
              <w:ind w:firstLineChars="200" w:firstLine="480"/>
              <w:rPr>
                <w:bCs/>
                <w:sz w:val="24"/>
              </w:rPr>
            </w:pPr>
            <w:r>
              <w:rPr>
                <w:bCs/>
                <w:sz w:val="24"/>
              </w:rPr>
              <w:t>本项目事故持续时间假定为</w:t>
            </w:r>
            <w:r>
              <w:rPr>
                <w:bCs/>
                <w:sz w:val="24"/>
              </w:rPr>
              <w:t>1h</w:t>
            </w:r>
            <w:r>
              <w:rPr>
                <w:bCs/>
                <w:sz w:val="24"/>
              </w:rPr>
              <w:t>，事故消防废水量按</w:t>
            </w:r>
            <w:r>
              <w:rPr>
                <w:bCs/>
                <w:sz w:val="24"/>
              </w:rPr>
              <w:t>30L/s</w:t>
            </w:r>
            <w:r>
              <w:rPr>
                <w:bCs/>
                <w:sz w:val="24"/>
              </w:rPr>
              <w:t>计，计算出一次消防事故废水量为</w:t>
            </w:r>
            <w:r>
              <w:rPr>
                <w:bCs/>
                <w:sz w:val="24"/>
              </w:rPr>
              <w:t>108m</w:t>
            </w:r>
            <w:r>
              <w:rPr>
                <w:bCs/>
                <w:sz w:val="24"/>
                <w:vertAlign w:val="superscript"/>
              </w:rPr>
              <w:t>3</w:t>
            </w:r>
            <w:r>
              <w:rPr>
                <w:bCs/>
                <w:sz w:val="24"/>
              </w:rPr>
              <w:t>，故一次事故收集的消防废水量为</w:t>
            </w:r>
            <w:r>
              <w:rPr>
                <w:bCs/>
                <w:sz w:val="24"/>
              </w:rPr>
              <w:t>108m</w:t>
            </w:r>
            <w:r>
              <w:rPr>
                <w:bCs/>
                <w:sz w:val="24"/>
                <w:vertAlign w:val="superscript"/>
              </w:rPr>
              <w:t>3</w:t>
            </w:r>
            <w:r>
              <w:rPr>
                <w:bCs/>
                <w:sz w:val="24"/>
              </w:rPr>
              <w:t>。</w:t>
            </w:r>
          </w:p>
          <w:p w:rsidR="00DC7EFF" w:rsidRDefault="00DC7EFF" w:rsidP="00DC7EFF">
            <w:pPr>
              <w:keepNext/>
              <w:keepLines/>
              <w:spacing w:line="360" w:lineRule="auto"/>
              <w:ind w:firstLineChars="200" w:firstLine="480"/>
              <w:rPr>
                <w:bCs/>
                <w:sz w:val="24"/>
              </w:rPr>
            </w:pPr>
            <w:r>
              <w:rPr>
                <w:bCs/>
                <w:sz w:val="24"/>
              </w:rPr>
              <w:t>（</w:t>
            </w:r>
            <w:r>
              <w:rPr>
                <w:bCs/>
                <w:sz w:val="24"/>
              </w:rPr>
              <w:t>3</w:t>
            </w:r>
            <w:r>
              <w:rPr>
                <w:bCs/>
                <w:sz w:val="24"/>
              </w:rPr>
              <w:t>）发生事故时可以转输到其他储存或处理设施的物料量（</w:t>
            </w:r>
            <w:r>
              <w:rPr>
                <w:bCs/>
                <w:sz w:val="24"/>
              </w:rPr>
              <w:t>V</w:t>
            </w:r>
            <w:r>
              <w:rPr>
                <w:bCs/>
                <w:sz w:val="24"/>
                <w:vertAlign w:val="subscript"/>
              </w:rPr>
              <w:t>3</w:t>
            </w:r>
            <w:r>
              <w:rPr>
                <w:bCs/>
                <w:sz w:val="24"/>
              </w:rPr>
              <w:t>）：</w:t>
            </w:r>
          </w:p>
          <w:p w:rsidR="00DC7EFF" w:rsidRDefault="00DC7EFF" w:rsidP="00DC7EFF">
            <w:pPr>
              <w:spacing w:line="360" w:lineRule="auto"/>
              <w:ind w:firstLineChars="200" w:firstLine="480"/>
              <w:rPr>
                <w:bCs/>
                <w:sz w:val="24"/>
              </w:rPr>
            </w:pPr>
            <w:r>
              <w:rPr>
                <w:bCs/>
                <w:sz w:val="24"/>
              </w:rPr>
              <w:t>本项目</w:t>
            </w:r>
            <w:r>
              <w:rPr>
                <w:bCs/>
                <w:sz w:val="24"/>
              </w:rPr>
              <w:t>V</w:t>
            </w:r>
            <w:r>
              <w:rPr>
                <w:bCs/>
                <w:sz w:val="24"/>
                <w:vertAlign w:val="subscript"/>
              </w:rPr>
              <w:t>3</w:t>
            </w:r>
            <w:r>
              <w:rPr>
                <w:bCs/>
                <w:sz w:val="24"/>
              </w:rPr>
              <w:t>=0m</w:t>
            </w:r>
            <w:r>
              <w:rPr>
                <w:bCs/>
                <w:sz w:val="24"/>
                <w:vertAlign w:val="superscript"/>
              </w:rPr>
              <w:t>3</w:t>
            </w:r>
            <w:r>
              <w:rPr>
                <w:bCs/>
                <w:sz w:val="24"/>
              </w:rPr>
              <w:t>；</w:t>
            </w:r>
          </w:p>
          <w:p w:rsidR="00DC7EFF" w:rsidRDefault="00DC7EFF" w:rsidP="00DC7EFF">
            <w:pPr>
              <w:pStyle w:val="3"/>
              <w:spacing w:before="0" w:after="0" w:line="360" w:lineRule="auto"/>
              <w:ind w:firstLineChars="200" w:firstLine="480"/>
              <w:rPr>
                <w:b w:val="0"/>
                <w:bCs w:val="0"/>
                <w:sz w:val="24"/>
              </w:rPr>
            </w:pPr>
            <w:r>
              <w:rPr>
                <w:b w:val="0"/>
                <w:bCs w:val="0"/>
                <w:sz w:val="24"/>
              </w:rPr>
              <w:t>（</w:t>
            </w:r>
            <w:r>
              <w:rPr>
                <w:b w:val="0"/>
                <w:bCs w:val="0"/>
                <w:sz w:val="24"/>
              </w:rPr>
              <w:t>4</w:t>
            </w:r>
            <w:r>
              <w:rPr>
                <w:b w:val="0"/>
                <w:bCs w:val="0"/>
                <w:sz w:val="24"/>
              </w:rPr>
              <w:t>）发生事故时仍必须进入该收集系统的生产废水量（</w:t>
            </w:r>
            <w:r>
              <w:rPr>
                <w:b w:val="0"/>
                <w:bCs w:val="0"/>
                <w:sz w:val="24"/>
              </w:rPr>
              <w:t>V</w:t>
            </w:r>
            <w:r>
              <w:rPr>
                <w:b w:val="0"/>
                <w:bCs w:val="0"/>
                <w:sz w:val="24"/>
                <w:vertAlign w:val="subscript"/>
              </w:rPr>
              <w:t>4</w:t>
            </w:r>
            <w:r>
              <w:rPr>
                <w:b w:val="0"/>
                <w:bCs w:val="0"/>
                <w:sz w:val="24"/>
              </w:rPr>
              <w:t>）：</w:t>
            </w:r>
          </w:p>
          <w:p w:rsidR="00DC7EFF" w:rsidRDefault="00DC7EFF" w:rsidP="00DC7EFF">
            <w:pPr>
              <w:spacing w:line="360" w:lineRule="auto"/>
              <w:ind w:firstLineChars="200" w:firstLine="480"/>
              <w:rPr>
                <w:bCs/>
                <w:sz w:val="24"/>
              </w:rPr>
            </w:pPr>
            <w:r>
              <w:rPr>
                <w:bCs/>
                <w:sz w:val="24"/>
              </w:rPr>
              <w:t>本项目</w:t>
            </w:r>
            <w:r>
              <w:rPr>
                <w:bCs/>
                <w:sz w:val="24"/>
              </w:rPr>
              <w:t>V</w:t>
            </w:r>
            <w:r>
              <w:rPr>
                <w:bCs/>
                <w:sz w:val="24"/>
                <w:vertAlign w:val="subscript"/>
              </w:rPr>
              <w:t>4</w:t>
            </w:r>
            <w:r>
              <w:rPr>
                <w:bCs/>
                <w:sz w:val="24"/>
              </w:rPr>
              <w:t>=0m</w:t>
            </w:r>
            <w:r>
              <w:rPr>
                <w:bCs/>
                <w:sz w:val="24"/>
                <w:vertAlign w:val="superscript"/>
              </w:rPr>
              <w:t>3</w:t>
            </w:r>
            <w:r>
              <w:rPr>
                <w:bCs/>
                <w:sz w:val="24"/>
              </w:rPr>
              <w:t>；</w:t>
            </w:r>
          </w:p>
          <w:p w:rsidR="00DC7EFF" w:rsidRDefault="00DC7EFF" w:rsidP="00DC7EFF">
            <w:pPr>
              <w:keepNext/>
              <w:keepLines/>
              <w:spacing w:line="360" w:lineRule="auto"/>
              <w:ind w:firstLineChars="200" w:firstLine="480"/>
              <w:rPr>
                <w:sz w:val="24"/>
              </w:rPr>
            </w:pPr>
            <w:r>
              <w:rPr>
                <w:sz w:val="24"/>
              </w:rPr>
              <w:t>（</w:t>
            </w:r>
            <w:r>
              <w:rPr>
                <w:sz w:val="24"/>
              </w:rPr>
              <w:t>5</w:t>
            </w:r>
            <w:r>
              <w:rPr>
                <w:sz w:val="24"/>
              </w:rPr>
              <w:t>）发生事故时可能进入该收集系统的降雨量（</w:t>
            </w:r>
            <w:r>
              <w:rPr>
                <w:sz w:val="24"/>
              </w:rPr>
              <w:t>V</w:t>
            </w:r>
            <w:r>
              <w:rPr>
                <w:sz w:val="24"/>
                <w:vertAlign w:val="subscript"/>
              </w:rPr>
              <w:t>5</w:t>
            </w:r>
            <w:r>
              <w:rPr>
                <w:sz w:val="24"/>
              </w:rPr>
              <w:t>）：</w:t>
            </w:r>
          </w:p>
          <w:p w:rsidR="00DC7EFF" w:rsidRDefault="00DC7EFF" w:rsidP="00DC7EFF">
            <w:pPr>
              <w:spacing w:line="360" w:lineRule="auto"/>
              <w:ind w:firstLineChars="400" w:firstLine="960"/>
              <w:rPr>
                <w:sz w:val="24"/>
              </w:rPr>
            </w:pPr>
            <w:r>
              <w:rPr>
                <w:sz w:val="24"/>
              </w:rPr>
              <w:t>本项目</w:t>
            </w:r>
            <w:r>
              <w:rPr>
                <w:sz w:val="24"/>
              </w:rPr>
              <w:t>V</w:t>
            </w:r>
            <w:r>
              <w:rPr>
                <w:sz w:val="24"/>
                <w:vertAlign w:val="subscript"/>
              </w:rPr>
              <w:t>5</w:t>
            </w:r>
            <w:r>
              <w:rPr>
                <w:sz w:val="24"/>
              </w:rPr>
              <w:t>=</w:t>
            </w:r>
            <w:r>
              <w:rPr>
                <w:bCs/>
                <w:sz w:val="24"/>
              </w:rPr>
              <w:t>0m</w:t>
            </w:r>
            <w:r>
              <w:rPr>
                <w:bCs/>
                <w:sz w:val="24"/>
                <w:vertAlign w:val="superscript"/>
              </w:rPr>
              <w:t>3</w:t>
            </w:r>
            <w:r>
              <w:rPr>
                <w:sz w:val="24"/>
              </w:rPr>
              <w:t>。</w:t>
            </w:r>
          </w:p>
          <w:p w:rsidR="00DC7EFF" w:rsidRDefault="00DC7EFF" w:rsidP="00DC7EFF">
            <w:pPr>
              <w:pStyle w:val="3"/>
              <w:spacing w:before="0" w:after="0" w:line="360" w:lineRule="auto"/>
              <w:ind w:firstLineChars="200" w:firstLine="480"/>
              <w:rPr>
                <w:b w:val="0"/>
                <w:bCs w:val="0"/>
                <w:sz w:val="24"/>
              </w:rPr>
            </w:pPr>
            <w:r>
              <w:rPr>
                <w:b w:val="0"/>
                <w:bCs w:val="0"/>
                <w:sz w:val="24"/>
              </w:rPr>
              <w:t>通过以上基础数据可计算得出本项目的事故池容积约为：</w:t>
            </w:r>
          </w:p>
          <w:p w:rsidR="00DC7EFF" w:rsidRDefault="00DC7EFF" w:rsidP="00DC7EFF">
            <w:pPr>
              <w:pStyle w:val="3"/>
              <w:spacing w:before="0" w:after="0" w:line="360" w:lineRule="auto"/>
              <w:ind w:firstLineChars="200" w:firstLine="480"/>
              <w:rPr>
                <w:b w:val="0"/>
                <w:bCs w:val="0"/>
                <w:sz w:val="24"/>
              </w:rPr>
            </w:pPr>
            <w:r>
              <w:rPr>
                <w:b w:val="0"/>
                <w:bCs w:val="0"/>
                <w:sz w:val="24"/>
              </w:rPr>
              <w:t>（</w:t>
            </w:r>
            <w:r>
              <w:rPr>
                <w:b w:val="0"/>
                <w:bCs w:val="0"/>
                <w:sz w:val="24"/>
              </w:rPr>
              <w:t>V</w:t>
            </w:r>
            <w:r>
              <w:rPr>
                <w:b w:val="0"/>
                <w:bCs w:val="0"/>
                <w:sz w:val="24"/>
                <w:vertAlign w:val="subscript"/>
              </w:rPr>
              <w:t>1</w:t>
            </w:r>
            <w:r>
              <w:rPr>
                <w:b w:val="0"/>
                <w:bCs w:val="0"/>
                <w:sz w:val="24"/>
              </w:rPr>
              <w:t>＋</w:t>
            </w:r>
            <w:r>
              <w:rPr>
                <w:b w:val="0"/>
                <w:bCs w:val="0"/>
                <w:sz w:val="24"/>
              </w:rPr>
              <w:t>V</w:t>
            </w:r>
            <w:r>
              <w:rPr>
                <w:b w:val="0"/>
                <w:bCs w:val="0"/>
                <w:sz w:val="24"/>
                <w:vertAlign w:val="subscript"/>
              </w:rPr>
              <w:t>2</w:t>
            </w:r>
            <w:r>
              <w:rPr>
                <w:b w:val="0"/>
                <w:bCs w:val="0"/>
                <w:sz w:val="24"/>
              </w:rPr>
              <w:t>-V</w:t>
            </w:r>
            <w:r>
              <w:rPr>
                <w:b w:val="0"/>
                <w:bCs w:val="0"/>
                <w:sz w:val="24"/>
                <w:vertAlign w:val="subscript"/>
              </w:rPr>
              <w:t>3</w:t>
            </w:r>
            <w:r>
              <w:rPr>
                <w:b w:val="0"/>
                <w:bCs w:val="0"/>
                <w:sz w:val="24"/>
              </w:rPr>
              <w:t>）</w:t>
            </w:r>
            <w:r>
              <w:rPr>
                <w:b w:val="0"/>
                <w:bCs w:val="0"/>
                <w:sz w:val="24"/>
                <w:vertAlign w:val="subscript"/>
              </w:rPr>
              <w:t>max</w:t>
            </w:r>
            <w:r>
              <w:rPr>
                <w:b w:val="0"/>
                <w:bCs w:val="0"/>
                <w:sz w:val="24"/>
              </w:rPr>
              <w:t>＋</w:t>
            </w:r>
            <w:r>
              <w:rPr>
                <w:b w:val="0"/>
                <w:bCs w:val="0"/>
                <w:sz w:val="24"/>
              </w:rPr>
              <w:t>V</w:t>
            </w:r>
            <w:r>
              <w:rPr>
                <w:b w:val="0"/>
                <w:bCs w:val="0"/>
                <w:sz w:val="24"/>
                <w:vertAlign w:val="subscript"/>
              </w:rPr>
              <w:t>4</w:t>
            </w:r>
            <w:r>
              <w:rPr>
                <w:b w:val="0"/>
                <w:bCs w:val="0"/>
                <w:sz w:val="24"/>
              </w:rPr>
              <w:t>＋</w:t>
            </w:r>
            <w:r>
              <w:rPr>
                <w:b w:val="0"/>
                <w:bCs w:val="0"/>
                <w:sz w:val="24"/>
              </w:rPr>
              <w:t>V</w:t>
            </w:r>
            <w:r>
              <w:rPr>
                <w:b w:val="0"/>
                <w:bCs w:val="0"/>
                <w:sz w:val="24"/>
                <w:vertAlign w:val="subscript"/>
              </w:rPr>
              <w:t>5</w:t>
            </w:r>
            <w:r>
              <w:rPr>
                <w:b w:val="0"/>
                <w:bCs w:val="0"/>
                <w:sz w:val="24"/>
              </w:rPr>
              <w:t>=</w:t>
            </w:r>
            <w:r>
              <w:rPr>
                <w:b w:val="0"/>
                <w:bCs w:val="0"/>
                <w:sz w:val="24"/>
              </w:rPr>
              <w:t>（</w:t>
            </w:r>
            <w:r>
              <w:rPr>
                <w:b w:val="0"/>
                <w:bCs w:val="0"/>
                <w:sz w:val="24"/>
              </w:rPr>
              <w:t>0</w:t>
            </w:r>
            <w:r>
              <w:rPr>
                <w:b w:val="0"/>
                <w:bCs w:val="0"/>
                <w:sz w:val="24"/>
              </w:rPr>
              <w:t>＋</w:t>
            </w:r>
            <w:r>
              <w:rPr>
                <w:b w:val="0"/>
                <w:bCs w:val="0"/>
                <w:sz w:val="24"/>
              </w:rPr>
              <w:t>108-0</w:t>
            </w:r>
            <w:r>
              <w:rPr>
                <w:b w:val="0"/>
                <w:bCs w:val="0"/>
                <w:sz w:val="24"/>
              </w:rPr>
              <w:t>）＋</w:t>
            </w:r>
            <w:r>
              <w:rPr>
                <w:b w:val="0"/>
                <w:bCs w:val="0"/>
                <w:sz w:val="24"/>
              </w:rPr>
              <w:t>0=108m</w:t>
            </w:r>
            <w:r>
              <w:rPr>
                <w:b w:val="0"/>
                <w:bCs w:val="0"/>
                <w:sz w:val="24"/>
                <w:vertAlign w:val="superscript"/>
              </w:rPr>
              <w:t>3</w:t>
            </w:r>
          </w:p>
          <w:p w:rsidR="00DC7EFF" w:rsidRDefault="00DC7EFF" w:rsidP="00DC7EFF">
            <w:pPr>
              <w:widowControl/>
              <w:spacing w:line="360" w:lineRule="auto"/>
              <w:jc w:val="left"/>
              <w:rPr>
                <w:sz w:val="24"/>
              </w:rPr>
            </w:pPr>
            <w:r>
              <w:rPr>
                <w:sz w:val="24"/>
              </w:rPr>
              <w:t>根据上述计算结果，需要设置</w:t>
            </w:r>
            <w:r>
              <w:rPr>
                <w:sz w:val="24"/>
              </w:rPr>
              <w:t>1</w:t>
            </w:r>
            <w:r>
              <w:rPr>
                <w:sz w:val="24"/>
              </w:rPr>
              <w:t>个</w:t>
            </w:r>
            <w:r>
              <w:rPr>
                <w:sz w:val="24"/>
              </w:rPr>
              <w:t>120m</w:t>
            </w:r>
            <w:r>
              <w:rPr>
                <w:sz w:val="24"/>
                <w:vertAlign w:val="superscript"/>
              </w:rPr>
              <w:t>3</w:t>
            </w:r>
            <w:r>
              <w:rPr>
                <w:sz w:val="24"/>
              </w:rPr>
              <w:t>的事故应急池。</w:t>
            </w:r>
          </w:p>
          <w:p w:rsidR="00DC7EFF" w:rsidRDefault="00DC7EFF" w:rsidP="00DC7EFF">
            <w:pPr>
              <w:widowControl/>
              <w:spacing w:line="360" w:lineRule="auto"/>
              <w:ind w:firstLineChars="200" w:firstLine="482"/>
              <w:jc w:val="left"/>
              <w:rPr>
                <w:b/>
                <w:kern w:val="0"/>
                <w:sz w:val="24"/>
              </w:rPr>
            </w:pPr>
            <w:r>
              <w:rPr>
                <w:rFonts w:hint="eastAsia"/>
                <w:b/>
                <w:kern w:val="0"/>
                <w:sz w:val="24"/>
              </w:rPr>
              <w:t>6</w:t>
            </w:r>
            <w:r>
              <w:rPr>
                <w:rFonts w:hint="eastAsia"/>
                <w:b/>
                <w:kern w:val="0"/>
                <w:sz w:val="24"/>
              </w:rPr>
              <w:t>、</w:t>
            </w:r>
            <w:r>
              <w:rPr>
                <w:b/>
                <w:kern w:val="0"/>
                <w:sz w:val="24"/>
              </w:rPr>
              <w:t>评价结论</w:t>
            </w:r>
          </w:p>
          <w:p w:rsidR="00DC7EFF" w:rsidRDefault="00DC7EFF" w:rsidP="00DC7EFF">
            <w:pPr>
              <w:pStyle w:val="af5"/>
              <w:ind w:firstLine="480"/>
              <w:jc w:val="left"/>
            </w:pPr>
            <w:r>
              <w:t>综上所述分析，企业从生产、贮运等方面积极采取防护措施（如防火措施等），加强风险管理，通过相应的技术手段降低风险发生概率。一旦风险事故发生后，及时采取风险防范措施及应急预案，可以使风险事故对环境的危害得到有效控制，将事故风险控制在可以接受的范围内。因此本项目的建设符合风险防范措施要求。</w:t>
            </w:r>
          </w:p>
          <w:p w:rsidR="006B1C34" w:rsidRPr="00761CB2" w:rsidRDefault="008C5376" w:rsidP="00CF1F10">
            <w:pPr>
              <w:pStyle w:val="af5"/>
              <w:ind w:firstLine="482"/>
              <w:jc w:val="left"/>
              <w:rPr>
                <w:b/>
              </w:rPr>
            </w:pPr>
            <w:r>
              <w:rPr>
                <w:rFonts w:hint="eastAsia"/>
                <w:b/>
              </w:rPr>
              <w:lastRenderedPageBreak/>
              <w:t>六</w:t>
            </w:r>
            <w:r w:rsidR="001048B0" w:rsidRPr="00A02A64">
              <w:rPr>
                <w:rFonts w:hint="eastAsia"/>
                <w:b/>
              </w:rPr>
              <w:t>、地下水</w:t>
            </w:r>
          </w:p>
          <w:p w:rsidR="006B1C34" w:rsidRDefault="00761CB2" w:rsidP="00176ACE">
            <w:pPr>
              <w:snapToGrid w:val="0"/>
              <w:spacing w:line="360" w:lineRule="auto"/>
              <w:ind w:firstLineChars="200" w:firstLine="482"/>
              <w:contextualSpacing/>
              <w:jc w:val="left"/>
              <w:rPr>
                <w:b/>
                <w:sz w:val="24"/>
              </w:rPr>
            </w:pPr>
            <w:r>
              <w:rPr>
                <w:rFonts w:hint="eastAsia"/>
                <w:b/>
                <w:sz w:val="24"/>
              </w:rPr>
              <w:t>1</w:t>
            </w:r>
            <w:r>
              <w:rPr>
                <w:rFonts w:hint="eastAsia"/>
                <w:b/>
                <w:sz w:val="24"/>
              </w:rPr>
              <w:t>、地下水污染源</w:t>
            </w:r>
          </w:p>
          <w:p w:rsidR="00761CB2" w:rsidRPr="00761CB2" w:rsidRDefault="00761CB2" w:rsidP="00761CB2">
            <w:pPr>
              <w:snapToGrid w:val="0"/>
              <w:spacing w:line="360" w:lineRule="auto"/>
              <w:ind w:firstLineChars="200" w:firstLine="480"/>
              <w:contextualSpacing/>
              <w:jc w:val="left"/>
              <w:rPr>
                <w:sz w:val="24"/>
              </w:rPr>
            </w:pPr>
            <w:r w:rsidRPr="00761CB2">
              <w:rPr>
                <w:rFonts w:hint="eastAsia"/>
                <w:sz w:val="24"/>
              </w:rPr>
              <w:t>本项目地下水污染源主要为厂区内</w:t>
            </w:r>
            <w:r w:rsidR="00721BF1">
              <w:rPr>
                <w:rFonts w:hint="eastAsia"/>
                <w:sz w:val="24"/>
              </w:rPr>
              <w:t>有机废气及颗粒物</w:t>
            </w:r>
            <w:r w:rsidRPr="00761CB2">
              <w:rPr>
                <w:rFonts w:hint="eastAsia"/>
                <w:sz w:val="24"/>
              </w:rPr>
              <w:t>。</w:t>
            </w:r>
          </w:p>
          <w:p w:rsidR="00761CB2" w:rsidRPr="0096372A" w:rsidRDefault="00761CB2" w:rsidP="0096372A">
            <w:pPr>
              <w:snapToGrid w:val="0"/>
              <w:spacing w:line="360" w:lineRule="auto"/>
              <w:ind w:firstLineChars="200" w:firstLine="482"/>
              <w:contextualSpacing/>
              <w:jc w:val="left"/>
              <w:rPr>
                <w:b/>
                <w:sz w:val="24"/>
              </w:rPr>
            </w:pPr>
            <w:r w:rsidRPr="0096372A">
              <w:rPr>
                <w:rFonts w:hint="eastAsia"/>
                <w:b/>
                <w:sz w:val="24"/>
              </w:rPr>
              <w:t>2</w:t>
            </w:r>
            <w:r w:rsidRPr="0096372A">
              <w:rPr>
                <w:rFonts w:hint="eastAsia"/>
                <w:b/>
                <w:sz w:val="24"/>
              </w:rPr>
              <w:t>、污染物类型和污染途径</w:t>
            </w:r>
          </w:p>
          <w:p w:rsidR="00761CB2" w:rsidRPr="00761CB2" w:rsidRDefault="005A0EFF" w:rsidP="006B1C34">
            <w:pPr>
              <w:snapToGrid w:val="0"/>
              <w:spacing w:line="360" w:lineRule="auto"/>
              <w:ind w:firstLineChars="200" w:firstLine="480"/>
              <w:contextualSpacing/>
              <w:jc w:val="left"/>
              <w:rPr>
                <w:sz w:val="24"/>
              </w:rPr>
            </w:pPr>
            <w:r>
              <w:rPr>
                <w:rFonts w:hint="eastAsia"/>
                <w:sz w:val="24"/>
              </w:rPr>
              <w:t>本项目地下水污染物类型为其他类型，污染途径为</w:t>
            </w:r>
            <w:r w:rsidR="00721BF1">
              <w:rPr>
                <w:rFonts w:hint="eastAsia"/>
                <w:sz w:val="24"/>
              </w:rPr>
              <w:t>大气沉降</w:t>
            </w:r>
            <w:r>
              <w:rPr>
                <w:rFonts w:hint="eastAsia"/>
                <w:sz w:val="24"/>
              </w:rPr>
              <w:t>。</w:t>
            </w:r>
          </w:p>
          <w:p w:rsidR="0096372A" w:rsidRPr="0096372A" w:rsidRDefault="0096372A" w:rsidP="0096372A">
            <w:pPr>
              <w:snapToGrid w:val="0"/>
              <w:spacing w:line="360" w:lineRule="auto"/>
              <w:ind w:firstLineChars="200" w:firstLine="482"/>
              <w:contextualSpacing/>
              <w:jc w:val="left"/>
              <w:rPr>
                <w:b/>
                <w:sz w:val="24"/>
              </w:rPr>
            </w:pPr>
            <w:r w:rsidRPr="0096372A">
              <w:rPr>
                <w:rFonts w:hint="eastAsia"/>
                <w:b/>
                <w:sz w:val="24"/>
              </w:rPr>
              <w:t>3</w:t>
            </w:r>
            <w:r w:rsidRPr="0096372A">
              <w:rPr>
                <w:rFonts w:hint="eastAsia"/>
                <w:b/>
                <w:sz w:val="24"/>
              </w:rPr>
              <w:t>、防</w:t>
            </w:r>
            <w:r w:rsidR="00DE375F">
              <w:rPr>
                <w:rFonts w:hint="eastAsia"/>
                <w:b/>
                <w:sz w:val="24"/>
              </w:rPr>
              <w:t>治</w:t>
            </w:r>
            <w:r w:rsidRPr="0096372A">
              <w:rPr>
                <w:rFonts w:hint="eastAsia"/>
                <w:b/>
                <w:sz w:val="24"/>
              </w:rPr>
              <w:t>措施</w:t>
            </w:r>
          </w:p>
          <w:p w:rsidR="0096372A" w:rsidRPr="0096372A" w:rsidRDefault="0096372A" w:rsidP="0096372A">
            <w:pPr>
              <w:snapToGrid w:val="0"/>
              <w:spacing w:line="360" w:lineRule="auto"/>
              <w:ind w:firstLineChars="200" w:firstLine="482"/>
              <w:contextualSpacing/>
              <w:jc w:val="left"/>
              <w:rPr>
                <w:b/>
                <w:sz w:val="24"/>
              </w:rPr>
            </w:pPr>
            <w:r w:rsidRPr="0096372A">
              <w:rPr>
                <w:rFonts w:hint="eastAsia"/>
                <w:b/>
                <w:sz w:val="24"/>
              </w:rPr>
              <w:t>（</w:t>
            </w:r>
            <w:r w:rsidRPr="0096372A">
              <w:rPr>
                <w:rFonts w:hint="eastAsia"/>
                <w:b/>
                <w:sz w:val="24"/>
              </w:rPr>
              <w:t>1</w:t>
            </w:r>
            <w:r w:rsidRPr="0096372A">
              <w:rPr>
                <w:rFonts w:hint="eastAsia"/>
                <w:b/>
                <w:sz w:val="24"/>
              </w:rPr>
              <w:t>）源头控制</w:t>
            </w:r>
          </w:p>
          <w:p w:rsidR="006B1C34" w:rsidRPr="00AA5396" w:rsidRDefault="006B1C34" w:rsidP="006B1C34">
            <w:pPr>
              <w:snapToGrid w:val="0"/>
              <w:spacing w:line="360" w:lineRule="auto"/>
              <w:ind w:firstLineChars="200" w:firstLine="480"/>
              <w:contextualSpacing/>
              <w:jc w:val="left"/>
              <w:rPr>
                <w:sz w:val="24"/>
              </w:rPr>
            </w:pPr>
            <w:r w:rsidRPr="00AA5396">
              <w:rPr>
                <w:sz w:val="24"/>
              </w:rPr>
              <w:t>源头控制措施是《中华人民共和国水污染防治法》的基本要求，坚持预防为主，防治结合，综合治理的原则，通过减少清洁水的使用量，减少</w:t>
            </w:r>
            <w:r w:rsidR="00721BF1">
              <w:rPr>
                <w:rFonts w:hint="eastAsia"/>
                <w:sz w:val="24"/>
              </w:rPr>
              <w:t>废气</w:t>
            </w:r>
            <w:r w:rsidRPr="00AA5396">
              <w:rPr>
                <w:sz w:val="24"/>
              </w:rPr>
              <w:t>排放，从源头上减少地下水污染源的产生，是符合地下水水污染防治的基本措施。</w:t>
            </w:r>
          </w:p>
          <w:p w:rsidR="006B1C34" w:rsidRPr="00176ACE" w:rsidRDefault="006B1C34" w:rsidP="00176ACE">
            <w:pPr>
              <w:snapToGrid w:val="0"/>
              <w:spacing w:line="360" w:lineRule="auto"/>
              <w:ind w:firstLineChars="200" w:firstLine="482"/>
              <w:contextualSpacing/>
              <w:jc w:val="left"/>
              <w:rPr>
                <w:b/>
                <w:sz w:val="24"/>
              </w:rPr>
            </w:pPr>
            <w:r w:rsidRPr="00176ACE">
              <w:rPr>
                <w:b/>
                <w:sz w:val="24"/>
              </w:rPr>
              <w:t>（</w:t>
            </w:r>
            <w:r w:rsidRPr="00176ACE">
              <w:rPr>
                <w:b/>
                <w:sz w:val="24"/>
              </w:rPr>
              <w:t>2</w:t>
            </w:r>
            <w:r w:rsidRPr="00176ACE">
              <w:rPr>
                <w:b/>
                <w:sz w:val="24"/>
              </w:rPr>
              <w:t>）分区防渗措施</w:t>
            </w:r>
          </w:p>
          <w:p w:rsidR="006B1C34" w:rsidRPr="00AA5396" w:rsidRDefault="006B1C34" w:rsidP="006B1C34">
            <w:pPr>
              <w:snapToGrid w:val="0"/>
              <w:spacing w:line="360" w:lineRule="auto"/>
              <w:ind w:firstLineChars="200" w:firstLine="480"/>
              <w:contextualSpacing/>
              <w:jc w:val="left"/>
              <w:rPr>
                <w:sz w:val="24"/>
              </w:rPr>
            </w:pPr>
            <w:r w:rsidRPr="00AA5396">
              <w:rPr>
                <w:sz w:val="24"/>
              </w:rPr>
              <w:t>1</w:t>
            </w:r>
            <w:r w:rsidRPr="00AA5396">
              <w:rPr>
                <w:sz w:val="24"/>
              </w:rPr>
              <w:t>）根据可能造成地下水污染的影响程度的不同，将全厂进行分区防治，分别是：一般污染防渗区、重点污染防渗区及特殊污染防渗区。本项目无特殊防渗区。重点污染防渗区为</w:t>
            </w:r>
            <w:r w:rsidR="00721BF1">
              <w:rPr>
                <w:rFonts w:hint="eastAsia"/>
                <w:sz w:val="24"/>
              </w:rPr>
              <w:t>喷漆房、烘干房及危险固废暂存场所</w:t>
            </w:r>
            <w:r w:rsidRPr="00AA5396">
              <w:rPr>
                <w:sz w:val="24"/>
              </w:rPr>
              <w:t>等；除重点防渗区之外的区域和办公生活区域为一般污染防渗区。</w:t>
            </w:r>
          </w:p>
          <w:p w:rsidR="006B1C34" w:rsidRPr="00AA5396" w:rsidRDefault="006B1C34" w:rsidP="006B1C34">
            <w:pPr>
              <w:snapToGrid w:val="0"/>
              <w:spacing w:line="360" w:lineRule="auto"/>
              <w:ind w:firstLineChars="200" w:firstLine="480"/>
              <w:jc w:val="left"/>
              <w:rPr>
                <w:sz w:val="24"/>
              </w:rPr>
            </w:pPr>
            <w:r w:rsidRPr="00AA5396">
              <w:rPr>
                <w:sz w:val="24"/>
              </w:rPr>
              <w:t>2</w:t>
            </w:r>
            <w:r w:rsidRPr="00AA5396">
              <w:rPr>
                <w:sz w:val="24"/>
              </w:rPr>
              <w:t>）对于重点污染防治区，</w:t>
            </w:r>
            <w:r w:rsidR="00F05BC8">
              <w:rPr>
                <w:rFonts w:hint="eastAsia"/>
                <w:sz w:val="24"/>
              </w:rPr>
              <w:t>污水处理站</w:t>
            </w:r>
            <w:r w:rsidRPr="00AA5396">
              <w:rPr>
                <w:sz w:val="24"/>
              </w:rPr>
              <w:t>等，均进行防渗处理，使其渗透系数</w:t>
            </w:r>
            <w:r w:rsidRPr="00AA5396">
              <w:rPr>
                <w:sz w:val="24"/>
              </w:rPr>
              <w:t>≤10</w:t>
            </w:r>
            <w:r w:rsidRPr="00AA5396">
              <w:rPr>
                <w:sz w:val="24"/>
                <w:vertAlign w:val="superscript"/>
              </w:rPr>
              <w:t>-7</w:t>
            </w:r>
            <w:r w:rsidRPr="00AA5396">
              <w:rPr>
                <w:sz w:val="24"/>
              </w:rPr>
              <w:t>厘米</w:t>
            </w:r>
            <w:r w:rsidRPr="00AA5396">
              <w:rPr>
                <w:sz w:val="24"/>
              </w:rPr>
              <w:t>/</w:t>
            </w:r>
            <w:r w:rsidRPr="00AA5396">
              <w:rPr>
                <w:sz w:val="24"/>
              </w:rPr>
              <w:t>秒。需采用防渗措施如下：</w:t>
            </w:r>
            <w:r w:rsidRPr="00AA5396">
              <w:rPr>
                <w:rFonts w:ascii="宋体" w:hAnsi="宋体" w:cs="宋体" w:hint="eastAsia"/>
                <w:sz w:val="24"/>
              </w:rPr>
              <w:t>①</w:t>
            </w:r>
            <w:r w:rsidRPr="00AA5396">
              <w:rPr>
                <w:sz w:val="24"/>
              </w:rPr>
              <w:t>地面先用素粘土夯实</w:t>
            </w:r>
            <w:r w:rsidRPr="00AA5396">
              <w:rPr>
                <w:sz w:val="24"/>
              </w:rPr>
              <w:t>1m</w:t>
            </w:r>
            <w:r w:rsidRPr="00AA5396">
              <w:rPr>
                <w:sz w:val="24"/>
              </w:rPr>
              <w:t>；</w:t>
            </w:r>
            <w:r w:rsidRPr="00AA5396">
              <w:rPr>
                <w:rFonts w:ascii="宋体" w:hAnsi="宋体" w:cs="宋体" w:hint="eastAsia"/>
                <w:sz w:val="24"/>
              </w:rPr>
              <w:t>②</w:t>
            </w:r>
            <w:r w:rsidRPr="00AA5396">
              <w:rPr>
                <w:sz w:val="24"/>
              </w:rPr>
              <w:t>用</w:t>
            </w:r>
            <w:r w:rsidRPr="00AA5396">
              <w:rPr>
                <w:sz w:val="24"/>
              </w:rPr>
              <w:t>2mm</w:t>
            </w:r>
            <w:r w:rsidRPr="00AA5396">
              <w:rPr>
                <w:sz w:val="24"/>
              </w:rPr>
              <w:t>厚高密度聚乙烯覆盖；</w:t>
            </w:r>
            <w:r w:rsidRPr="00AA5396">
              <w:rPr>
                <w:rFonts w:ascii="宋体" w:hAnsi="宋体" w:cs="宋体" w:hint="eastAsia"/>
                <w:sz w:val="24"/>
              </w:rPr>
              <w:t>③</w:t>
            </w:r>
            <w:r w:rsidRPr="00AA5396">
              <w:rPr>
                <w:sz w:val="24"/>
              </w:rPr>
              <w:t>用卵石铺</w:t>
            </w:r>
            <w:r w:rsidRPr="00AA5396">
              <w:rPr>
                <w:sz w:val="24"/>
              </w:rPr>
              <w:t>20mm</w:t>
            </w:r>
            <w:r w:rsidRPr="00AA5396">
              <w:rPr>
                <w:sz w:val="24"/>
              </w:rPr>
              <w:t>热沥青胶结，高标号混凝土浇筑；</w:t>
            </w:r>
            <w:r w:rsidRPr="00AA5396">
              <w:rPr>
                <w:rFonts w:ascii="宋体" w:hAnsi="宋体" w:cs="宋体" w:hint="eastAsia"/>
                <w:sz w:val="24"/>
              </w:rPr>
              <w:t>④</w:t>
            </w:r>
            <w:r w:rsidRPr="00AA5396">
              <w:rPr>
                <w:sz w:val="24"/>
              </w:rPr>
              <w:t>钢筋砼结构浇筑成型；</w:t>
            </w:r>
            <w:r w:rsidRPr="00AA5396">
              <w:rPr>
                <w:rFonts w:ascii="宋体" w:hAnsi="宋体" w:cs="宋体" w:hint="eastAsia"/>
                <w:sz w:val="24"/>
              </w:rPr>
              <w:t>⑤</w:t>
            </w:r>
            <w:r w:rsidRPr="00AA5396">
              <w:rPr>
                <w:sz w:val="24"/>
              </w:rPr>
              <w:t>池壁或围堰内壁铺一层</w:t>
            </w:r>
            <w:r w:rsidRPr="00AA5396">
              <w:rPr>
                <w:sz w:val="24"/>
              </w:rPr>
              <w:t>2mm</w:t>
            </w:r>
            <w:r w:rsidRPr="00AA5396">
              <w:rPr>
                <w:sz w:val="24"/>
              </w:rPr>
              <w:t>后的防腐材料。</w:t>
            </w:r>
          </w:p>
          <w:p w:rsidR="006B1C34" w:rsidRPr="00AA5396" w:rsidRDefault="006B1C34" w:rsidP="006B1C34">
            <w:pPr>
              <w:snapToGrid w:val="0"/>
              <w:spacing w:line="360" w:lineRule="auto"/>
              <w:ind w:firstLineChars="200" w:firstLine="480"/>
              <w:jc w:val="left"/>
              <w:rPr>
                <w:sz w:val="24"/>
              </w:rPr>
            </w:pPr>
            <w:r w:rsidRPr="00AA5396">
              <w:rPr>
                <w:sz w:val="24"/>
              </w:rPr>
              <w:t>3</w:t>
            </w:r>
            <w:r w:rsidRPr="00AA5396">
              <w:rPr>
                <w:sz w:val="24"/>
              </w:rPr>
              <w:t>）对于一般污染防治区，按照《一般工业固体废物贮存、处置场污染控制标准》（</w:t>
            </w:r>
            <w:r w:rsidRPr="00AA5396">
              <w:rPr>
                <w:sz w:val="24"/>
              </w:rPr>
              <w:t>GB18599-2001</w:t>
            </w:r>
            <w:r w:rsidRPr="00AA5396">
              <w:rPr>
                <w:sz w:val="24"/>
              </w:rPr>
              <w:t>）的有关要求进行设计，严禁物料在室外露天堆放，厂房内地面采用水泥硬化，基础进行防渗处理。</w:t>
            </w:r>
          </w:p>
          <w:p w:rsidR="006B1C34" w:rsidRPr="00AA5396" w:rsidRDefault="006B1C34" w:rsidP="006B1C34">
            <w:pPr>
              <w:snapToGrid w:val="0"/>
              <w:spacing w:line="360" w:lineRule="auto"/>
              <w:ind w:firstLineChars="200" w:firstLine="480"/>
              <w:jc w:val="left"/>
              <w:rPr>
                <w:sz w:val="24"/>
              </w:rPr>
            </w:pPr>
            <w:r w:rsidRPr="00AA5396">
              <w:rPr>
                <w:sz w:val="24"/>
              </w:rPr>
              <w:t>4</w:t>
            </w:r>
            <w:r w:rsidRPr="00AA5396">
              <w:rPr>
                <w:sz w:val="24"/>
              </w:rPr>
              <w:t>）严格材料的验收、检查制度，管道在搬运、存放时要按要求执行，管材和管制件按标准严格进行防腐；应用管道连接、防腐等方面的先进施工技术。一般情况下，承插接口应采用橡胶圈密封的柔性接口技术，金属管内壁采用涂水泥沙浆或树脂的防腐技术；焊接、粘接的管道应考虑涨缩性问题，采用相应的施工技术，如适当距离安装柔性接口、伸缩器或</w:t>
            </w:r>
            <w:r w:rsidRPr="00AA5396">
              <w:rPr>
                <w:sz w:val="24"/>
              </w:rPr>
              <w:t>U</w:t>
            </w:r>
            <w:r w:rsidRPr="00AA5396">
              <w:rPr>
                <w:sz w:val="24"/>
              </w:rPr>
              <w:t>形弯管；同时</w:t>
            </w:r>
            <w:r w:rsidRPr="00AA5396">
              <w:rPr>
                <w:sz w:val="24"/>
              </w:rPr>
              <w:lastRenderedPageBreak/>
              <w:t>管道阀门设专用防渗管沟，管沟上设活动观察顶盖，以便出现渗漏问题及时发现解决。严格按照施工图及施工规范按照，不可随意变更设计；做好管道试水试压工作，严格按验收规程进行，认真做好管道施工竣工图绘制，及时归档备案，方便管网维修、管理。</w:t>
            </w:r>
          </w:p>
          <w:p w:rsidR="006B1C34" w:rsidRPr="00AA5396" w:rsidRDefault="006B1C34" w:rsidP="006B1C34">
            <w:pPr>
              <w:snapToGrid w:val="0"/>
              <w:spacing w:line="360" w:lineRule="auto"/>
              <w:ind w:firstLineChars="200" w:firstLine="480"/>
              <w:jc w:val="left"/>
              <w:rPr>
                <w:sz w:val="24"/>
              </w:rPr>
            </w:pPr>
            <w:r w:rsidRPr="00AA5396">
              <w:rPr>
                <w:sz w:val="24"/>
              </w:rPr>
              <w:t>全厂防腐、防渗等防止地下水污染预防措施见下表。</w:t>
            </w:r>
          </w:p>
          <w:p w:rsidR="006B1C34" w:rsidRPr="00C61E84" w:rsidRDefault="006B1C34" w:rsidP="006B1C34">
            <w:pPr>
              <w:pStyle w:val="af6"/>
              <w:adjustRightInd w:val="0"/>
              <w:snapToGrid w:val="0"/>
              <w:spacing w:beforeLines="0" w:line="360" w:lineRule="auto"/>
            </w:pPr>
            <w:r w:rsidRPr="00C61E84">
              <w:t>表</w:t>
            </w:r>
            <w:r w:rsidR="00C365FA">
              <w:rPr>
                <w:rFonts w:hint="eastAsia"/>
              </w:rPr>
              <w:t>4</w:t>
            </w:r>
            <w:r w:rsidRPr="00C61E84">
              <w:rPr>
                <w:rFonts w:hint="eastAsia"/>
              </w:rPr>
              <w:t>-</w:t>
            </w:r>
            <w:r w:rsidR="003E1A19">
              <w:rPr>
                <w:rFonts w:hint="eastAsia"/>
              </w:rPr>
              <w:t>2</w:t>
            </w:r>
            <w:r w:rsidR="008C5376">
              <w:rPr>
                <w:rFonts w:hint="eastAsia"/>
              </w:rPr>
              <w:t>4</w:t>
            </w:r>
            <w:r w:rsidRPr="00C61E84">
              <w:t xml:space="preserve">  </w:t>
            </w:r>
            <w:r w:rsidRPr="00C61E84">
              <w:t>全厂防腐、防渗等预防措施</w:t>
            </w:r>
          </w:p>
          <w:tbl>
            <w:tblPr>
              <w:tblpPr w:leftFromText="180" w:rightFromText="180" w:vertAnchor="text" w:tblpXSpec="center"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443"/>
              <w:gridCol w:w="4431"/>
            </w:tblGrid>
            <w:tr w:rsidR="006B1C34" w:rsidRPr="00AA5396" w:rsidTr="006B1C34">
              <w:trPr>
                <w:trHeight w:val="340"/>
                <w:tblHeader/>
              </w:trPr>
              <w:tc>
                <w:tcPr>
                  <w:tcW w:w="1129"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b/>
                      <w:bCs/>
                      <w:szCs w:val="21"/>
                    </w:rPr>
                  </w:pPr>
                  <w:r w:rsidRPr="00C61E84">
                    <w:rPr>
                      <w:b/>
                      <w:bCs/>
                      <w:szCs w:val="21"/>
                    </w:rPr>
                    <w:t>区域</w:t>
                  </w:r>
                </w:p>
              </w:tc>
              <w:tc>
                <w:tcPr>
                  <w:tcW w:w="2616"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b/>
                      <w:bCs/>
                      <w:szCs w:val="21"/>
                    </w:rPr>
                  </w:pPr>
                  <w:r w:rsidRPr="00C61E84">
                    <w:rPr>
                      <w:b/>
                      <w:bCs/>
                      <w:szCs w:val="21"/>
                    </w:rPr>
                    <w:t>名称</w:t>
                  </w:r>
                </w:p>
              </w:tc>
              <w:tc>
                <w:tcPr>
                  <w:tcW w:w="4759"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b/>
                      <w:bCs/>
                      <w:szCs w:val="21"/>
                    </w:rPr>
                  </w:pPr>
                  <w:r w:rsidRPr="00C61E84">
                    <w:rPr>
                      <w:b/>
                      <w:bCs/>
                      <w:szCs w:val="21"/>
                    </w:rPr>
                    <w:t>措施</w:t>
                  </w:r>
                </w:p>
              </w:tc>
            </w:tr>
            <w:tr w:rsidR="006B1C34" w:rsidRPr="00AA5396" w:rsidTr="006B1C34">
              <w:trPr>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szCs w:val="21"/>
                    </w:rPr>
                  </w:pPr>
                  <w:r w:rsidRPr="00C61E84">
                    <w:rPr>
                      <w:szCs w:val="21"/>
                    </w:rPr>
                    <w:t>重点区域</w:t>
                  </w:r>
                </w:p>
              </w:tc>
              <w:tc>
                <w:tcPr>
                  <w:tcW w:w="2616" w:type="dxa"/>
                  <w:tcBorders>
                    <w:top w:val="single" w:sz="4" w:space="0" w:color="auto"/>
                    <w:left w:val="single" w:sz="4" w:space="0" w:color="auto"/>
                    <w:bottom w:val="single" w:sz="4" w:space="0" w:color="auto"/>
                    <w:right w:val="single" w:sz="4" w:space="0" w:color="auto"/>
                  </w:tcBorders>
                  <w:vAlign w:val="center"/>
                </w:tcPr>
                <w:p w:rsidR="006B1C34" w:rsidRPr="00C61E84" w:rsidRDefault="00721BF1" w:rsidP="00F05BC8">
                  <w:pPr>
                    <w:pStyle w:val="af8"/>
                    <w:rPr>
                      <w:szCs w:val="21"/>
                    </w:rPr>
                  </w:pPr>
                  <w:r w:rsidRPr="00721BF1">
                    <w:rPr>
                      <w:rFonts w:hint="eastAsia"/>
                      <w:szCs w:val="21"/>
                    </w:rPr>
                    <w:t>喷漆房、烘干房及危险固废暂存场所</w:t>
                  </w:r>
                </w:p>
              </w:tc>
              <w:tc>
                <w:tcPr>
                  <w:tcW w:w="4759"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szCs w:val="21"/>
                    </w:rPr>
                  </w:pPr>
                  <w:r w:rsidRPr="00C61E84">
                    <w:rPr>
                      <w:rFonts w:ascii="宋体" w:hAnsi="宋体" w:cs="宋体" w:hint="eastAsia"/>
                      <w:szCs w:val="21"/>
                    </w:rPr>
                    <w:t>①</w:t>
                  </w:r>
                  <w:r w:rsidRPr="00C61E84">
                    <w:rPr>
                      <w:szCs w:val="21"/>
                    </w:rPr>
                    <w:t>用</w:t>
                  </w:r>
                  <w:r w:rsidRPr="00C61E84">
                    <w:rPr>
                      <w:szCs w:val="21"/>
                    </w:rPr>
                    <w:t>2mm</w:t>
                  </w:r>
                  <w:r w:rsidRPr="00C61E84">
                    <w:rPr>
                      <w:szCs w:val="21"/>
                    </w:rPr>
                    <w:t>厚高密度聚乙烯覆盖；</w:t>
                  </w:r>
                  <w:r w:rsidRPr="00C61E84">
                    <w:rPr>
                      <w:rFonts w:ascii="宋体" w:hAnsi="宋体" w:cs="宋体" w:hint="eastAsia"/>
                      <w:szCs w:val="21"/>
                    </w:rPr>
                    <w:t>②</w:t>
                  </w:r>
                  <w:r w:rsidRPr="00C61E84">
                    <w:rPr>
                      <w:szCs w:val="21"/>
                    </w:rPr>
                    <w:t>池壁或围堰内壁铺一层</w:t>
                  </w:r>
                  <w:r w:rsidRPr="00C61E84">
                    <w:rPr>
                      <w:szCs w:val="21"/>
                    </w:rPr>
                    <w:t>2mm</w:t>
                  </w:r>
                  <w:r w:rsidRPr="00C61E84">
                    <w:rPr>
                      <w:szCs w:val="21"/>
                    </w:rPr>
                    <w:t>后的防腐材料。</w:t>
                  </w:r>
                </w:p>
              </w:tc>
            </w:tr>
            <w:tr w:rsidR="006B1C34" w:rsidRPr="00AA5396" w:rsidTr="006B1C34">
              <w:trPr>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szCs w:val="21"/>
                    </w:rPr>
                  </w:pPr>
                  <w:r w:rsidRPr="00C61E84">
                    <w:rPr>
                      <w:szCs w:val="21"/>
                    </w:rPr>
                    <w:t>一般区域</w:t>
                  </w:r>
                </w:p>
              </w:tc>
              <w:tc>
                <w:tcPr>
                  <w:tcW w:w="2616"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szCs w:val="21"/>
                    </w:rPr>
                  </w:pPr>
                  <w:r w:rsidRPr="00C61E84">
                    <w:rPr>
                      <w:szCs w:val="21"/>
                    </w:rPr>
                    <w:t>办公区等一般区域</w:t>
                  </w:r>
                </w:p>
              </w:tc>
              <w:tc>
                <w:tcPr>
                  <w:tcW w:w="4759" w:type="dxa"/>
                  <w:tcBorders>
                    <w:top w:val="single" w:sz="4" w:space="0" w:color="auto"/>
                    <w:left w:val="single" w:sz="4" w:space="0" w:color="auto"/>
                    <w:bottom w:val="single" w:sz="4" w:space="0" w:color="auto"/>
                    <w:right w:val="single" w:sz="4" w:space="0" w:color="auto"/>
                  </w:tcBorders>
                  <w:vAlign w:val="center"/>
                </w:tcPr>
                <w:p w:rsidR="006B1C34" w:rsidRPr="00C61E84" w:rsidRDefault="006B1C34" w:rsidP="00F31627">
                  <w:pPr>
                    <w:pStyle w:val="af8"/>
                    <w:rPr>
                      <w:szCs w:val="21"/>
                    </w:rPr>
                  </w:pPr>
                  <w:r w:rsidRPr="00C61E84">
                    <w:rPr>
                      <w:szCs w:val="21"/>
                    </w:rPr>
                    <w:t>不少于</w:t>
                  </w:r>
                  <w:r w:rsidRPr="00C61E84">
                    <w:rPr>
                      <w:szCs w:val="21"/>
                    </w:rPr>
                    <w:t>100mm</w:t>
                  </w:r>
                  <w:r w:rsidRPr="00C61E84">
                    <w:rPr>
                      <w:szCs w:val="21"/>
                    </w:rPr>
                    <w:t>厚</w:t>
                  </w:r>
                  <w:r w:rsidRPr="00C61E84">
                    <w:rPr>
                      <w:szCs w:val="21"/>
                    </w:rPr>
                    <w:t>C15</w:t>
                  </w:r>
                  <w:r w:rsidRPr="00C61E84">
                    <w:rPr>
                      <w:szCs w:val="21"/>
                    </w:rPr>
                    <w:t>水泥地面</w:t>
                  </w:r>
                </w:p>
              </w:tc>
            </w:tr>
          </w:tbl>
          <w:p w:rsidR="006B1C34" w:rsidRPr="00AA5396" w:rsidRDefault="006B1C34" w:rsidP="006B1C34">
            <w:pPr>
              <w:snapToGrid w:val="0"/>
              <w:spacing w:line="360" w:lineRule="auto"/>
              <w:ind w:firstLineChars="200" w:firstLine="482"/>
              <w:jc w:val="left"/>
              <w:rPr>
                <w:b/>
                <w:bCs/>
                <w:sz w:val="24"/>
              </w:rPr>
            </w:pPr>
            <w:r w:rsidRPr="00AA5396">
              <w:rPr>
                <w:b/>
                <w:bCs/>
                <w:sz w:val="24"/>
              </w:rPr>
              <w:t>（</w:t>
            </w:r>
            <w:r w:rsidRPr="00AA5396">
              <w:rPr>
                <w:b/>
                <w:bCs/>
                <w:sz w:val="24"/>
              </w:rPr>
              <w:t>3</w:t>
            </w:r>
            <w:r w:rsidRPr="00AA5396">
              <w:rPr>
                <w:b/>
                <w:bCs/>
                <w:sz w:val="24"/>
              </w:rPr>
              <w:t>）地下分区污染防治措施</w:t>
            </w:r>
          </w:p>
          <w:p w:rsidR="006B1C34" w:rsidRPr="00AA5396" w:rsidRDefault="006B1C34" w:rsidP="006B1C34">
            <w:pPr>
              <w:snapToGrid w:val="0"/>
              <w:spacing w:line="360" w:lineRule="auto"/>
              <w:ind w:firstLineChars="200" w:firstLine="480"/>
              <w:jc w:val="left"/>
              <w:rPr>
                <w:sz w:val="24"/>
              </w:rPr>
            </w:pPr>
            <w:r w:rsidRPr="00AA5396">
              <w:rPr>
                <w:sz w:val="24"/>
              </w:rPr>
              <w:t>1</w:t>
            </w:r>
            <w:r w:rsidRPr="00AA5396">
              <w:rPr>
                <w:sz w:val="24"/>
              </w:rPr>
              <w:t>）针对不同的污染防治区，建立场地区地下水环境监控体系，包括建立地下水污染监控制度和环境管理体系、制定监测计划、配备先进的检测仪器和设备，以便及时发现问题，及时采取措施；</w:t>
            </w:r>
          </w:p>
          <w:p w:rsidR="006B1C34" w:rsidRPr="00AA5396" w:rsidRDefault="006B1C34" w:rsidP="006B1C34">
            <w:pPr>
              <w:snapToGrid w:val="0"/>
              <w:spacing w:line="360" w:lineRule="auto"/>
              <w:ind w:firstLineChars="200" w:firstLine="480"/>
              <w:jc w:val="left"/>
              <w:rPr>
                <w:sz w:val="24"/>
              </w:rPr>
            </w:pPr>
            <w:r w:rsidRPr="00AA5396">
              <w:rPr>
                <w:sz w:val="24"/>
              </w:rPr>
              <w:t>2</w:t>
            </w:r>
            <w:r w:rsidRPr="00AA5396">
              <w:rPr>
                <w:sz w:val="24"/>
              </w:rPr>
              <w:t>）应按照相应要求做好厂区内防渗工程，同时定期检查污水处理设施构筑物池体、污水管道、车间地面的情况，若墙体或管道出现裂隙等问题，应立即停产抢修；</w:t>
            </w:r>
          </w:p>
          <w:p w:rsidR="006B1C34" w:rsidRPr="00AA5396" w:rsidRDefault="006B1C34" w:rsidP="006B1C34">
            <w:pPr>
              <w:tabs>
                <w:tab w:val="left" w:pos="0"/>
              </w:tabs>
              <w:snapToGrid w:val="0"/>
              <w:spacing w:line="360" w:lineRule="auto"/>
              <w:ind w:firstLineChars="200" w:firstLine="480"/>
              <w:jc w:val="left"/>
              <w:rPr>
                <w:sz w:val="24"/>
              </w:rPr>
            </w:pPr>
            <w:r w:rsidRPr="00AA5396">
              <w:rPr>
                <w:sz w:val="24"/>
              </w:rPr>
              <w:t>3</w:t>
            </w:r>
            <w:r w:rsidRPr="00AA5396">
              <w:rPr>
                <w:sz w:val="24"/>
              </w:rPr>
              <w:t>）厂区内管道，特别是污水管道应尽量采取地面明沟架空敷设，以避免由于埋地管道泄漏而造成的地下水污染，必要地下管道必须采取两层管，内层采用耐压塑料管，外层再加一层水泥管道；管道内衬防渗膜，须具有耐酸、耐碱和经久耐用的特性，可有效防止渗漏。</w:t>
            </w:r>
          </w:p>
          <w:p w:rsidR="004939E4" w:rsidRPr="00A02A64" w:rsidRDefault="006B1C34" w:rsidP="006B1C34">
            <w:pPr>
              <w:pStyle w:val="af5"/>
              <w:ind w:firstLine="480"/>
              <w:jc w:val="left"/>
            </w:pPr>
            <w:r w:rsidRPr="00A02A64">
              <w:t>综上所述，本项目建成后应切实加强对项目的原料和危险废物的管理，按照有关的规范要求对场址采取防渗、防漏、防雨等安全措施，可以避免项目对周边地下水产生明显影响。</w:t>
            </w:r>
          </w:p>
          <w:p w:rsidR="00F05BC8" w:rsidRDefault="008C5376" w:rsidP="00F05BC8">
            <w:pPr>
              <w:pStyle w:val="TableParagraph"/>
              <w:snapToGrid w:val="0"/>
              <w:spacing w:line="360" w:lineRule="auto"/>
              <w:ind w:firstLineChars="200" w:firstLine="482"/>
              <w:rPr>
                <w:b/>
                <w:bCs/>
                <w:sz w:val="24"/>
                <w:lang w:eastAsia="zh-CN"/>
              </w:rPr>
            </w:pPr>
            <w:r>
              <w:rPr>
                <w:rFonts w:hint="eastAsia"/>
                <w:b/>
                <w:bCs/>
                <w:sz w:val="24"/>
                <w:lang w:eastAsia="zh-CN"/>
              </w:rPr>
              <w:t>七</w:t>
            </w:r>
            <w:r w:rsidR="005A063C">
              <w:rPr>
                <w:rFonts w:hint="eastAsia"/>
                <w:b/>
                <w:bCs/>
                <w:sz w:val="24"/>
                <w:lang w:eastAsia="zh-CN"/>
              </w:rPr>
              <w:t>、土壤</w:t>
            </w:r>
          </w:p>
          <w:p w:rsidR="00B728E9" w:rsidRDefault="00B728E9" w:rsidP="00B728E9">
            <w:pPr>
              <w:snapToGrid w:val="0"/>
              <w:spacing w:line="360" w:lineRule="auto"/>
              <w:ind w:firstLineChars="200" w:firstLine="482"/>
              <w:contextualSpacing/>
              <w:jc w:val="left"/>
              <w:rPr>
                <w:b/>
                <w:sz w:val="24"/>
              </w:rPr>
            </w:pPr>
            <w:r>
              <w:rPr>
                <w:rFonts w:hint="eastAsia"/>
                <w:b/>
                <w:sz w:val="24"/>
              </w:rPr>
              <w:t>1</w:t>
            </w:r>
            <w:r>
              <w:rPr>
                <w:rFonts w:hint="eastAsia"/>
                <w:b/>
                <w:sz w:val="24"/>
              </w:rPr>
              <w:t>、土壤污染源</w:t>
            </w:r>
          </w:p>
          <w:p w:rsidR="00B728E9" w:rsidRPr="00761CB2" w:rsidRDefault="00B728E9" w:rsidP="00B728E9">
            <w:pPr>
              <w:snapToGrid w:val="0"/>
              <w:spacing w:line="360" w:lineRule="auto"/>
              <w:ind w:firstLineChars="200" w:firstLine="480"/>
              <w:contextualSpacing/>
              <w:jc w:val="left"/>
              <w:rPr>
                <w:sz w:val="24"/>
              </w:rPr>
            </w:pPr>
            <w:r w:rsidRPr="00761CB2">
              <w:rPr>
                <w:rFonts w:hint="eastAsia"/>
                <w:sz w:val="24"/>
              </w:rPr>
              <w:t>本项目</w:t>
            </w:r>
            <w:r w:rsidR="00893386">
              <w:rPr>
                <w:rFonts w:hint="eastAsia"/>
                <w:sz w:val="24"/>
              </w:rPr>
              <w:t>土壤</w:t>
            </w:r>
            <w:r w:rsidRPr="00761CB2">
              <w:rPr>
                <w:rFonts w:hint="eastAsia"/>
                <w:sz w:val="24"/>
              </w:rPr>
              <w:t>污染源主要为厂区内</w:t>
            </w:r>
            <w:r w:rsidR="00273CD3">
              <w:rPr>
                <w:rFonts w:hint="eastAsia"/>
                <w:sz w:val="24"/>
              </w:rPr>
              <w:t>有机废气及颗粒物</w:t>
            </w:r>
            <w:r w:rsidRPr="00761CB2">
              <w:rPr>
                <w:rFonts w:hint="eastAsia"/>
                <w:sz w:val="24"/>
              </w:rPr>
              <w:t>。</w:t>
            </w:r>
          </w:p>
          <w:p w:rsidR="00B728E9" w:rsidRPr="0096372A" w:rsidRDefault="00B728E9" w:rsidP="00B728E9">
            <w:pPr>
              <w:snapToGrid w:val="0"/>
              <w:spacing w:line="360" w:lineRule="auto"/>
              <w:ind w:firstLineChars="200" w:firstLine="482"/>
              <w:contextualSpacing/>
              <w:jc w:val="left"/>
              <w:rPr>
                <w:b/>
                <w:sz w:val="24"/>
              </w:rPr>
            </w:pPr>
            <w:r w:rsidRPr="0096372A">
              <w:rPr>
                <w:rFonts w:hint="eastAsia"/>
                <w:b/>
                <w:sz w:val="24"/>
              </w:rPr>
              <w:t>2</w:t>
            </w:r>
            <w:r w:rsidRPr="0096372A">
              <w:rPr>
                <w:rFonts w:hint="eastAsia"/>
                <w:b/>
                <w:sz w:val="24"/>
              </w:rPr>
              <w:t>、污染物类型和污染途径</w:t>
            </w:r>
          </w:p>
          <w:p w:rsidR="00B728E9" w:rsidRPr="00761CB2" w:rsidRDefault="00B728E9" w:rsidP="00B728E9">
            <w:pPr>
              <w:snapToGrid w:val="0"/>
              <w:spacing w:line="360" w:lineRule="auto"/>
              <w:ind w:firstLineChars="200" w:firstLine="480"/>
              <w:contextualSpacing/>
              <w:jc w:val="left"/>
              <w:rPr>
                <w:sz w:val="24"/>
              </w:rPr>
            </w:pPr>
            <w:r>
              <w:rPr>
                <w:rFonts w:hint="eastAsia"/>
                <w:sz w:val="24"/>
              </w:rPr>
              <w:t>本项目</w:t>
            </w:r>
            <w:r w:rsidR="004216C9">
              <w:rPr>
                <w:rFonts w:hint="eastAsia"/>
                <w:sz w:val="24"/>
              </w:rPr>
              <w:t>土壤</w:t>
            </w:r>
            <w:r>
              <w:rPr>
                <w:rFonts w:hint="eastAsia"/>
                <w:sz w:val="24"/>
              </w:rPr>
              <w:t>污染物类型为其他类型，污染途径为</w:t>
            </w:r>
            <w:r w:rsidR="00273CD3">
              <w:rPr>
                <w:rFonts w:hint="eastAsia"/>
                <w:sz w:val="24"/>
              </w:rPr>
              <w:t>大气沉降</w:t>
            </w:r>
            <w:r>
              <w:rPr>
                <w:rFonts w:hint="eastAsia"/>
                <w:sz w:val="24"/>
              </w:rPr>
              <w:t>。</w:t>
            </w:r>
          </w:p>
          <w:p w:rsidR="00141D53" w:rsidRDefault="00B728E9" w:rsidP="00141D53">
            <w:pPr>
              <w:snapToGrid w:val="0"/>
              <w:spacing w:line="360" w:lineRule="auto"/>
              <w:ind w:firstLineChars="200" w:firstLine="482"/>
              <w:contextualSpacing/>
              <w:jc w:val="left"/>
              <w:rPr>
                <w:b/>
                <w:sz w:val="24"/>
              </w:rPr>
            </w:pPr>
            <w:r w:rsidRPr="0096372A">
              <w:rPr>
                <w:rFonts w:hint="eastAsia"/>
                <w:b/>
                <w:sz w:val="24"/>
              </w:rPr>
              <w:lastRenderedPageBreak/>
              <w:t>3</w:t>
            </w:r>
            <w:r w:rsidRPr="0096372A">
              <w:rPr>
                <w:rFonts w:hint="eastAsia"/>
                <w:b/>
                <w:sz w:val="24"/>
              </w:rPr>
              <w:t>、防</w:t>
            </w:r>
            <w:r w:rsidR="00DE375F">
              <w:rPr>
                <w:rFonts w:hint="eastAsia"/>
                <w:b/>
                <w:sz w:val="24"/>
              </w:rPr>
              <w:t>治</w:t>
            </w:r>
            <w:r w:rsidRPr="0096372A">
              <w:rPr>
                <w:rFonts w:hint="eastAsia"/>
                <w:b/>
                <w:sz w:val="24"/>
              </w:rPr>
              <w:t>措施</w:t>
            </w:r>
          </w:p>
          <w:p w:rsidR="00141D53" w:rsidRPr="00141D53" w:rsidRDefault="00770FD6" w:rsidP="00141D53">
            <w:pPr>
              <w:snapToGrid w:val="0"/>
              <w:spacing w:line="360" w:lineRule="auto"/>
              <w:ind w:firstLineChars="200" w:firstLine="480"/>
              <w:contextualSpacing/>
              <w:jc w:val="left"/>
              <w:rPr>
                <w:b/>
                <w:sz w:val="24"/>
              </w:rPr>
            </w:pPr>
            <w:r>
              <w:rPr>
                <w:rFonts w:hint="eastAsia"/>
                <w:bCs/>
                <w:sz w:val="24"/>
              </w:rPr>
              <w:t>（</w:t>
            </w:r>
            <w:r>
              <w:rPr>
                <w:rFonts w:hint="eastAsia"/>
                <w:bCs/>
                <w:sz w:val="24"/>
              </w:rPr>
              <w:t>1</w:t>
            </w:r>
            <w:r>
              <w:rPr>
                <w:rFonts w:hint="eastAsia"/>
                <w:bCs/>
                <w:sz w:val="24"/>
              </w:rPr>
              <w:t>）</w:t>
            </w:r>
            <w:r w:rsidRPr="00770FD6">
              <w:rPr>
                <w:rFonts w:hint="eastAsia"/>
                <w:bCs/>
                <w:sz w:val="24"/>
              </w:rPr>
              <w:t>源头控制</w:t>
            </w:r>
          </w:p>
          <w:p w:rsidR="00770FD6" w:rsidRDefault="00770FD6" w:rsidP="00141D53">
            <w:pPr>
              <w:widowControl/>
              <w:spacing w:line="360" w:lineRule="auto"/>
              <w:ind w:firstLineChars="200" w:firstLine="480"/>
              <w:jc w:val="left"/>
              <w:rPr>
                <w:bCs/>
                <w:sz w:val="24"/>
              </w:rPr>
            </w:pPr>
            <w:r w:rsidRPr="00770FD6">
              <w:rPr>
                <w:rFonts w:hint="eastAsia"/>
                <w:bCs/>
                <w:sz w:val="24"/>
              </w:rPr>
              <w:t>项目</w:t>
            </w:r>
            <w:r w:rsidR="00273CD3">
              <w:rPr>
                <w:rFonts w:hint="eastAsia"/>
                <w:bCs/>
                <w:sz w:val="24"/>
              </w:rPr>
              <w:t>废气</w:t>
            </w:r>
            <w:r w:rsidRPr="00770FD6">
              <w:rPr>
                <w:rFonts w:hint="eastAsia"/>
                <w:bCs/>
                <w:sz w:val="24"/>
              </w:rPr>
              <w:t>配套完善的</w:t>
            </w:r>
            <w:r w:rsidR="00273CD3">
              <w:rPr>
                <w:rFonts w:hint="eastAsia"/>
                <w:bCs/>
                <w:sz w:val="24"/>
              </w:rPr>
              <w:t>废气</w:t>
            </w:r>
            <w:r w:rsidRPr="00770FD6">
              <w:rPr>
                <w:rFonts w:hint="eastAsia"/>
                <w:bCs/>
                <w:sz w:val="24"/>
              </w:rPr>
              <w:t>处理装置，经过处理后，在源头上有效控制污染物的产生，从而降低污染物对土壤环境的污染。</w:t>
            </w:r>
          </w:p>
          <w:p w:rsidR="00770FD6" w:rsidRDefault="00770FD6" w:rsidP="00770FD6">
            <w:pPr>
              <w:widowControl/>
              <w:spacing w:line="360" w:lineRule="auto"/>
              <w:ind w:firstLineChars="200" w:firstLine="480"/>
              <w:jc w:val="left"/>
              <w:rPr>
                <w:bCs/>
                <w:sz w:val="24"/>
              </w:rPr>
            </w:pPr>
            <w:r>
              <w:rPr>
                <w:rFonts w:hint="eastAsia"/>
                <w:bCs/>
                <w:sz w:val="24"/>
              </w:rPr>
              <w:t>（</w:t>
            </w:r>
            <w:r>
              <w:rPr>
                <w:rFonts w:hint="eastAsia"/>
                <w:bCs/>
                <w:sz w:val="24"/>
              </w:rPr>
              <w:t>2</w:t>
            </w:r>
            <w:r>
              <w:rPr>
                <w:rFonts w:hint="eastAsia"/>
                <w:bCs/>
                <w:sz w:val="24"/>
              </w:rPr>
              <w:t>）</w:t>
            </w:r>
            <w:r w:rsidRPr="00770FD6">
              <w:rPr>
                <w:rFonts w:hint="eastAsia"/>
                <w:bCs/>
                <w:sz w:val="24"/>
              </w:rPr>
              <w:t>过程防控</w:t>
            </w:r>
          </w:p>
          <w:p w:rsidR="00770FD6" w:rsidRDefault="00770FD6" w:rsidP="00770FD6">
            <w:pPr>
              <w:widowControl/>
              <w:spacing w:line="360" w:lineRule="auto"/>
              <w:ind w:firstLineChars="200" w:firstLine="480"/>
              <w:jc w:val="left"/>
              <w:rPr>
                <w:bCs/>
                <w:sz w:val="24"/>
              </w:rPr>
            </w:pPr>
            <w:r w:rsidRPr="00770FD6">
              <w:rPr>
                <w:rFonts w:hint="eastAsia"/>
                <w:bCs/>
                <w:sz w:val="24"/>
              </w:rPr>
              <w:t>为避免垂直入渗影响，针对</w:t>
            </w:r>
            <w:r w:rsidR="00273CD3">
              <w:rPr>
                <w:rFonts w:hint="eastAsia"/>
                <w:sz w:val="24"/>
              </w:rPr>
              <w:t>喷漆房、烘干房及危险固废暂存场所</w:t>
            </w:r>
            <w:r w:rsidRPr="00770FD6">
              <w:rPr>
                <w:rFonts w:hint="eastAsia"/>
                <w:bCs/>
                <w:sz w:val="24"/>
              </w:rPr>
              <w:t>等重点区域进行防渗，主要包括在工艺、管道、设备、储存及处理构筑物采取相应措施，防止和降低污染物跑、冒、滴漏，将污染物泄漏的环境风险事故降到最低程度。</w:t>
            </w:r>
          </w:p>
          <w:p w:rsidR="00770FD6" w:rsidRDefault="00770FD6" w:rsidP="00770FD6">
            <w:pPr>
              <w:widowControl/>
              <w:spacing w:line="360" w:lineRule="auto"/>
              <w:ind w:firstLineChars="200" w:firstLine="480"/>
              <w:jc w:val="left"/>
              <w:rPr>
                <w:bCs/>
                <w:sz w:val="24"/>
              </w:rPr>
            </w:pPr>
            <w:r>
              <w:rPr>
                <w:rFonts w:hint="eastAsia"/>
                <w:bCs/>
                <w:sz w:val="24"/>
              </w:rPr>
              <w:t>（</w:t>
            </w:r>
            <w:r>
              <w:rPr>
                <w:rFonts w:hint="eastAsia"/>
                <w:bCs/>
                <w:sz w:val="24"/>
              </w:rPr>
              <w:t>3</w:t>
            </w:r>
            <w:r>
              <w:rPr>
                <w:rFonts w:hint="eastAsia"/>
                <w:bCs/>
                <w:sz w:val="24"/>
              </w:rPr>
              <w:t>）</w:t>
            </w:r>
            <w:r w:rsidRPr="00770FD6">
              <w:rPr>
                <w:rFonts w:hint="eastAsia"/>
                <w:bCs/>
                <w:sz w:val="24"/>
              </w:rPr>
              <w:t>跟踪监测</w:t>
            </w:r>
          </w:p>
          <w:p w:rsidR="005A063C" w:rsidRPr="00770FD6" w:rsidRDefault="00770FD6" w:rsidP="00770FD6">
            <w:pPr>
              <w:widowControl/>
              <w:spacing w:line="360" w:lineRule="auto"/>
              <w:ind w:firstLineChars="200" w:firstLine="480"/>
              <w:jc w:val="left"/>
              <w:rPr>
                <w:sz w:val="24"/>
              </w:rPr>
            </w:pPr>
            <w:r w:rsidRPr="00770FD6">
              <w:rPr>
                <w:rFonts w:hint="eastAsia"/>
                <w:bCs/>
                <w:sz w:val="24"/>
              </w:rPr>
              <w:t>根据《环境影响评价技术导则</w:t>
            </w:r>
            <w:r w:rsidRPr="00770FD6">
              <w:rPr>
                <w:rFonts w:hint="eastAsia"/>
                <w:bCs/>
                <w:sz w:val="24"/>
              </w:rPr>
              <w:t xml:space="preserve"> </w:t>
            </w:r>
            <w:r w:rsidRPr="00770FD6">
              <w:rPr>
                <w:rFonts w:hint="eastAsia"/>
                <w:bCs/>
                <w:sz w:val="24"/>
              </w:rPr>
              <w:t>土壤环境（试行）》（</w:t>
            </w:r>
            <w:r w:rsidRPr="00770FD6">
              <w:rPr>
                <w:rFonts w:hint="eastAsia"/>
                <w:bCs/>
                <w:sz w:val="24"/>
              </w:rPr>
              <w:t>HJ964-2018</w:t>
            </w:r>
            <w:r w:rsidRPr="00770FD6">
              <w:rPr>
                <w:rFonts w:hint="eastAsia"/>
                <w:bCs/>
                <w:sz w:val="24"/>
              </w:rPr>
              <w:t>）的要求，</w:t>
            </w:r>
            <w:r w:rsidR="00154708">
              <w:rPr>
                <w:rFonts w:hint="eastAsia"/>
                <w:bCs/>
                <w:sz w:val="24"/>
              </w:rPr>
              <w:t>必要时</w:t>
            </w:r>
            <w:r w:rsidRPr="00770FD6">
              <w:rPr>
                <w:rFonts w:hint="eastAsia"/>
                <w:bCs/>
                <w:sz w:val="24"/>
              </w:rPr>
              <w:t>制定跟踪监测计划，建立厂房周边土壤跟踪监测制度，以便及时发现问题，采取措施。</w:t>
            </w:r>
          </w:p>
          <w:p w:rsidR="00517AFF" w:rsidRDefault="008C5376" w:rsidP="00D45408">
            <w:pPr>
              <w:spacing w:line="360" w:lineRule="auto"/>
              <w:ind w:firstLineChars="200" w:firstLine="482"/>
              <w:rPr>
                <w:rFonts w:hAnsi="宋体"/>
                <w:b/>
                <w:sz w:val="24"/>
              </w:rPr>
            </w:pPr>
            <w:r>
              <w:rPr>
                <w:rFonts w:hAnsi="宋体" w:hint="eastAsia"/>
                <w:b/>
                <w:sz w:val="24"/>
              </w:rPr>
              <w:t>八</w:t>
            </w:r>
            <w:r w:rsidR="00517AFF">
              <w:rPr>
                <w:rFonts w:hAnsi="宋体" w:hint="eastAsia"/>
                <w:b/>
                <w:sz w:val="24"/>
              </w:rPr>
              <w:t>、生态</w:t>
            </w:r>
          </w:p>
          <w:p w:rsidR="00517AFF" w:rsidRPr="00E5447B" w:rsidRDefault="00E5447B" w:rsidP="00E5447B">
            <w:pPr>
              <w:spacing w:line="360" w:lineRule="auto"/>
              <w:ind w:firstLineChars="200" w:firstLine="480"/>
              <w:rPr>
                <w:rFonts w:hAnsi="宋体"/>
                <w:sz w:val="24"/>
              </w:rPr>
            </w:pPr>
            <w:r w:rsidRPr="00E5447B">
              <w:rPr>
                <w:rFonts w:hAnsi="宋体" w:hint="eastAsia"/>
                <w:sz w:val="24"/>
                <w:u w:val="single"/>
              </w:rPr>
              <w:t>本项目位于</w:t>
            </w:r>
            <w:r w:rsidR="00EA2CCA" w:rsidRPr="00EA2CCA">
              <w:rPr>
                <w:rFonts w:hAnsi="宋体" w:hint="eastAsia"/>
                <w:sz w:val="24"/>
                <w:u w:val="single"/>
              </w:rPr>
              <w:t>滁州市中新苏滁高新区，柳州路以东、福州路以西、清流路以南、新安江路以北地块</w:t>
            </w:r>
            <w:r w:rsidRPr="00EA2CCA">
              <w:rPr>
                <w:rFonts w:hAnsi="宋体" w:hint="eastAsia"/>
                <w:sz w:val="24"/>
                <w:u w:val="single"/>
              </w:rPr>
              <w:t>，</w:t>
            </w:r>
            <w:r w:rsidRPr="00E5447B">
              <w:rPr>
                <w:rFonts w:hint="eastAsia"/>
                <w:sz w:val="24"/>
                <w:u w:val="single"/>
              </w:rPr>
              <w:t>属于</w:t>
            </w:r>
            <w:r w:rsidRPr="00E5447B">
              <w:rPr>
                <w:sz w:val="24"/>
                <w:u w:val="single"/>
              </w:rPr>
              <w:t>新增用地</w:t>
            </w:r>
            <w:r w:rsidRPr="00E5447B">
              <w:rPr>
                <w:rFonts w:hint="eastAsia"/>
                <w:sz w:val="24"/>
                <w:u w:val="single"/>
              </w:rPr>
              <w:t>，用地范围内无生态环境保护目标</w:t>
            </w:r>
            <w:r w:rsidRPr="00E5447B">
              <w:rPr>
                <w:sz w:val="24"/>
                <w:u w:val="single"/>
              </w:rPr>
              <w:t>。</w:t>
            </w:r>
            <w:r w:rsidRPr="00E5447B">
              <w:rPr>
                <w:rFonts w:hAnsi="宋体" w:hint="eastAsia"/>
                <w:sz w:val="24"/>
              </w:rPr>
              <w:t>项目周边为道路、企业等，无大面积的自然植被群落及珍稀动植物资源。项目实施后，随着人口的增加和生产的正常运行，水和能源的消耗量都将增加，与此同时项目产生的废水、固废也将增加。若处理不当，则可能会对邻近区域的环境造成污染。因此在建设过程中，一定要按生态规律要求，协调处理好项目建设和生态环境保护之间的关系。</w:t>
            </w:r>
          </w:p>
          <w:p w:rsidR="00D45408" w:rsidRPr="00D45408" w:rsidRDefault="008C5376" w:rsidP="00D45408">
            <w:pPr>
              <w:spacing w:line="360" w:lineRule="auto"/>
              <w:ind w:firstLineChars="200" w:firstLine="482"/>
              <w:rPr>
                <w:b/>
                <w:sz w:val="24"/>
              </w:rPr>
            </w:pPr>
            <w:r>
              <w:rPr>
                <w:rFonts w:hAnsi="宋体" w:hint="eastAsia"/>
                <w:b/>
                <w:sz w:val="24"/>
              </w:rPr>
              <w:t>九</w:t>
            </w:r>
            <w:r w:rsidR="00CD01F6" w:rsidRPr="00D45408">
              <w:rPr>
                <w:rFonts w:hAnsi="宋体" w:hint="eastAsia"/>
                <w:b/>
                <w:sz w:val="24"/>
              </w:rPr>
              <w:t>、</w:t>
            </w:r>
            <w:r w:rsidR="00D45408" w:rsidRPr="00D45408">
              <w:rPr>
                <w:b/>
                <w:sz w:val="24"/>
              </w:rPr>
              <w:t>环境管理</w:t>
            </w:r>
          </w:p>
          <w:p w:rsidR="00D45408" w:rsidRPr="00AA5396" w:rsidRDefault="00D45408" w:rsidP="00D45408">
            <w:pPr>
              <w:spacing w:line="360" w:lineRule="auto"/>
              <w:ind w:firstLineChars="200" w:firstLine="480"/>
              <w:rPr>
                <w:sz w:val="24"/>
              </w:rPr>
            </w:pPr>
            <w:r w:rsidRPr="00AA5396">
              <w:rPr>
                <w:sz w:val="24"/>
              </w:rPr>
              <w:t>项目营运期间，建设单位应提高对环境保护工作的认识和态度，加强环境保护意识教育，建立健全的环境保护管理制度体系，并配备兼职环境保护管理工作人员，主管日常的环境管理工作。环境管理工作具体内容如下：</w:t>
            </w:r>
          </w:p>
          <w:p w:rsidR="00D45408" w:rsidRPr="00AA5396" w:rsidRDefault="00D45408" w:rsidP="00D45408">
            <w:pPr>
              <w:spacing w:line="360" w:lineRule="auto"/>
              <w:ind w:firstLineChars="200" w:firstLine="480"/>
              <w:rPr>
                <w:sz w:val="24"/>
              </w:rPr>
            </w:pPr>
            <w:r w:rsidRPr="00AA5396">
              <w:rPr>
                <w:sz w:val="24"/>
              </w:rPr>
              <w:t>①</w:t>
            </w:r>
            <w:r w:rsidRPr="00AA5396">
              <w:rPr>
                <w:sz w:val="24"/>
              </w:rPr>
              <w:t>建设单位应加强对垃圾暂存点的管理，与环卫部门订立合同，及时清运；</w:t>
            </w:r>
          </w:p>
          <w:p w:rsidR="00D45408" w:rsidRPr="00A02A64" w:rsidRDefault="00D45408" w:rsidP="00D45408">
            <w:pPr>
              <w:pStyle w:val="af5"/>
              <w:ind w:firstLine="480"/>
              <w:rPr>
                <w:kern w:val="2"/>
              </w:rPr>
            </w:pPr>
            <w:r w:rsidRPr="00A02A64">
              <w:t>②</w:t>
            </w:r>
            <w:r w:rsidRPr="00A02A64">
              <w:t>处理各种涉及环境保护的有关事项，记录并保存有关环境保护的原始</w:t>
            </w:r>
            <w:r w:rsidRPr="00A02A64">
              <w:lastRenderedPageBreak/>
              <w:t>资料。</w:t>
            </w:r>
          </w:p>
          <w:p w:rsidR="00CD01F6" w:rsidRDefault="008C5376" w:rsidP="00A15E14">
            <w:pPr>
              <w:adjustRightInd w:val="0"/>
              <w:snapToGrid w:val="0"/>
              <w:spacing w:line="360" w:lineRule="auto"/>
              <w:ind w:firstLineChars="200" w:firstLine="482"/>
              <w:jc w:val="left"/>
              <w:rPr>
                <w:b/>
                <w:sz w:val="24"/>
              </w:rPr>
            </w:pPr>
            <w:r>
              <w:rPr>
                <w:rFonts w:hint="eastAsia"/>
                <w:b/>
                <w:sz w:val="24"/>
              </w:rPr>
              <w:t>十</w:t>
            </w:r>
            <w:r w:rsidR="00A15E14" w:rsidRPr="00A15E14">
              <w:rPr>
                <w:rFonts w:hint="eastAsia"/>
                <w:b/>
                <w:sz w:val="24"/>
              </w:rPr>
              <w:t>、排污许可</w:t>
            </w:r>
          </w:p>
          <w:p w:rsidR="00A15E14" w:rsidRDefault="00A15E14" w:rsidP="00A15E14">
            <w:pPr>
              <w:spacing w:line="360" w:lineRule="auto"/>
              <w:ind w:firstLineChars="200" w:firstLine="480"/>
              <w:jc w:val="left"/>
              <w:rPr>
                <w:sz w:val="24"/>
              </w:rPr>
            </w:pPr>
            <w:r>
              <w:rPr>
                <w:sz w:val="24"/>
              </w:rPr>
              <w:t>根据《国务院办公厅关于印发控制污染物排放许可制实施方案的通知》（国办发〔</w:t>
            </w:r>
            <w:r>
              <w:rPr>
                <w:sz w:val="24"/>
              </w:rPr>
              <w:t>2016</w:t>
            </w:r>
            <w:r>
              <w:rPr>
                <w:sz w:val="24"/>
              </w:rPr>
              <w:t>〕</w:t>
            </w:r>
            <w:r>
              <w:rPr>
                <w:sz w:val="24"/>
              </w:rPr>
              <w:t>81</w:t>
            </w:r>
            <w:r>
              <w:rPr>
                <w:sz w:val="24"/>
              </w:rPr>
              <w:t>号）和《环境保护部关于印发〈</w:t>
            </w:r>
            <w:r>
              <w:rPr>
                <w:sz w:val="24"/>
              </w:rPr>
              <w:t>“</w:t>
            </w:r>
            <w:r>
              <w:rPr>
                <w:sz w:val="24"/>
              </w:rPr>
              <w:t>十三五</w:t>
            </w:r>
            <w:r>
              <w:rPr>
                <w:sz w:val="24"/>
              </w:rPr>
              <w:t>”</w:t>
            </w:r>
            <w:r>
              <w:rPr>
                <w:sz w:val="24"/>
              </w:rPr>
              <w:t>环境影响评价改革实施方案〉的通知》（环环评〔</w:t>
            </w:r>
            <w:r>
              <w:rPr>
                <w:sz w:val="24"/>
              </w:rPr>
              <w:t>2016</w:t>
            </w:r>
            <w:r>
              <w:rPr>
                <w:sz w:val="24"/>
              </w:rPr>
              <w:t>〕</w:t>
            </w:r>
            <w:r>
              <w:rPr>
                <w:sz w:val="24"/>
              </w:rPr>
              <w:t>95</w:t>
            </w:r>
            <w:r>
              <w:rPr>
                <w:sz w:val="24"/>
              </w:rPr>
              <w:t>号），环境影响评价制度是建设项目的环境准入门槛，是申请排污许可证的前提和重要依据。排污许可制是企事业单位生产运营期排污的法律依据，必须做好充分衔接工作，实现从污染预防到污染治理和排放控制的全程监管。</w:t>
            </w:r>
          </w:p>
          <w:p w:rsidR="00632D47" w:rsidRPr="005C67A4" w:rsidRDefault="00A15E14" w:rsidP="005C67A4">
            <w:pPr>
              <w:pStyle w:val="af5"/>
              <w:ind w:firstLine="480"/>
              <w:jc w:val="left"/>
              <w:rPr>
                <w:rFonts w:hAnsi="Calibri"/>
                <w:kern w:val="2"/>
              </w:rPr>
            </w:pPr>
            <w:r w:rsidRPr="00A02A64">
              <w:rPr>
                <w:rFonts w:hAnsi="Calibri"/>
                <w:kern w:val="2"/>
              </w:rPr>
              <w:t>根据《固定污染源排污许可分类管理名录》（</w:t>
            </w:r>
            <w:r w:rsidRPr="00A02A64">
              <w:rPr>
                <w:kern w:val="2"/>
              </w:rPr>
              <w:t>2019</w:t>
            </w:r>
            <w:r w:rsidRPr="00A02A64">
              <w:rPr>
                <w:rFonts w:hAnsi="Calibri"/>
                <w:kern w:val="2"/>
              </w:rPr>
              <w:t>年版）（环境保护部令第</w:t>
            </w:r>
            <w:r w:rsidRPr="00A02A64">
              <w:rPr>
                <w:kern w:val="2"/>
              </w:rPr>
              <w:t>45</w:t>
            </w:r>
            <w:r w:rsidRPr="00A02A64">
              <w:rPr>
                <w:rFonts w:hAnsi="Calibri"/>
                <w:kern w:val="2"/>
              </w:rPr>
              <w:t>号，</w:t>
            </w:r>
            <w:r w:rsidRPr="00A02A64">
              <w:rPr>
                <w:kern w:val="2"/>
              </w:rPr>
              <w:t>2019</w:t>
            </w:r>
            <w:r w:rsidRPr="00A02A64">
              <w:rPr>
                <w:rFonts w:hAnsi="Calibri"/>
                <w:kern w:val="2"/>
              </w:rPr>
              <w:t>年</w:t>
            </w:r>
            <w:r w:rsidRPr="00A02A64">
              <w:rPr>
                <w:kern w:val="2"/>
              </w:rPr>
              <w:t>7</w:t>
            </w:r>
            <w:r w:rsidRPr="00A02A64">
              <w:rPr>
                <w:rFonts w:hAnsi="Calibri"/>
                <w:kern w:val="2"/>
              </w:rPr>
              <w:t>月</w:t>
            </w:r>
            <w:r w:rsidRPr="00A02A64">
              <w:rPr>
                <w:kern w:val="2"/>
              </w:rPr>
              <w:t>11</w:t>
            </w:r>
            <w:r w:rsidRPr="00A02A64">
              <w:rPr>
                <w:rFonts w:hAnsi="Calibri"/>
                <w:kern w:val="2"/>
              </w:rPr>
              <w:t>日），</w:t>
            </w:r>
            <w:r w:rsidRPr="00A02A64">
              <w:rPr>
                <w:rFonts w:hAnsi="Calibri" w:hint="eastAsia"/>
                <w:kern w:val="2"/>
              </w:rPr>
              <w:t>见下表，</w:t>
            </w:r>
            <w:r w:rsidRPr="00A02A64">
              <w:rPr>
                <w:rFonts w:hAnsi="Calibri" w:hint="eastAsia"/>
                <w:b/>
                <w:kern w:val="2"/>
              </w:rPr>
              <w:t>本项目属于登记管理行业</w:t>
            </w:r>
            <w:r w:rsidRPr="00A02A64">
              <w:rPr>
                <w:rFonts w:hAnsi="Calibri"/>
                <w:kern w:val="2"/>
              </w:rPr>
              <w:t>。</w:t>
            </w:r>
            <w:r w:rsidRPr="00A02A64">
              <w:rPr>
                <w:rFonts w:hAnsi="Calibri" w:hint="eastAsia"/>
                <w:kern w:val="2"/>
              </w:rPr>
              <w:t>根据《安徽省生态环境厅关于统筹做好固定污染源排污许可日常监管工作的通知》（皖环发【</w:t>
            </w:r>
            <w:r w:rsidRPr="00A02A64">
              <w:rPr>
                <w:rFonts w:hAnsi="Calibri" w:hint="eastAsia"/>
                <w:kern w:val="2"/>
              </w:rPr>
              <w:t>2021</w:t>
            </w:r>
            <w:r w:rsidRPr="00A02A64">
              <w:rPr>
                <w:rFonts w:hAnsi="Calibri" w:hint="eastAsia"/>
                <w:kern w:val="2"/>
              </w:rPr>
              <w:t>】</w:t>
            </w:r>
            <w:r w:rsidRPr="00A02A64">
              <w:rPr>
                <w:rFonts w:hAnsi="Calibri" w:hint="eastAsia"/>
                <w:kern w:val="2"/>
              </w:rPr>
              <w:t>7</w:t>
            </w:r>
            <w:r w:rsidRPr="00A02A64">
              <w:rPr>
                <w:rFonts w:hAnsi="Calibri" w:hint="eastAsia"/>
                <w:kern w:val="2"/>
              </w:rPr>
              <w:t>号）中要求“（七）属于现行《固定污染源排污许可分类管理名录》内重点管理和简化管理的行业，建设单位在组织编制建设项目环境影响报告书（表）时，可结合相应行业排污许可证申请与核发技术规范，在环评文件中一并明确“建设项目环境影响评价与排污许可联动内容”和“建设项目排污许可申请与填报信息表”</w:t>
            </w:r>
            <w:r w:rsidRPr="00A02A64">
              <w:rPr>
                <w:rFonts w:hAnsi="Calibri" w:hint="eastAsia"/>
                <w:kern w:val="2"/>
              </w:rPr>
              <w:t xml:space="preserve"> </w:t>
            </w:r>
            <w:r w:rsidRPr="00A02A64">
              <w:rPr>
                <w:rFonts w:hAnsi="Calibri" w:hint="eastAsia"/>
                <w:kern w:val="2"/>
              </w:rPr>
              <w:t>。建设单位在实际排污行为发生前申领排污许可证时，应按照项目实际建设情况，填报排污许可申请材料，在编制自主验收报告时，应专章分析排污许可管理要求的落实情况”。</w:t>
            </w:r>
          </w:p>
          <w:p w:rsidR="00A15E14" w:rsidRPr="00A02A64" w:rsidRDefault="00A15E14" w:rsidP="00A15E14">
            <w:pPr>
              <w:pStyle w:val="af5"/>
              <w:ind w:firstLineChars="0" w:firstLine="0"/>
              <w:jc w:val="center"/>
              <w:rPr>
                <w:b/>
                <w:bCs/>
              </w:rPr>
            </w:pPr>
            <w:r w:rsidRPr="00A02A64">
              <w:rPr>
                <w:b/>
              </w:rPr>
              <w:t>表</w:t>
            </w:r>
            <w:r w:rsidR="00C365FA" w:rsidRPr="00A02A64">
              <w:rPr>
                <w:rFonts w:hint="eastAsia"/>
                <w:b/>
              </w:rPr>
              <w:t>4</w:t>
            </w:r>
            <w:r w:rsidRPr="00A02A64">
              <w:rPr>
                <w:b/>
              </w:rPr>
              <w:t>-</w:t>
            </w:r>
            <w:r w:rsidR="003E1A19">
              <w:rPr>
                <w:rFonts w:hint="eastAsia"/>
                <w:b/>
              </w:rPr>
              <w:t>2</w:t>
            </w:r>
            <w:r w:rsidR="008C5376">
              <w:rPr>
                <w:rFonts w:hint="eastAsia"/>
                <w:b/>
              </w:rPr>
              <w:t>5</w:t>
            </w:r>
            <w:r w:rsidRPr="00A02A64">
              <w:rPr>
                <w:b/>
                <w:spacing w:val="-2"/>
              </w:rPr>
              <w:t xml:space="preserve"> </w:t>
            </w:r>
            <w:r w:rsidRPr="00A02A64">
              <w:rPr>
                <w:rFonts w:hint="eastAsia"/>
                <w:b/>
              </w:rPr>
              <w:t>排污许可分类管理</w:t>
            </w:r>
            <w:r w:rsidRPr="00A02A64">
              <w:rPr>
                <w:b/>
              </w:rPr>
              <w:t>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1371"/>
              <w:gridCol w:w="2191"/>
              <w:gridCol w:w="2692"/>
              <w:gridCol w:w="1110"/>
            </w:tblGrid>
            <w:tr w:rsidR="00A15E14" w:rsidTr="005C67A4">
              <w:trPr>
                <w:trHeight w:hRule="exact" w:val="306"/>
                <w:jc w:val="center"/>
              </w:trPr>
              <w:tc>
                <w:tcPr>
                  <w:tcW w:w="574" w:type="dxa"/>
                  <w:vAlign w:val="center"/>
                </w:tcPr>
                <w:p w:rsidR="00A15E14" w:rsidRDefault="00A15E14" w:rsidP="00F31627">
                  <w:pPr>
                    <w:ind w:left="-16" w:hanging="112"/>
                    <w:jc w:val="center"/>
                    <w:rPr>
                      <w:b/>
                      <w:szCs w:val="21"/>
                    </w:rPr>
                  </w:pPr>
                  <w:r>
                    <w:rPr>
                      <w:b/>
                      <w:szCs w:val="21"/>
                    </w:rPr>
                    <w:t>序号</w:t>
                  </w:r>
                </w:p>
              </w:tc>
              <w:tc>
                <w:tcPr>
                  <w:tcW w:w="1371" w:type="dxa"/>
                  <w:vAlign w:val="center"/>
                </w:tcPr>
                <w:p w:rsidR="00A15E14" w:rsidRDefault="00A15E14" w:rsidP="00F31627">
                  <w:pPr>
                    <w:ind w:left="-16" w:hanging="112"/>
                    <w:jc w:val="center"/>
                    <w:rPr>
                      <w:b/>
                      <w:szCs w:val="21"/>
                    </w:rPr>
                  </w:pPr>
                  <w:r>
                    <w:rPr>
                      <w:b/>
                      <w:szCs w:val="21"/>
                    </w:rPr>
                    <w:t>行业类别</w:t>
                  </w:r>
                </w:p>
              </w:tc>
              <w:tc>
                <w:tcPr>
                  <w:tcW w:w="2191" w:type="dxa"/>
                  <w:vAlign w:val="center"/>
                </w:tcPr>
                <w:p w:rsidR="00A15E14" w:rsidRDefault="00A15E14" w:rsidP="00F31627">
                  <w:pPr>
                    <w:ind w:left="-16" w:hanging="112"/>
                    <w:jc w:val="center"/>
                    <w:rPr>
                      <w:b/>
                      <w:szCs w:val="21"/>
                    </w:rPr>
                  </w:pPr>
                  <w:r>
                    <w:rPr>
                      <w:b/>
                      <w:szCs w:val="21"/>
                    </w:rPr>
                    <w:t>重点管理</w:t>
                  </w:r>
                </w:p>
              </w:tc>
              <w:tc>
                <w:tcPr>
                  <w:tcW w:w="2692" w:type="dxa"/>
                  <w:vAlign w:val="center"/>
                </w:tcPr>
                <w:p w:rsidR="00A15E14" w:rsidRDefault="00A15E14" w:rsidP="00F31627">
                  <w:pPr>
                    <w:ind w:left="-16" w:hanging="112"/>
                    <w:jc w:val="center"/>
                    <w:rPr>
                      <w:b/>
                      <w:szCs w:val="21"/>
                    </w:rPr>
                  </w:pPr>
                  <w:r>
                    <w:rPr>
                      <w:b/>
                      <w:szCs w:val="21"/>
                    </w:rPr>
                    <w:t>简化管理</w:t>
                  </w:r>
                </w:p>
              </w:tc>
              <w:tc>
                <w:tcPr>
                  <w:tcW w:w="1110" w:type="dxa"/>
                  <w:vAlign w:val="center"/>
                </w:tcPr>
                <w:p w:rsidR="00A15E14" w:rsidRDefault="00A15E14" w:rsidP="00F31627">
                  <w:pPr>
                    <w:ind w:left="-16" w:hanging="112"/>
                    <w:jc w:val="center"/>
                    <w:rPr>
                      <w:b/>
                      <w:szCs w:val="21"/>
                    </w:rPr>
                  </w:pPr>
                  <w:r>
                    <w:rPr>
                      <w:b/>
                      <w:szCs w:val="21"/>
                    </w:rPr>
                    <w:t>登记管理</w:t>
                  </w:r>
                </w:p>
              </w:tc>
            </w:tr>
            <w:tr w:rsidR="00A15E14" w:rsidTr="005C67A4">
              <w:trPr>
                <w:trHeight w:hRule="exact" w:val="306"/>
                <w:jc w:val="center"/>
              </w:trPr>
              <w:tc>
                <w:tcPr>
                  <w:tcW w:w="7938" w:type="dxa"/>
                  <w:gridSpan w:val="5"/>
                  <w:vAlign w:val="center"/>
                </w:tcPr>
                <w:p w:rsidR="00A15E14" w:rsidRPr="00E02F89" w:rsidRDefault="00E02F89" w:rsidP="00E02F89">
                  <w:pPr>
                    <w:ind w:left="-16" w:hanging="112"/>
                    <w:jc w:val="center"/>
                    <w:rPr>
                      <w:b/>
                      <w:szCs w:val="21"/>
                    </w:rPr>
                  </w:pPr>
                  <w:r>
                    <w:rPr>
                      <w:rFonts w:hint="eastAsia"/>
                      <w:b/>
                      <w:bCs/>
                      <w:szCs w:val="21"/>
                    </w:rPr>
                    <w:t>二十</w:t>
                  </w:r>
                  <w:r w:rsidR="000948F0" w:rsidRPr="00E02F89">
                    <w:rPr>
                      <w:rFonts w:hint="eastAsia"/>
                      <w:b/>
                      <w:bCs/>
                      <w:szCs w:val="21"/>
                    </w:rPr>
                    <w:t>八</w:t>
                  </w:r>
                  <w:r w:rsidR="00A15E14" w:rsidRPr="00E02F89">
                    <w:rPr>
                      <w:rFonts w:hint="eastAsia"/>
                      <w:b/>
                      <w:bCs/>
                      <w:szCs w:val="21"/>
                    </w:rPr>
                    <w:t>、</w:t>
                  </w:r>
                  <w:r>
                    <w:rPr>
                      <w:rFonts w:hint="eastAsia"/>
                      <w:b/>
                      <w:bCs/>
                      <w:szCs w:val="21"/>
                    </w:rPr>
                    <w:t>金属制品业</w:t>
                  </w:r>
                  <w:r>
                    <w:rPr>
                      <w:rFonts w:hint="eastAsia"/>
                      <w:b/>
                      <w:bCs/>
                      <w:szCs w:val="21"/>
                    </w:rPr>
                    <w:t>33</w:t>
                  </w:r>
                </w:p>
              </w:tc>
            </w:tr>
            <w:tr w:rsidR="00A15E14" w:rsidTr="001664F9">
              <w:trPr>
                <w:trHeight w:hRule="exact" w:val="858"/>
                <w:jc w:val="center"/>
              </w:trPr>
              <w:tc>
                <w:tcPr>
                  <w:tcW w:w="574" w:type="dxa"/>
                  <w:vAlign w:val="center"/>
                </w:tcPr>
                <w:p w:rsidR="00A15E14" w:rsidRPr="00E02F89" w:rsidRDefault="00E02F89" w:rsidP="00F31627">
                  <w:pPr>
                    <w:ind w:left="-16" w:hanging="112"/>
                    <w:jc w:val="center"/>
                    <w:rPr>
                      <w:bCs/>
                      <w:szCs w:val="21"/>
                    </w:rPr>
                  </w:pPr>
                  <w:r w:rsidRPr="00E02F89">
                    <w:rPr>
                      <w:rFonts w:hint="eastAsia"/>
                      <w:bCs/>
                      <w:szCs w:val="21"/>
                    </w:rPr>
                    <w:t>80</w:t>
                  </w:r>
                </w:p>
              </w:tc>
              <w:tc>
                <w:tcPr>
                  <w:tcW w:w="1371" w:type="dxa"/>
                  <w:vAlign w:val="center"/>
                </w:tcPr>
                <w:p w:rsidR="00A15E14" w:rsidRPr="00E02F89" w:rsidRDefault="00E02F89" w:rsidP="00E02F89">
                  <w:pPr>
                    <w:ind w:left="-16" w:hanging="112"/>
                    <w:jc w:val="center"/>
                    <w:rPr>
                      <w:bCs/>
                      <w:szCs w:val="21"/>
                    </w:rPr>
                  </w:pPr>
                  <w:r w:rsidRPr="00E02F89">
                    <w:rPr>
                      <w:rFonts w:hint="eastAsia"/>
                      <w:bCs/>
                      <w:szCs w:val="21"/>
                    </w:rPr>
                    <w:t>铸造及其他金属制品制造</w:t>
                  </w:r>
                  <w:r w:rsidRPr="00E02F89">
                    <w:rPr>
                      <w:rFonts w:hint="eastAsia"/>
                      <w:bCs/>
                      <w:szCs w:val="21"/>
                    </w:rPr>
                    <w:t>3</w:t>
                  </w:r>
                  <w:r>
                    <w:rPr>
                      <w:rFonts w:hint="eastAsia"/>
                      <w:bCs/>
                      <w:szCs w:val="21"/>
                    </w:rPr>
                    <w:t>3</w:t>
                  </w:r>
                  <w:r w:rsidRPr="00E02F89">
                    <w:rPr>
                      <w:rFonts w:hint="eastAsia"/>
                      <w:bCs/>
                      <w:szCs w:val="21"/>
                    </w:rPr>
                    <w:t>9</w:t>
                  </w:r>
                </w:p>
              </w:tc>
              <w:tc>
                <w:tcPr>
                  <w:tcW w:w="2191" w:type="dxa"/>
                  <w:vAlign w:val="center"/>
                </w:tcPr>
                <w:p w:rsidR="00A15E14" w:rsidRDefault="00E02F89" w:rsidP="000948F0">
                  <w:pPr>
                    <w:ind w:left="-16" w:hanging="112"/>
                    <w:jc w:val="center"/>
                    <w:rPr>
                      <w:bCs/>
                      <w:szCs w:val="21"/>
                    </w:rPr>
                  </w:pPr>
                  <w:r>
                    <w:rPr>
                      <w:rFonts w:hint="eastAsia"/>
                      <w:bCs/>
                      <w:szCs w:val="21"/>
                    </w:rPr>
                    <w:t>涉及通用工序重点管理的</w:t>
                  </w:r>
                </w:p>
              </w:tc>
              <w:tc>
                <w:tcPr>
                  <w:tcW w:w="2692" w:type="dxa"/>
                  <w:vAlign w:val="center"/>
                </w:tcPr>
                <w:p w:rsidR="00A15E14" w:rsidRDefault="00E02F89" w:rsidP="009D1806">
                  <w:pPr>
                    <w:ind w:left="-16" w:hanging="112"/>
                    <w:jc w:val="center"/>
                    <w:rPr>
                      <w:bCs/>
                      <w:szCs w:val="21"/>
                    </w:rPr>
                  </w:pPr>
                  <w:r>
                    <w:rPr>
                      <w:rFonts w:hint="eastAsia"/>
                      <w:bCs/>
                      <w:szCs w:val="21"/>
                    </w:rPr>
                    <w:t>涉及通用工序简化管理的</w:t>
                  </w:r>
                </w:p>
              </w:tc>
              <w:tc>
                <w:tcPr>
                  <w:tcW w:w="1110" w:type="dxa"/>
                  <w:vAlign w:val="center"/>
                </w:tcPr>
                <w:p w:rsidR="00A15E14" w:rsidRPr="00FC1F07" w:rsidRDefault="00A15E14" w:rsidP="00F31627">
                  <w:pPr>
                    <w:ind w:left="-16" w:hanging="112"/>
                    <w:jc w:val="center"/>
                    <w:rPr>
                      <w:b/>
                      <w:bCs/>
                      <w:szCs w:val="21"/>
                    </w:rPr>
                  </w:pPr>
                  <w:r w:rsidRPr="00FC1F07">
                    <w:rPr>
                      <w:b/>
                      <w:bCs/>
                      <w:szCs w:val="21"/>
                    </w:rPr>
                    <w:t>其他</w:t>
                  </w:r>
                  <w:r w:rsidRPr="00FC1F07">
                    <w:rPr>
                      <w:b/>
                      <w:bCs/>
                      <w:szCs w:val="21"/>
                    </w:rPr>
                    <w:t>*</w:t>
                  </w:r>
                </w:p>
              </w:tc>
            </w:tr>
            <w:tr w:rsidR="00E02F89" w:rsidTr="005C67A4">
              <w:trPr>
                <w:trHeight w:hRule="exact" w:val="2053"/>
                <w:jc w:val="center"/>
              </w:trPr>
              <w:tc>
                <w:tcPr>
                  <w:tcW w:w="574" w:type="dxa"/>
                  <w:vAlign w:val="center"/>
                </w:tcPr>
                <w:p w:rsidR="00E02F89" w:rsidRDefault="00E02F89" w:rsidP="00F31627">
                  <w:pPr>
                    <w:ind w:left="-16" w:hanging="112"/>
                    <w:jc w:val="center"/>
                    <w:rPr>
                      <w:bCs/>
                      <w:szCs w:val="21"/>
                    </w:rPr>
                  </w:pPr>
                  <w:r>
                    <w:rPr>
                      <w:rFonts w:hint="eastAsia"/>
                      <w:bCs/>
                      <w:szCs w:val="21"/>
                    </w:rPr>
                    <w:t>81</w:t>
                  </w:r>
                </w:p>
              </w:tc>
              <w:tc>
                <w:tcPr>
                  <w:tcW w:w="1371" w:type="dxa"/>
                  <w:vAlign w:val="center"/>
                </w:tcPr>
                <w:p w:rsidR="00E02F89" w:rsidRDefault="00E02F89" w:rsidP="00F31627">
                  <w:pPr>
                    <w:ind w:left="-16" w:hanging="112"/>
                    <w:jc w:val="center"/>
                    <w:rPr>
                      <w:bCs/>
                      <w:szCs w:val="21"/>
                    </w:rPr>
                  </w:pPr>
                  <w:r>
                    <w:rPr>
                      <w:rFonts w:hint="eastAsia"/>
                      <w:bCs/>
                      <w:szCs w:val="21"/>
                    </w:rPr>
                    <w:t>金属表面处理及热处理加工</w:t>
                  </w:r>
                  <w:r>
                    <w:rPr>
                      <w:rFonts w:hint="eastAsia"/>
                      <w:bCs/>
                      <w:szCs w:val="21"/>
                    </w:rPr>
                    <w:t>336</w:t>
                  </w:r>
                </w:p>
              </w:tc>
              <w:tc>
                <w:tcPr>
                  <w:tcW w:w="2191" w:type="dxa"/>
                  <w:vAlign w:val="center"/>
                </w:tcPr>
                <w:p w:rsidR="00E02F89" w:rsidRPr="00E02F89" w:rsidRDefault="00E02F89" w:rsidP="001664F9">
                  <w:pPr>
                    <w:ind w:left="-16" w:hanging="112"/>
                    <w:jc w:val="center"/>
                    <w:rPr>
                      <w:bCs/>
                      <w:szCs w:val="21"/>
                    </w:rPr>
                  </w:pPr>
                  <w:r>
                    <w:rPr>
                      <w:rFonts w:hint="eastAsia"/>
                      <w:bCs/>
                      <w:szCs w:val="21"/>
                    </w:rPr>
                    <w:t>纳入重点排污单位名录的，专业电镀企业（</w:t>
                  </w:r>
                  <w:r w:rsidR="001664F9" w:rsidRPr="001664F9">
                    <w:rPr>
                      <w:rFonts w:hint="eastAsia"/>
                      <w:bCs/>
                      <w:szCs w:val="21"/>
                    </w:rPr>
                    <w:t>含电镀园区中电镀企业</w:t>
                  </w:r>
                  <w:r>
                    <w:rPr>
                      <w:rFonts w:hint="eastAsia"/>
                      <w:bCs/>
                      <w:szCs w:val="21"/>
                    </w:rPr>
                    <w:t>）</w:t>
                  </w:r>
                  <w:r w:rsidR="001664F9" w:rsidRPr="001664F9">
                    <w:rPr>
                      <w:rFonts w:hint="eastAsia"/>
                      <w:bCs/>
                      <w:szCs w:val="21"/>
                    </w:rPr>
                    <w:t>，专门处理电镀废水的集中处理设施，有电镀工序的，有含铬钝化工序的</w:t>
                  </w:r>
                </w:p>
              </w:tc>
              <w:tc>
                <w:tcPr>
                  <w:tcW w:w="2692" w:type="dxa"/>
                  <w:vAlign w:val="center"/>
                </w:tcPr>
                <w:p w:rsidR="001664F9" w:rsidRPr="001664F9" w:rsidRDefault="001664F9" w:rsidP="001664F9">
                  <w:pPr>
                    <w:ind w:left="-16" w:hanging="112"/>
                    <w:jc w:val="center"/>
                    <w:rPr>
                      <w:bCs/>
                      <w:szCs w:val="21"/>
                    </w:rPr>
                  </w:pPr>
                  <w:r w:rsidRPr="001664F9">
                    <w:rPr>
                      <w:rFonts w:hint="eastAsia"/>
                      <w:bCs/>
                      <w:szCs w:val="21"/>
                    </w:rPr>
                    <w:t>除重点管理以外的有酸洗、抛光（电解抛光和化学抛光）、热浸镀（溶剂法）、淬火或者无铬钝化等工序的、</w:t>
                  </w:r>
                </w:p>
                <w:p w:rsidR="00E02F89" w:rsidRPr="001664F9" w:rsidRDefault="001664F9" w:rsidP="001664F9">
                  <w:pPr>
                    <w:ind w:left="-16" w:hanging="112"/>
                    <w:jc w:val="center"/>
                    <w:rPr>
                      <w:bCs/>
                      <w:szCs w:val="21"/>
                    </w:rPr>
                  </w:pPr>
                  <w:r w:rsidRPr="001664F9">
                    <w:rPr>
                      <w:rFonts w:hint="eastAsia"/>
                      <w:bCs/>
                      <w:szCs w:val="21"/>
                    </w:rPr>
                    <w:t>年使用</w:t>
                  </w:r>
                  <w:r w:rsidRPr="001664F9">
                    <w:rPr>
                      <w:rFonts w:hint="eastAsia"/>
                      <w:bCs/>
                      <w:szCs w:val="21"/>
                    </w:rPr>
                    <w:t>10</w:t>
                  </w:r>
                  <w:r w:rsidRPr="001664F9">
                    <w:rPr>
                      <w:rFonts w:hint="eastAsia"/>
                      <w:bCs/>
                      <w:szCs w:val="21"/>
                    </w:rPr>
                    <w:t>吨及以上有机溶剂的</w:t>
                  </w:r>
                </w:p>
              </w:tc>
              <w:tc>
                <w:tcPr>
                  <w:tcW w:w="1110" w:type="dxa"/>
                  <w:vAlign w:val="center"/>
                </w:tcPr>
                <w:p w:rsidR="00E02F89" w:rsidRPr="00FC1F07" w:rsidRDefault="001664F9" w:rsidP="00F31627">
                  <w:pPr>
                    <w:ind w:left="-16" w:hanging="112"/>
                    <w:jc w:val="center"/>
                    <w:rPr>
                      <w:b/>
                      <w:bCs/>
                      <w:szCs w:val="21"/>
                    </w:rPr>
                  </w:pPr>
                  <w:r>
                    <w:rPr>
                      <w:rFonts w:hint="eastAsia"/>
                      <w:b/>
                      <w:bCs/>
                      <w:szCs w:val="21"/>
                    </w:rPr>
                    <w:t>其他</w:t>
                  </w:r>
                </w:p>
              </w:tc>
            </w:tr>
            <w:tr w:rsidR="00E02F89" w:rsidTr="00E02F89">
              <w:trPr>
                <w:trHeight w:hRule="exact" w:val="568"/>
                <w:jc w:val="center"/>
              </w:trPr>
              <w:tc>
                <w:tcPr>
                  <w:tcW w:w="7938" w:type="dxa"/>
                  <w:gridSpan w:val="5"/>
                  <w:vAlign w:val="center"/>
                </w:tcPr>
                <w:p w:rsidR="00E02F89" w:rsidRPr="00FC1F07" w:rsidRDefault="00E02F89" w:rsidP="00F31627">
                  <w:pPr>
                    <w:ind w:left="-16" w:hanging="112"/>
                    <w:jc w:val="center"/>
                    <w:rPr>
                      <w:b/>
                      <w:bCs/>
                      <w:szCs w:val="21"/>
                    </w:rPr>
                  </w:pPr>
                  <w:r>
                    <w:rPr>
                      <w:rFonts w:hint="eastAsia"/>
                      <w:b/>
                      <w:bCs/>
                      <w:szCs w:val="21"/>
                    </w:rPr>
                    <w:t>三十四、计算机、通信和其他电子设备制造业</w:t>
                  </w:r>
                  <w:r>
                    <w:rPr>
                      <w:rFonts w:hint="eastAsia"/>
                      <w:b/>
                      <w:bCs/>
                      <w:szCs w:val="21"/>
                    </w:rPr>
                    <w:t>39</w:t>
                  </w:r>
                </w:p>
              </w:tc>
            </w:tr>
            <w:tr w:rsidR="00E02F89" w:rsidTr="001664F9">
              <w:trPr>
                <w:trHeight w:hRule="exact" w:val="1129"/>
                <w:jc w:val="center"/>
              </w:trPr>
              <w:tc>
                <w:tcPr>
                  <w:tcW w:w="574" w:type="dxa"/>
                  <w:vAlign w:val="center"/>
                </w:tcPr>
                <w:p w:rsidR="00E02F89" w:rsidRDefault="00E02F89" w:rsidP="00F31627">
                  <w:pPr>
                    <w:ind w:left="-16" w:hanging="112"/>
                    <w:jc w:val="center"/>
                    <w:rPr>
                      <w:bCs/>
                      <w:szCs w:val="21"/>
                    </w:rPr>
                  </w:pPr>
                  <w:r>
                    <w:rPr>
                      <w:rFonts w:hint="eastAsia"/>
                      <w:bCs/>
                      <w:szCs w:val="21"/>
                    </w:rPr>
                    <w:lastRenderedPageBreak/>
                    <w:t>83</w:t>
                  </w:r>
                </w:p>
              </w:tc>
              <w:tc>
                <w:tcPr>
                  <w:tcW w:w="1371" w:type="dxa"/>
                  <w:vAlign w:val="center"/>
                </w:tcPr>
                <w:p w:rsidR="00E02F89" w:rsidRDefault="00E02F89" w:rsidP="00F31627">
                  <w:pPr>
                    <w:ind w:left="-16" w:hanging="112"/>
                    <w:jc w:val="center"/>
                    <w:rPr>
                      <w:bCs/>
                      <w:szCs w:val="21"/>
                    </w:rPr>
                  </w:pPr>
                  <w:r>
                    <w:rPr>
                      <w:rFonts w:hint="eastAsia"/>
                      <w:bCs/>
                      <w:szCs w:val="21"/>
                    </w:rPr>
                    <w:t>其他电子设备制造</w:t>
                  </w:r>
                  <w:r>
                    <w:rPr>
                      <w:rFonts w:hint="eastAsia"/>
                      <w:bCs/>
                      <w:szCs w:val="21"/>
                    </w:rPr>
                    <w:t>399</w:t>
                  </w:r>
                </w:p>
              </w:tc>
              <w:tc>
                <w:tcPr>
                  <w:tcW w:w="2191" w:type="dxa"/>
                  <w:vAlign w:val="center"/>
                </w:tcPr>
                <w:p w:rsidR="00E02F89" w:rsidRDefault="00E02F89" w:rsidP="000948F0">
                  <w:pPr>
                    <w:ind w:left="-16" w:hanging="112"/>
                    <w:jc w:val="center"/>
                    <w:rPr>
                      <w:bCs/>
                      <w:szCs w:val="21"/>
                    </w:rPr>
                  </w:pPr>
                  <w:r>
                    <w:rPr>
                      <w:rFonts w:hint="eastAsia"/>
                      <w:bCs/>
                      <w:szCs w:val="21"/>
                    </w:rPr>
                    <w:t>纳入重点排污单位名录的</w:t>
                  </w:r>
                </w:p>
              </w:tc>
              <w:tc>
                <w:tcPr>
                  <w:tcW w:w="2692" w:type="dxa"/>
                  <w:vAlign w:val="center"/>
                </w:tcPr>
                <w:p w:rsidR="00E02F89" w:rsidRPr="00E02F89" w:rsidRDefault="00E02F89" w:rsidP="009D1806">
                  <w:pPr>
                    <w:ind w:left="-16" w:hanging="112"/>
                    <w:jc w:val="center"/>
                    <w:rPr>
                      <w:bCs/>
                      <w:szCs w:val="21"/>
                    </w:rPr>
                  </w:pPr>
                  <w:r>
                    <w:rPr>
                      <w:rFonts w:hint="eastAsia"/>
                      <w:bCs/>
                      <w:szCs w:val="21"/>
                    </w:rPr>
                    <w:t>除重点管理以外的年使用</w:t>
                  </w:r>
                  <w:r>
                    <w:rPr>
                      <w:rFonts w:hint="eastAsia"/>
                      <w:bCs/>
                      <w:szCs w:val="21"/>
                    </w:rPr>
                    <w:t>10</w:t>
                  </w:r>
                  <w:r>
                    <w:rPr>
                      <w:rFonts w:hint="eastAsia"/>
                      <w:bCs/>
                      <w:szCs w:val="21"/>
                    </w:rPr>
                    <w:t>吨及以上溶剂型涂料（含稀释剂）的</w:t>
                  </w:r>
                </w:p>
              </w:tc>
              <w:tc>
                <w:tcPr>
                  <w:tcW w:w="1110" w:type="dxa"/>
                  <w:vAlign w:val="center"/>
                </w:tcPr>
                <w:p w:rsidR="00E02F89" w:rsidRPr="00E02F89" w:rsidRDefault="00E02F89" w:rsidP="00F31627">
                  <w:pPr>
                    <w:ind w:left="-16" w:hanging="112"/>
                    <w:jc w:val="center"/>
                    <w:rPr>
                      <w:b/>
                      <w:bCs/>
                      <w:szCs w:val="21"/>
                    </w:rPr>
                  </w:pPr>
                  <w:r w:rsidRPr="00FC1F07">
                    <w:rPr>
                      <w:b/>
                      <w:bCs/>
                      <w:szCs w:val="21"/>
                    </w:rPr>
                    <w:t>其他</w:t>
                  </w:r>
                </w:p>
              </w:tc>
            </w:tr>
          </w:tbl>
          <w:p w:rsidR="00E70D65" w:rsidRPr="00AA5396" w:rsidRDefault="00E5447B" w:rsidP="00E70D65">
            <w:pPr>
              <w:pStyle w:val="af5"/>
              <w:ind w:firstLine="482"/>
              <w:rPr>
                <w:kern w:val="2"/>
              </w:rPr>
            </w:pPr>
            <w:r>
              <w:rPr>
                <w:rFonts w:hint="eastAsia"/>
                <w:b/>
                <w:bCs/>
              </w:rPr>
              <w:t>十</w:t>
            </w:r>
            <w:r w:rsidR="008C5376">
              <w:rPr>
                <w:rFonts w:hint="eastAsia"/>
                <w:b/>
                <w:bCs/>
              </w:rPr>
              <w:t>一</w:t>
            </w:r>
            <w:r w:rsidR="00E70D65" w:rsidRPr="00A02A64">
              <w:rPr>
                <w:rFonts w:hint="eastAsia"/>
                <w:b/>
                <w:bCs/>
              </w:rPr>
              <w:t>、</w:t>
            </w:r>
            <w:r w:rsidR="00E70D65" w:rsidRPr="00A02A64">
              <w:rPr>
                <w:b/>
                <w:bCs/>
              </w:rPr>
              <w:t>环保投资</w:t>
            </w:r>
            <w:r w:rsidR="00E70D65" w:rsidRPr="00A02A64">
              <w:rPr>
                <w:b/>
                <w:bCs/>
              </w:rPr>
              <w:t xml:space="preserve">  </w:t>
            </w:r>
          </w:p>
          <w:p w:rsidR="00E70D65" w:rsidRPr="003F725C" w:rsidRDefault="00E70D65" w:rsidP="00E70D65">
            <w:pPr>
              <w:pStyle w:val="af5"/>
              <w:ind w:firstLine="480"/>
              <w:rPr>
                <w:b/>
                <w:kern w:val="2"/>
              </w:rPr>
            </w:pPr>
            <w:r w:rsidRPr="00AA5396">
              <w:rPr>
                <w:kern w:val="2"/>
              </w:rPr>
              <w:t>该项目总投资</w:t>
            </w:r>
            <w:r w:rsidR="00A21AC6">
              <w:rPr>
                <w:rFonts w:hint="eastAsia"/>
                <w:kern w:val="2"/>
              </w:rPr>
              <w:t>80000</w:t>
            </w:r>
            <w:r w:rsidRPr="00AA5396">
              <w:rPr>
                <w:kern w:val="2"/>
              </w:rPr>
              <w:t>万元，</w:t>
            </w:r>
            <w:r w:rsidRPr="006123A1">
              <w:rPr>
                <w:kern w:val="2"/>
              </w:rPr>
              <w:t>其中环保投资为</w:t>
            </w:r>
            <w:r w:rsidR="00CE3D05">
              <w:rPr>
                <w:rFonts w:hint="eastAsia"/>
                <w:kern w:val="2"/>
              </w:rPr>
              <w:t>104</w:t>
            </w:r>
            <w:r w:rsidRPr="006123A1">
              <w:rPr>
                <w:kern w:val="2"/>
              </w:rPr>
              <w:t>万元，占总投资的</w:t>
            </w:r>
            <w:r w:rsidR="00673F38">
              <w:rPr>
                <w:rFonts w:hint="eastAsia"/>
                <w:kern w:val="2"/>
              </w:rPr>
              <w:t>0.1</w:t>
            </w:r>
            <w:r w:rsidR="00CE3D05">
              <w:rPr>
                <w:rFonts w:hint="eastAsia"/>
                <w:kern w:val="2"/>
              </w:rPr>
              <w:t>3</w:t>
            </w:r>
            <w:r w:rsidRPr="006123A1">
              <w:rPr>
                <w:kern w:val="2"/>
              </w:rPr>
              <w:t>%</w:t>
            </w:r>
            <w:r w:rsidRPr="006123A1">
              <w:rPr>
                <w:kern w:val="2"/>
              </w:rPr>
              <w:t>，</w:t>
            </w:r>
            <w:r w:rsidRPr="00AA5396">
              <w:rPr>
                <w:kern w:val="2"/>
              </w:rPr>
              <w:t>主要用于废水、废气、固废和噪声污染的治理。环保投资估算详见下表。</w:t>
            </w:r>
          </w:p>
          <w:p w:rsidR="00E70D65" w:rsidRPr="00AA5396" w:rsidRDefault="00E70D65" w:rsidP="00E70D65">
            <w:pPr>
              <w:snapToGrid w:val="0"/>
              <w:jc w:val="center"/>
              <w:rPr>
                <w:b/>
                <w:sz w:val="24"/>
              </w:rPr>
            </w:pPr>
            <w:r w:rsidRPr="00AA5396">
              <w:rPr>
                <w:b/>
                <w:sz w:val="24"/>
              </w:rPr>
              <w:t>表</w:t>
            </w:r>
            <w:r w:rsidR="00576BD4">
              <w:rPr>
                <w:rFonts w:hint="eastAsia"/>
                <w:b/>
                <w:sz w:val="24"/>
              </w:rPr>
              <w:t>4</w:t>
            </w:r>
            <w:r w:rsidRPr="00AA5396">
              <w:rPr>
                <w:b/>
                <w:sz w:val="24"/>
              </w:rPr>
              <w:t>-</w:t>
            </w:r>
            <w:r w:rsidR="008C5376">
              <w:rPr>
                <w:rFonts w:hint="eastAsia"/>
                <w:b/>
                <w:sz w:val="24"/>
              </w:rPr>
              <w:t>26</w:t>
            </w:r>
            <w:r w:rsidRPr="00AA5396">
              <w:rPr>
                <w:b/>
                <w:spacing w:val="-2"/>
                <w:sz w:val="24"/>
              </w:rPr>
              <w:t xml:space="preserve"> </w:t>
            </w:r>
            <w:r w:rsidRPr="00AA5396">
              <w:rPr>
                <w:b/>
                <w:sz w:val="24"/>
              </w:rPr>
              <w:t>环保设施（措施）及投资估算一览表</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70"/>
              <w:gridCol w:w="989"/>
              <w:gridCol w:w="1921"/>
              <w:gridCol w:w="3443"/>
              <w:gridCol w:w="915"/>
            </w:tblGrid>
            <w:tr w:rsidR="00E70D65" w:rsidRPr="00AA5396" w:rsidTr="0039336A">
              <w:trPr>
                <w:trHeight w:val="115"/>
                <w:jc w:val="center"/>
              </w:trPr>
              <w:tc>
                <w:tcPr>
                  <w:tcW w:w="670" w:type="dxa"/>
                  <w:tcBorders>
                    <w:tl2br w:val="nil"/>
                    <w:tr2bl w:val="nil"/>
                  </w:tcBorders>
                  <w:shd w:val="clear" w:color="auto" w:fill="FFFFFF"/>
                  <w:vAlign w:val="center"/>
                </w:tcPr>
                <w:p w:rsidR="00E70D65" w:rsidRPr="00AA5396" w:rsidRDefault="00E70D65" w:rsidP="00A02A64">
                  <w:pPr>
                    <w:snapToGrid w:val="0"/>
                    <w:jc w:val="center"/>
                    <w:rPr>
                      <w:szCs w:val="21"/>
                    </w:rPr>
                  </w:pPr>
                  <w:r w:rsidRPr="00AA5396">
                    <w:rPr>
                      <w:szCs w:val="21"/>
                    </w:rPr>
                    <w:t>序号</w:t>
                  </w:r>
                </w:p>
              </w:tc>
              <w:tc>
                <w:tcPr>
                  <w:tcW w:w="989" w:type="dxa"/>
                  <w:tcBorders>
                    <w:tl2br w:val="nil"/>
                    <w:tr2bl w:val="nil"/>
                  </w:tcBorders>
                  <w:shd w:val="clear" w:color="auto" w:fill="FFFFFF"/>
                  <w:vAlign w:val="center"/>
                </w:tcPr>
                <w:p w:rsidR="00E70D65" w:rsidRPr="00AA5396" w:rsidRDefault="00E70D65" w:rsidP="00A02A64">
                  <w:pPr>
                    <w:snapToGrid w:val="0"/>
                    <w:jc w:val="center"/>
                    <w:rPr>
                      <w:szCs w:val="21"/>
                    </w:rPr>
                  </w:pPr>
                  <w:r w:rsidRPr="00AA5396">
                    <w:rPr>
                      <w:szCs w:val="21"/>
                    </w:rPr>
                    <w:t>项目</w:t>
                  </w:r>
                </w:p>
              </w:tc>
              <w:tc>
                <w:tcPr>
                  <w:tcW w:w="1921" w:type="dxa"/>
                  <w:tcBorders>
                    <w:tl2br w:val="nil"/>
                    <w:tr2bl w:val="nil"/>
                  </w:tcBorders>
                  <w:shd w:val="clear" w:color="auto" w:fill="FFFFFF"/>
                  <w:vAlign w:val="center"/>
                </w:tcPr>
                <w:p w:rsidR="00E70D65" w:rsidRPr="00AA5396" w:rsidRDefault="00E70D65" w:rsidP="00A02A64">
                  <w:pPr>
                    <w:snapToGrid w:val="0"/>
                    <w:jc w:val="center"/>
                    <w:rPr>
                      <w:szCs w:val="21"/>
                    </w:rPr>
                  </w:pPr>
                  <w:r w:rsidRPr="00AA5396">
                    <w:rPr>
                      <w:szCs w:val="21"/>
                    </w:rPr>
                    <w:t>污染源名称</w:t>
                  </w:r>
                </w:p>
              </w:tc>
              <w:tc>
                <w:tcPr>
                  <w:tcW w:w="3443" w:type="dxa"/>
                  <w:tcBorders>
                    <w:tl2br w:val="nil"/>
                    <w:tr2bl w:val="nil"/>
                  </w:tcBorders>
                  <w:shd w:val="clear" w:color="auto" w:fill="FFFFFF"/>
                  <w:vAlign w:val="center"/>
                </w:tcPr>
                <w:p w:rsidR="00E70D65" w:rsidRPr="00AA5396" w:rsidRDefault="00E70D65" w:rsidP="00A02A64">
                  <w:pPr>
                    <w:snapToGrid w:val="0"/>
                    <w:jc w:val="center"/>
                    <w:rPr>
                      <w:szCs w:val="21"/>
                    </w:rPr>
                  </w:pPr>
                  <w:r w:rsidRPr="00AA5396">
                    <w:rPr>
                      <w:szCs w:val="21"/>
                    </w:rPr>
                    <w:t>环保设施名称及处理工艺</w:t>
                  </w:r>
                </w:p>
              </w:tc>
              <w:tc>
                <w:tcPr>
                  <w:tcW w:w="915" w:type="dxa"/>
                  <w:tcBorders>
                    <w:tl2br w:val="nil"/>
                    <w:tr2bl w:val="nil"/>
                  </w:tcBorders>
                  <w:shd w:val="clear" w:color="auto" w:fill="FFFFFF"/>
                  <w:vAlign w:val="center"/>
                </w:tcPr>
                <w:p w:rsidR="00E70D65" w:rsidRPr="00AA5396" w:rsidRDefault="00E70D65" w:rsidP="00A02A64">
                  <w:pPr>
                    <w:snapToGrid w:val="0"/>
                    <w:jc w:val="center"/>
                    <w:rPr>
                      <w:szCs w:val="21"/>
                    </w:rPr>
                  </w:pPr>
                  <w:r w:rsidRPr="00AA5396">
                    <w:rPr>
                      <w:szCs w:val="21"/>
                    </w:rPr>
                    <w:t>投资估算</w:t>
                  </w:r>
                </w:p>
                <w:p w:rsidR="00E70D65" w:rsidRPr="00AA5396" w:rsidRDefault="00E70D65" w:rsidP="00A02A64">
                  <w:pPr>
                    <w:snapToGrid w:val="0"/>
                    <w:jc w:val="center"/>
                    <w:rPr>
                      <w:szCs w:val="21"/>
                    </w:rPr>
                  </w:pPr>
                  <w:r w:rsidRPr="00AA5396">
                    <w:rPr>
                      <w:szCs w:val="21"/>
                    </w:rPr>
                    <w:t>（万元）</w:t>
                  </w:r>
                </w:p>
              </w:tc>
            </w:tr>
            <w:tr w:rsidR="00AD6C83" w:rsidRPr="00AA5396" w:rsidTr="00AD6C83">
              <w:trPr>
                <w:trHeight w:val="570"/>
                <w:jc w:val="center"/>
              </w:trPr>
              <w:tc>
                <w:tcPr>
                  <w:tcW w:w="670" w:type="dxa"/>
                  <w:tcBorders>
                    <w:tl2br w:val="nil"/>
                    <w:tr2bl w:val="nil"/>
                  </w:tcBorders>
                  <w:shd w:val="clear" w:color="auto" w:fill="FFFFFF"/>
                  <w:vAlign w:val="center"/>
                </w:tcPr>
                <w:p w:rsidR="00AD6C83" w:rsidRPr="00AA5396" w:rsidRDefault="00AD6C83" w:rsidP="00A02A64">
                  <w:pPr>
                    <w:snapToGrid w:val="0"/>
                    <w:jc w:val="center"/>
                    <w:rPr>
                      <w:szCs w:val="21"/>
                    </w:rPr>
                  </w:pPr>
                  <w:r w:rsidRPr="00AA5396">
                    <w:rPr>
                      <w:szCs w:val="21"/>
                    </w:rPr>
                    <w:t>1</w:t>
                  </w:r>
                </w:p>
              </w:tc>
              <w:tc>
                <w:tcPr>
                  <w:tcW w:w="989" w:type="dxa"/>
                  <w:tcBorders>
                    <w:tl2br w:val="nil"/>
                    <w:tr2bl w:val="nil"/>
                  </w:tcBorders>
                  <w:shd w:val="clear" w:color="auto" w:fill="FFFFFF"/>
                  <w:vAlign w:val="center"/>
                </w:tcPr>
                <w:p w:rsidR="00AD6C83" w:rsidRPr="00AD6C83" w:rsidRDefault="00AD6C83" w:rsidP="00AD6C83">
                  <w:pPr>
                    <w:snapToGrid w:val="0"/>
                    <w:jc w:val="center"/>
                    <w:rPr>
                      <w:szCs w:val="21"/>
                    </w:rPr>
                  </w:pPr>
                  <w:r w:rsidRPr="00AA5396">
                    <w:rPr>
                      <w:szCs w:val="21"/>
                    </w:rPr>
                    <w:t>水污染源</w:t>
                  </w:r>
                </w:p>
              </w:tc>
              <w:tc>
                <w:tcPr>
                  <w:tcW w:w="1921" w:type="dxa"/>
                  <w:tcBorders>
                    <w:tl2br w:val="nil"/>
                    <w:tr2bl w:val="nil"/>
                  </w:tcBorders>
                  <w:shd w:val="clear" w:color="auto" w:fill="FFFFFF"/>
                  <w:vAlign w:val="center"/>
                </w:tcPr>
                <w:p w:rsidR="00AD6C83" w:rsidRPr="00AA5396" w:rsidRDefault="00AD6C83" w:rsidP="00A02A64">
                  <w:pPr>
                    <w:snapToGrid w:val="0"/>
                    <w:jc w:val="center"/>
                    <w:rPr>
                      <w:szCs w:val="21"/>
                    </w:rPr>
                  </w:pPr>
                  <w:r>
                    <w:rPr>
                      <w:rFonts w:hint="eastAsia"/>
                      <w:szCs w:val="21"/>
                    </w:rPr>
                    <w:t>生活污水</w:t>
                  </w:r>
                </w:p>
              </w:tc>
              <w:tc>
                <w:tcPr>
                  <w:tcW w:w="3443" w:type="dxa"/>
                  <w:tcBorders>
                    <w:tl2br w:val="nil"/>
                    <w:tr2bl w:val="nil"/>
                  </w:tcBorders>
                  <w:shd w:val="clear" w:color="auto" w:fill="FFFFFF"/>
                  <w:vAlign w:val="center"/>
                </w:tcPr>
                <w:p w:rsidR="00AD6C83" w:rsidRPr="00AA5396" w:rsidRDefault="00AD6C83" w:rsidP="009C4E16">
                  <w:pPr>
                    <w:snapToGrid w:val="0"/>
                    <w:jc w:val="center"/>
                    <w:rPr>
                      <w:szCs w:val="21"/>
                    </w:rPr>
                  </w:pPr>
                  <w:r w:rsidRPr="00AA5396">
                    <w:rPr>
                      <w:szCs w:val="21"/>
                    </w:rPr>
                    <w:t>雨污分流，</w:t>
                  </w:r>
                  <w:r w:rsidR="009C4E16">
                    <w:rPr>
                      <w:rFonts w:hint="eastAsia"/>
                      <w:szCs w:val="21"/>
                    </w:rPr>
                    <w:t>生活污水经化粪池预处理</w:t>
                  </w:r>
                  <w:r>
                    <w:rPr>
                      <w:rFonts w:hint="eastAsia"/>
                      <w:szCs w:val="21"/>
                    </w:rPr>
                    <w:t>达标后</w:t>
                  </w:r>
                  <w:r w:rsidRPr="00AA5396">
                    <w:rPr>
                      <w:szCs w:val="21"/>
                    </w:rPr>
                    <w:t>接管污水管网进</w:t>
                  </w:r>
                  <w:r w:rsidR="0021132F">
                    <w:rPr>
                      <w:rFonts w:hint="eastAsia"/>
                      <w:szCs w:val="21"/>
                    </w:rPr>
                    <w:t>滁州市第二污水处理厂</w:t>
                  </w:r>
                  <w:r w:rsidRPr="00AA5396">
                    <w:rPr>
                      <w:szCs w:val="21"/>
                    </w:rPr>
                    <w:t>处理</w:t>
                  </w:r>
                </w:p>
              </w:tc>
              <w:tc>
                <w:tcPr>
                  <w:tcW w:w="915" w:type="dxa"/>
                  <w:tcBorders>
                    <w:tl2br w:val="nil"/>
                    <w:tr2bl w:val="nil"/>
                  </w:tcBorders>
                  <w:shd w:val="clear" w:color="auto" w:fill="FFFFFF"/>
                  <w:vAlign w:val="center"/>
                </w:tcPr>
                <w:p w:rsidR="00AD6C83" w:rsidRPr="00AA5396" w:rsidRDefault="009C4E16" w:rsidP="00A02A64">
                  <w:pPr>
                    <w:snapToGrid w:val="0"/>
                    <w:jc w:val="center"/>
                    <w:rPr>
                      <w:szCs w:val="21"/>
                    </w:rPr>
                  </w:pPr>
                  <w:r>
                    <w:rPr>
                      <w:rFonts w:hint="eastAsia"/>
                      <w:szCs w:val="21"/>
                    </w:rPr>
                    <w:t>8</w:t>
                  </w:r>
                </w:p>
              </w:tc>
            </w:tr>
            <w:tr w:rsidR="00370707" w:rsidRPr="00AA5396" w:rsidTr="0039336A">
              <w:trPr>
                <w:trHeight w:val="300"/>
                <w:jc w:val="center"/>
              </w:trPr>
              <w:tc>
                <w:tcPr>
                  <w:tcW w:w="670" w:type="dxa"/>
                  <w:vMerge w:val="restart"/>
                  <w:tcBorders>
                    <w:tl2br w:val="nil"/>
                    <w:tr2bl w:val="nil"/>
                  </w:tcBorders>
                  <w:shd w:val="clear" w:color="auto" w:fill="FFFFFF"/>
                  <w:vAlign w:val="center"/>
                </w:tcPr>
                <w:p w:rsidR="00370707" w:rsidRPr="00AA5396" w:rsidRDefault="00370707" w:rsidP="00A02A64">
                  <w:pPr>
                    <w:snapToGrid w:val="0"/>
                    <w:jc w:val="center"/>
                    <w:rPr>
                      <w:szCs w:val="21"/>
                    </w:rPr>
                  </w:pPr>
                  <w:r w:rsidRPr="00AA5396">
                    <w:rPr>
                      <w:szCs w:val="21"/>
                    </w:rPr>
                    <w:t>2</w:t>
                  </w:r>
                </w:p>
              </w:tc>
              <w:tc>
                <w:tcPr>
                  <w:tcW w:w="989" w:type="dxa"/>
                  <w:vMerge w:val="restart"/>
                  <w:tcBorders>
                    <w:tl2br w:val="nil"/>
                    <w:tr2bl w:val="nil"/>
                  </w:tcBorders>
                  <w:shd w:val="clear" w:color="auto" w:fill="FFFFFF"/>
                  <w:vAlign w:val="center"/>
                </w:tcPr>
                <w:p w:rsidR="00370707" w:rsidRPr="00AA5396" w:rsidRDefault="00370707" w:rsidP="00A02A64">
                  <w:pPr>
                    <w:snapToGrid w:val="0"/>
                    <w:jc w:val="center"/>
                    <w:rPr>
                      <w:szCs w:val="21"/>
                    </w:rPr>
                  </w:pPr>
                  <w:r w:rsidRPr="00AA5396">
                    <w:rPr>
                      <w:szCs w:val="21"/>
                    </w:rPr>
                    <w:t>大气污染源</w:t>
                  </w:r>
                </w:p>
              </w:tc>
              <w:tc>
                <w:tcPr>
                  <w:tcW w:w="1921" w:type="dxa"/>
                  <w:tcBorders>
                    <w:tl2br w:val="nil"/>
                    <w:tr2bl w:val="nil"/>
                  </w:tcBorders>
                  <w:shd w:val="clear" w:color="auto" w:fill="FFFFFF"/>
                  <w:vAlign w:val="center"/>
                </w:tcPr>
                <w:p w:rsidR="00370707" w:rsidRPr="00AA5396" w:rsidRDefault="00A3519B" w:rsidP="00443837">
                  <w:pPr>
                    <w:snapToGrid w:val="0"/>
                    <w:jc w:val="center"/>
                    <w:rPr>
                      <w:szCs w:val="21"/>
                    </w:rPr>
                  </w:pPr>
                  <w:r>
                    <w:rPr>
                      <w:rFonts w:hint="eastAsia"/>
                      <w:szCs w:val="21"/>
                    </w:rPr>
                    <w:t>切割粉尘和焊接烟尘</w:t>
                  </w:r>
                </w:p>
              </w:tc>
              <w:tc>
                <w:tcPr>
                  <w:tcW w:w="3443" w:type="dxa"/>
                  <w:tcBorders>
                    <w:tl2br w:val="nil"/>
                    <w:tr2bl w:val="nil"/>
                  </w:tcBorders>
                  <w:shd w:val="clear" w:color="auto" w:fill="FFFFFF"/>
                  <w:vAlign w:val="center"/>
                </w:tcPr>
                <w:p w:rsidR="00370707" w:rsidRPr="00AA5396" w:rsidRDefault="005D6AF7" w:rsidP="00CE3D05">
                  <w:pPr>
                    <w:snapToGrid w:val="0"/>
                    <w:jc w:val="center"/>
                    <w:rPr>
                      <w:szCs w:val="21"/>
                    </w:rPr>
                  </w:pPr>
                  <w:r>
                    <w:rPr>
                      <w:rFonts w:hint="eastAsia"/>
                      <w:szCs w:val="21"/>
                    </w:rPr>
                    <w:t>集气罩收集后进入布袋除尘器处理后通过</w:t>
                  </w:r>
                  <w:r>
                    <w:rPr>
                      <w:rFonts w:hint="eastAsia"/>
                      <w:szCs w:val="21"/>
                    </w:rPr>
                    <w:t>15m</w:t>
                  </w:r>
                  <w:r>
                    <w:rPr>
                      <w:rFonts w:hint="eastAsia"/>
                      <w:szCs w:val="21"/>
                    </w:rPr>
                    <w:t>高的</w:t>
                  </w:r>
                  <w:r>
                    <w:rPr>
                      <w:rFonts w:hint="eastAsia"/>
                      <w:szCs w:val="21"/>
                    </w:rPr>
                    <w:t>1#</w:t>
                  </w:r>
                  <w:r>
                    <w:rPr>
                      <w:rFonts w:hint="eastAsia"/>
                      <w:szCs w:val="21"/>
                    </w:rPr>
                    <w:t>排气筒排放</w:t>
                  </w:r>
                  <w:r w:rsidR="00370707" w:rsidRPr="00AA5396">
                    <w:rPr>
                      <w:rFonts w:hint="eastAsia"/>
                      <w:szCs w:val="21"/>
                    </w:rPr>
                    <w:t>；车间通排风</w:t>
                  </w:r>
                </w:p>
              </w:tc>
              <w:tc>
                <w:tcPr>
                  <w:tcW w:w="915" w:type="dxa"/>
                  <w:tcBorders>
                    <w:tl2br w:val="nil"/>
                    <w:tr2bl w:val="nil"/>
                  </w:tcBorders>
                  <w:shd w:val="clear" w:color="auto" w:fill="FFFFFF"/>
                  <w:vAlign w:val="center"/>
                </w:tcPr>
                <w:p w:rsidR="00370707" w:rsidRPr="00AA5396" w:rsidRDefault="009C6F30" w:rsidP="00443837">
                  <w:pPr>
                    <w:snapToGrid w:val="0"/>
                    <w:jc w:val="center"/>
                    <w:rPr>
                      <w:szCs w:val="21"/>
                    </w:rPr>
                  </w:pPr>
                  <w:r>
                    <w:rPr>
                      <w:rFonts w:hint="eastAsia"/>
                      <w:szCs w:val="21"/>
                    </w:rPr>
                    <w:t>8</w:t>
                  </w:r>
                </w:p>
              </w:tc>
            </w:tr>
            <w:tr w:rsidR="00CE3D05" w:rsidRPr="00AA5396" w:rsidTr="0039336A">
              <w:trPr>
                <w:trHeight w:val="300"/>
                <w:jc w:val="center"/>
              </w:trPr>
              <w:tc>
                <w:tcPr>
                  <w:tcW w:w="670" w:type="dxa"/>
                  <w:vMerge/>
                  <w:tcBorders>
                    <w:tl2br w:val="nil"/>
                    <w:tr2bl w:val="nil"/>
                  </w:tcBorders>
                  <w:shd w:val="clear" w:color="auto" w:fill="FFFFFF"/>
                  <w:vAlign w:val="center"/>
                </w:tcPr>
                <w:p w:rsidR="00CE3D05" w:rsidRPr="00AA5396" w:rsidRDefault="00CE3D05" w:rsidP="00A02A64">
                  <w:pPr>
                    <w:snapToGrid w:val="0"/>
                    <w:jc w:val="center"/>
                    <w:rPr>
                      <w:szCs w:val="21"/>
                    </w:rPr>
                  </w:pPr>
                </w:p>
              </w:tc>
              <w:tc>
                <w:tcPr>
                  <w:tcW w:w="989" w:type="dxa"/>
                  <w:vMerge/>
                  <w:tcBorders>
                    <w:tl2br w:val="nil"/>
                    <w:tr2bl w:val="nil"/>
                  </w:tcBorders>
                  <w:shd w:val="clear" w:color="auto" w:fill="FFFFFF"/>
                  <w:vAlign w:val="center"/>
                </w:tcPr>
                <w:p w:rsidR="00CE3D05" w:rsidRPr="00AA5396" w:rsidRDefault="00CE3D05" w:rsidP="00A02A64">
                  <w:pPr>
                    <w:snapToGrid w:val="0"/>
                    <w:jc w:val="center"/>
                    <w:rPr>
                      <w:szCs w:val="21"/>
                    </w:rPr>
                  </w:pPr>
                </w:p>
              </w:tc>
              <w:tc>
                <w:tcPr>
                  <w:tcW w:w="1921" w:type="dxa"/>
                  <w:tcBorders>
                    <w:tl2br w:val="nil"/>
                    <w:tr2bl w:val="nil"/>
                  </w:tcBorders>
                  <w:shd w:val="clear" w:color="auto" w:fill="FFFFFF"/>
                  <w:vAlign w:val="center"/>
                </w:tcPr>
                <w:p w:rsidR="00CE3D05" w:rsidRDefault="00CE3D05" w:rsidP="00443837">
                  <w:pPr>
                    <w:snapToGrid w:val="0"/>
                    <w:jc w:val="center"/>
                    <w:rPr>
                      <w:rFonts w:hint="eastAsia"/>
                      <w:szCs w:val="21"/>
                    </w:rPr>
                  </w:pPr>
                  <w:r>
                    <w:rPr>
                      <w:rFonts w:hint="eastAsia"/>
                      <w:szCs w:val="21"/>
                    </w:rPr>
                    <w:t>抛丸粉尘</w:t>
                  </w:r>
                </w:p>
              </w:tc>
              <w:tc>
                <w:tcPr>
                  <w:tcW w:w="3443" w:type="dxa"/>
                  <w:tcBorders>
                    <w:tl2br w:val="nil"/>
                    <w:tr2bl w:val="nil"/>
                  </w:tcBorders>
                  <w:shd w:val="clear" w:color="auto" w:fill="FFFFFF"/>
                  <w:vAlign w:val="center"/>
                </w:tcPr>
                <w:p w:rsidR="00CE3D05" w:rsidRDefault="00CE3D05" w:rsidP="00CE3D05">
                  <w:pPr>
                    <w:snapToGrid w:val="0"/>
                    <w:jc w:val="center"/>
                    <w:rPr>
                      <w:rFonts w:hint="eastAsia"/>
                      <w:szCs w:val="21"/>
                    </w:rPr>
                  </w:pPr>
                  <w:r>
                    <w:rPr>
                      <w:rFonts w:hint="eastAsia"/>
                      <w:szCs w:val="21"/>
                    </w:rPr>
                    <w:t>经自带布袋除尘器处理后过</w:t>
                  </w:r>
                  <w:r>
                    <w:rPr>
                      <w:rFonts w:hint="eastAsia"/>
                      <w:szCs w:val="21"/>
                    </w:rPr>
                    <w:t>15m</w:t>
                  </w:r>
                  <w:r>
                    <w:rPr>
                      <w:rFonts w:hint="eastAsia"/>
                      <w:szCs w:val="21"/>
                    </w:rPr>
                    <w:t>高的</w:t>
                  </w:r>
                  <w:r>
                    <w:rPr>
                      <w:rFonts w:hint="eastAsia"/>
                      <w:szCs w:val="21"/>
                    </w:rPr>
                    <w:t>2#</w:t>
                  </w:r>
                  <w:r>
                    <w:rPr>
                      <w:rFonts w:hint="eastAsia"/>
                      <w:szCs w:val="21"/>
                    </w:rPr>
                    <w:t>排气筒排放</w:t>
                  </w:r>
                  <w:r w:rsidRPr="00AA5396">
                    <w:rPr>
                      <w:rFonts w:hint="eastAsia"/>
                      <w:szCs w:val="21"/>
                    </w:rPr>
                    <w:t>；车间通排风</w:t>
                  </w:r>
                </w:p>
              </w:tc>
              <w:tc>
                <w:tcPr>
                  <w:tcW w:w="915" w:type="dxa"/>
                  <w:tcBorders>
                    <w:tl2br w:val="nil"/>
                    <w:tr2bl w:val="nil"/>
                  </w:tcBorders>
                  <w:shd w:val="clear" w:color="auto" w:fill="FFFFFF"/>
                  <w:vAlign w:val="center"/>
                </w:tcPr>
                <w:p w:rsidR="00CE3D05" w:rsidRPr="00CE3D05" w:rsidRDefault="00CE3D05" w:rsidP="00443837">
                  <w:pPr>
                    <w:snapToGrid w:val="0"/>
                    <w:jc w:val="center"/>
                    <w:rPr>
                      <w:rFonts w:hint="eastAsia"/>
                      <w:szCs w:val="21"/>
                    </w:rPr>
                  </w:pPr>
                  <w:r>
                    <w:rPr>
                      <w:rFonts w:hint="eastAsia"/>
                      <w:szCs w:val="21"/>
                    </w:rPr>
                    <w:t>8</w:t>
                  </w:r>
                </w:p>
              </w:tc>
            </w:tr>
            <w:tr w:rsidR="00370707" w:rsidRPr="00AA5396" w:rsidTr="0039336A">
              <w:trPr>
                <w:trHeight w:val="300"/>
                <w:jc w:val="center"/>
              </w:trPr>
              <w:tc>
                <w:tcPr>
                  <w:tcW w:w="670"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989"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1921" w:type="dxa"/>
                  <w:tcBorders>
                    <w:tl2br w:val="nil"/>
                    <w:tr2bl w:val="nil"/>
                  </w:tcBorders>
                  <w:shd w:val="clear" w:color="auto" w:fill="FFFFFF"/>
                  <w:vAlign w:val="center"/>
                </w:tcPr>
                <w:p w:rsidR="00370707" w:rsidRPr="00AA5396" w:rsidRDefault="00A3519B" w:rsidP="00443837">
                  <w:pPr>
                    <w:snapToGrid w:val="0"/>
                    <w:jc w:val="center"/>
                    <w:rPr>
                      <w:szCs w:val="21"/>
                    </w:rPr>
                  </w:pPr>
                  <w:r>
                    <w:rPr>
                      <w:rFonts w:hint="eastAsia"/>
                    </w:rPr>
                    <w:t>喷漆废气和烘干废气</w:t>
                  </w:r>
                </w:p>
              </w:tc>
              <w:tc>
                <w:tcPr>
                  <w:tcW w:w="3443" w:type="dxa"/>
                  <w:tcBorders>
                    <w:tl2br w:val="nil"/>
                    <w:tr2bl w:val="nil"/>
                  </w:tcBorders>
                  <w:shd w:val="clear" w:color="auto" w:fill="FFFFFF"/>
                  <w:vAlign w:val="center"/>
                </w:tcPr>
                <w:p w:rsidR="00370707" w:rsidRPr="00AA5396" w:rsidRDefault="005D6AF7" w:rsidP="00CE3D05">
                  <w:pPr>
                    <w:snapToGrid w:val="0"/>
                    <w:jc w:val="center"/>
                    <w:rPr>
                      <w:szCs w:val="21"/>
                    </w:rPr>
                  </w:pPr>
                  <w:r>
                    <w:rPr>
                      <w:rFonts w:hint="eastAsia"/>
                      <w:szCs w:val="21"/>
                    </w:rPr>
                    <w:t>密闭微负压喷漆房管道收集</w:t>
                  </w:r>
                  <w:r>
                    <w:rPr>
                      <w:rFonts w:hint="eastAsia"/>
                      <w:szCs w:val="21"/>
                    </w:rPr>
                    <w:t>+</w:t>
                  </w:r>
                  <w:r>
                    <w:rPr>
                      <w:rFonts w:hint="eastAsia"/>
                      <w:szCs w:val="21"/>
                    </w:rPr>
                    <w:t>过滤棉</w:t>
                  </w:r>
                  <w:r>
                    <w:rPr>
                      <w:rFonts w:hint="eastAsia"/>
                      <w:szCs w:val="21"/>
                    </w:rPr>
                    <w:t>+</w:t>
                  </w:r>
                  <w:r>
                    <w:rPr>
                      <w:rFonts w:hint="eastAsia"/>
                      <w:szCs w:val="21"/>
                    </w:rPr>
                    <w:t>二级活性炭吸附装置处理后通过</w:t>
                  </w:r>
                  <w:r>
                    <w:rPr>
                      <w:rFonts w:hint="eastAsia"/>
                      <w:szCs w:val="21"/>
                    </w:rPr>
                    <w:t>15m</w:t>
                  </w:r>
                  <w:r>
                    <w:rPr>
                      <w:rFonts w:hint="eastAsia"/>
                      <w:szCs w:val="21"/>
                    </w:rPr>
                    <w:t>高</w:t>
                  </w:r>
                  <w:r w:rsidR="00CE3D05">
                    <w:rPr>
                      <w:rFonts w:hint="eastAsia"/>
                      <w:szCs w:val="21"/>
                    </w:rPr>
                    <w:t>3</w:t>
                  </w:r>
                  <w:r>
                    <w:rPr>
                      <w:rFonts w:hint="eastAsia"/>
                      <w:szCs w:val="21"/>
                    </w:rPr>
                    <w:t>#</w:t>
                  </w:r>
                  <w:r>
                    <w:rPr>
                      <w:rFonts w:hint="eastAsia"/>
                      <w:szCs w:val="21"/>
                    </w:rPr>
                    <w:t>排气筒排放</w:t>
                  </w:r>
                  <w:r w:rsidR="001F78B0" w:rsidRPr="00AA5396">
                    <w:rPr>
                      <w:rFonts w:hint="eastAsia"/>
                      <w:szCs w:val="21"/>
                    </w:rPr>
                    <w:t>；车间通排风</w:t>
                  </w:r>
                </w:p>
              </w:tc>
              <w:tc>
                <w:tcPr>
                  <w:tcW w:w="915" w:type="dxa"/>
                  <w:tcBorders>
                    <w:tl2br w:val="nil"/>
                    <w:tr2bl w:val="nil"/>
                  </w:tcBorders>
                  <w:shd w:val="clear" w:color="auto" w:fill="FFFFFF"/>
                  <w:vAlign w:val="center"/>
                </w:tcPr>
                <w:p w:rsidR="00370707" w:rsidRPr="00AA5396" w:rsidRDefault="009C6F30" w:rsidP="00443837">
                  <w:pPr>
                    <w:snapToGrid w:val="0"/>
                    <w:jc w:val="center"/>
                    <w:rPr>
                      <w:szCs w:val="21"/>
                    </w:rPr>
                  </w:pPr>
                  <w:r>
                    <w:rPr>
                      <w:rFonts w:hint="eastAsia"/>
                      <w:szCs w:val="21"/>
                    </w:rPr>
                    <w:t>15</w:t>
                  </w:r>
                </w:p>
              </w:tc>
            </w:tr>
            <w:tr w:rsidR="00370707" w:rsidRPr="00AA5396" w:rsidTr="0039336A">
              <w:trPr>
                <w:trHeight w:val="300"/>
                <w:jc w:val="center"/>
              </w:trPr>
              <w:tc>
                <w:tcPr>
                  <w:tcW w:w="670"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989"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1921" w:type="dxa"/>
                  <w:tcBorders>
                    <w:tl2br w:val="nil"/>
                    <w:tr2bl w:val="nil"/>
                  </w:tcBorders>
                  <w:shd w:val="clear" w:color="auto" w:fill="FFFFFF"/>
                  <w:vAlign w:val="center"/>
                </w:tcPr>
                <w:p w:rsidR="00370707" w:rsidRPr="00AA5396" w:rsidRDefault="00A3519B" w:rsidP="00443837">
                  <w:pPr>
                    <w:snapToGrid w:val="0"/>
                    <w:jc w:val="center"/>
                    <w:rPr>
                      <w:szCs w:val="21"/>
                    </w:rPr>
                  </w:pPr>
                  <w:r>
                    <w:rPr>
                      <w:rFonts w:hint="eastAsia"/>
                    </w:rPr>
                    <w:t>喷塑粉尘</w:t>
                  </w:r>
                </w:p>
              </w:tc>
              <w:tc>
                <w:tcPr>
                  <w:tcW w:w="3443" w:type="dxa"/>
                  <w:tcBorders>
                    <w:tl2br w:val="nil"/>
                    <w:tr2bl w:val="nil"/>
                  </w:tcBorders>
                  <w:shd w:val="clear" w:color="auto" w:fill="FFFFFF"/>
                  <w:vAlign w:val="center"/>
                </w:tcPr>
                <w:p w:rsidR="00370707" w:rsidRPr="00AA5396" w:rsidRDefault="005D6AF7" w:rsidP="00CE3D05">
                  <w:pPr>
                    <w:snapToGrid w:val="0"/>
                    <w:jc w:val="center"/>
                    <w:rPr>
                      <w:szCs w:val="21"/>
                    </w:rPr>
                  </w:pPr>
                  <w:r>
                    <w:rPr>
                      <w:color w:val="000000"/>
                      <w:szCs w:val="21"/>
                    </w:rPr>
                    <w:t>密闭微负压喷塑室</w:t>
                  </w:r>
                  <w:r>
                    <w:rPr>
                      <w:rFonts w:hint="eastAsia"/>
                      <w:color w:val="000000"/>
                      <w:szCs w:val="21"/>
                    </w:rPr>
                    <w:t>管道收集</w:t>
                  </w:r>
                  <w:r>
                    <w:rPr>
                      <w:rFonts w:hint="eastAsia"/>
                      <w:color w:val="000000"/>
                      <w:szCs w:val="21"/>
                    </w:rPr>
                    <w:t>+</w:t>
                  </w:r>
                  <w:r>
                    <w:rPr>
                      <w:color w:val="000000"/>
                      <w:szCs w:val="21"/>
                    </w:rPr>
                    <w:t>脉冲滤芯除尘器处理后通过</w:t>
                  </w:r>
                  <w:r>
                    <w:rPr>
                      <w:color w:val="000000"/>
                      <w:szCs w:val="21"/>
                    </w:rPr>
                    <w:t>1</w:t>
                  </w:r>
                  <w:r>
                    <w:rPr>
                      <w:color w:val="000000"/>
                      <w:szCs w:val="21"/>
                    </w:rPr>
                    <w:t>根</w:t>
                  </w:r>
                  <w:r>
                    <w:rPr>
                      <w:color w:val="000000"/>
                      <w:szCs w:val="21"/>
                    </w:rPr>
                    <w:t>15m</w:t>
                  </w:r>
                  <w:r>
                    <w:rPr>
                      <w:color w:val="000000"/>
                      <w:szCs w:val="21"/>
                    </w:rPr>
                    <w:t>高的</w:t>
                  </w:r>
                  <w:r w:rsidR="00CE3D05">
                    <w:rPr>
                      <w:rFonts w:hint="eastAsia"/>
                      <w:color w:val="000000"/>
                      <w:szCs w:val="21"/>
                    </w:rPr>
                    <w:t>4</w:t>
                  </w:r>
                  <w:r>
                    <w:rPr>
                      <w:color w:val="000000"/>
                      <w:szCs w:val="21"/>
                    </w:rPr>
                    <w:t>#</w:t>
                  </w:r>
                  <w:r>
                    <w:rPr>
                      <w:color w:val="000000"/>
                      <w:szCs w:val="21"/>
                    </w:rPr>
                    <w:t>排气筒排放</w:t>
                  </w:r>
                  <w:r w:rsidR="001F78B0" w:rsidRPr="00AA5396">
                    <w:rPr>
                      <w:rFonts w:hint="eastAsia"/>
                      <w:szCs w:val="21"/>
                    </w:rPr>
                    <w:t>；车间通排风</w:t>
                  </w:r>
                </w:p>
              </w:tc>
              <w:tc>
                <w:tcPr>
                  <w:tcW w:w="915" w:type="dxa"/>
                  <w:tcBorders>
                    <w:tl2br w:val="nil"/>
                    <w:tr2bl w:val="nil"/>
                  </w:tcBorders>
                  <w:shd w:val="clear" w:color="auto" w:fill="FFFFFF"/>
                  <w:vAlign w:val="center"/>
                </w:tcPr>
                <w:p w:rsidR="00370707" w:rsidRPr="00AA5396" w:rsidRDefault="009C6F30" w:rsidP="00443837">
                  <w:pPr>
                    <w:snapToGrid w:val="0"/>
                    <w:jc w:val="center"/>
                    <w:rPr>
                      <w:szCs w:val="21"/>
                    </w:rPr>
                  </w:pPr>
                  <w:r>
                    <w:rPr>
                      <w:rFonts w:hint="eastAsia"/>
                      <w:szCs w:val="21"/>
                    </w:rPr>
                    <w:t>12</w:t>
                  </w:r>
                </w:p>
              </w:tc>
            </w:tr>
            <w:tr w:rsidR="00370707" w:rsidRPr="00AA5396" w:rsidTr="0039336A">
              <w:trPr>
                <w:trHeight w:val="300"/>
                <w:jc w:val="center"/>
              </w:trPr>
              <w:tc>
                <w:tcPr>
                  <w:tcW w:w="670"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989"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1921" w:type="dxa"/>
                  <w:tcBorders>
                    <w:tl2br w:val="nil"/>
                    <w:tr2bl w:val="nil"/>
                  </w:tcBorders>
                  <w:shd w:val="clear" w:color="auto" w:fill="FFFFFF"/>
                  <w:vAlign w:val="center"/>
                </w:tcPr>
                <w:p w:rsidR="00370707" w:rsidRPr="00AA5396" w:rsidRDefault="00A3519B" w:rsidP="00443837">
                  <w:pPr>
                    <w:snapToGrid w:val="0"/>
                    <w:jc w:val="center"/>
                    <w:rPr>
                      <w:szCs w:val="21"/>
                    </w:rPr>
                  </w:pPr>
                  <w:r>
                    <w:rPr>
                      <w:rFonts w:hint="eastAsia"/>
                    </w:rPr>
                    <w:t>喷塑烘干废气</w:t>
                  </w:r>
                </w:p>
              </w:tc>
              <w:tc>
                <w:tcPr>
                  <w:tcW w:w="3443" w:type="dxa"/>
                  <w:tcBorders>
                    <w:tl2br w:val="nil"/>
                    <w:tr2bl w:val="nil"/>
                  </w:tcBorders>
                  <w:shd w:val="clear" w:color="auto" w:fill="FFFFFF"/>
                  <w:vAlign w:val="center"/>
                </w:tcPr>
                <w:p w:rsidR="00370707" w:rsidRPr="00AA5396" w:rsidRDefault="005D6AF7" w:rsidP="00CE3D05">
                  <w:pPr>
                    <w:snapToGrid w:val="0"/>
                    <w:jc w:val="center"/>
                    <w:rPr>
                      <w:szCs w:val="21"/>
                    </w:rPr>
                  </w:pPr>
                  <w:r>
                    <w:rPr>
                      <w:rFonts w:hint="eastAsia"/>
                      <w:color w:val="000000"/>
                      <w:szCs w:val="21"/>
                    </w:rPr>
                    <w:t>密闭微负压固化室管道收集</w:t>
                  </w:r>
                  <w:r>
                    <w:rPr>
                      <w:color w:val="000000"/>
                      <w:szCs w:val="21"/>
                    </w:rPr>
                    <w:t>+</w:t>
                  </w:r>
                  <w:r>
                    <w:rPr>
                      <w:rFonts w:hint="eastAsia"/>
                      <w:color w:val="000000"/>
                      <w:szCs w:val="21"/>
                    </w:rPr>
                    <w:t>风冷</w:t>
                  </w:r>
                  <w:r>
                    <w:rPr>
                      <w:color w:val="000000"/>
                      <w:szCs w:val="21"/>
                    </w:rPr>
                    <w:t>+</w:t>
                  </w:r>
                  <w:r>
                    <w:rPr>
                      <w:color w:val="000000"/>
                      <w:szCs w:val="21"/>
                    </w:rPr>
                    <w:t>二级活性炭处理后通过</w:t>
                  </w:r>
                  <w:r>
                    <w:rPr>
                      <w:color w:val="000000"/>
                      <w:szCs w:val="21"/>
                    </w:rPr>
                    <w:t>1</w:t>
                  </w:r>
                  <w:r>
                    <w:rPr>
                      <w:color w:val="000000"/>
                      <w:szCs w:val="21"/>
                    </w:rPr>
                    <w:t>根</w:t>
                  </w:r>
                  <w:r>
                    <w:rPr>
                      <w:color w:val="000000"/>
                      <w:szCs w:val="21"/>
                    </w:rPr>
                    <w:t>15m</w:t>
                  </w:r>
                  <w:r>
                    <w:rPr>
                      <w:color w:val="000000"/>
                      <w:szCs w:val="21"/>
                    </w:rPr>
                    <w:t>高的</w:t>
                  </w:r>
                  <w:r w:rsidR="00CE3D05">
                    <w:rPr>
                      <w:rFonts w:hint="eastAsia"/>
                      <w:color w:val="000000"/>
                      <w:szCs w:val="21"/>
                    </w:rPr>
                    <w:t>5</w:t>
                  </w:r>
                  <w:r>
                    <w:rPr>
                      <w:color w:val="000000"/>
                      <w:szCs w:val="21"/>
                    </w:rPr>
                    <w:t>#</w:t>
                  </w:r>
                  <w:r>
                    <w:rPr>
                      <w:color w:val="000000"/>
                      <w:szCs w:val="21"/>
                    </w:rPr>
                    <w:t>排气筒排放</w:t>
                  </w:r>
                  <w:r w:rsidR="001F78B0" w:rsidRPr="00AA5396">
                    <w:rPr>
                      <w:rFonts w:hint="eastAsia"/>
                      <w:szCs w:val="21"/>
                    </w:rPr>
                    <w:t>；车间通排风</w:t>
                  </w:r>
                </w:p>
              </w:tc>
              <w:tc>
                <w:tcPr>
                  <w:tcW w:w="915" w:type="dxa"/>
                  <w:tcBorders>
                    <w:tl2br w:val="nil"/>
                    <w:tr2bl w:val="nil"/>
                  </w:tcBorders>
                  <w:shd w:val="clear" w:color="auto" w:fill="FFFFFF"/>
                  <w:vAlign w:val="center"/>
                </w:tcPr>
                <w:p w:rsidR="00370707" w:rsidRPr="00AA5396" w:rsidRDefault="009C6F30" w:rsidP="00443837">
                  <w:pPr>
                    <w:snapToGrid w:val="0"/>
                    <w:jc w:val="center"/>
                    <w:rPr>
                      <w:szCs w:val="21"/>
                    </w:rPr>
                  </w:pPr>
                  <w:r>
                    <w:rPr>
                      <w:rFonts w:hint="eastAsia"/>
                      <w:szCs w:val="21"/>
                    </w:rPr>
                    <w:t>15</w:t>
                  </w:r>
                </w:p>
              </w:tc>
            </w:tr>
            <w:tr w:rsidR="00370707" w:rsidRPr="00AA5396" w:rsidTr="0039336A">
              <w:trPr>
                <w:trHeight w:val="300"/>
                <w:jc w:val="center"/>
              </w:trPr>
              <w:tc>
                <w:tcPr>
                  <w:tcW w:w="670"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989" w:type="dxa"/>
                  <w:vMerge/>
                  <w:tcBorders>
                    <w:tl2br w:val="nil"/>
                    <w:tr2bl w:val="nil"/>
                  </w:tcBorders>
                  <w:shd w:val="clear" w:color="auto" w:fill="FFFFFF"/>
                  <w:vAlign w:val="center"/>
                </w:tcPr>
                <w:p w:rsidR="00370707" w:rsidRPr="00AA5396" w:rsidRDefault="00370707" w:rsidP="00A02A64">
                  <w:pPr>
                    <w:snapToGrid w:val="0"/>
                    <w:jc w:val="center"/>
                    <w:rPr>
                      <w:szCs w:val="21"/>
                    </w:rPr>
                  </w:pPr>
                </w:p>
              </w:tc>
              <w:tc>
                <w:tcPr>
                  <w:tcW w:w="1921" w:type="dxa"/>
                  <w:tcBorders>
                    <w:tl2br w:val="nil"/>
                    <w:tr2bl w:val="nil"/>
                  </w:tcBorders>
                  <w:shd w:val="clear" w:color="auto" w:fill="FFFFFF"/>
                  <w:vAlign w:val="center"/>
                </w:tcPr>
                <w:p w:rsidR="00370707" w:rsidRPr="00AA5396" w:rsidRDefault="00A3519B" w:rsidP="00443837">
                  <w:pPr>
                    <w:snapToGrid w:val="0"/>
                    <w:jc w:val="center"/>
                    <w:rPr>
                      <w:szCs w:val="21"/>
                    </w:rPr>
                  </w:pPr>
                  <w:r w:rsidRPr="009D62D7">
                    <w:rPr>
                      <w:rFonts w:hint="eastAsia"/>
                      <w:color w:val="000000"/>
                      <w:szCs w:val="21"/>
                    </w:rPr>
                    <w:t>混炼、密炼、开炼、粘合和发泡成型废气</w:t>
                  </w:r>
                </w:p>
              </w:tc>
              <w:tc>
                <w:tcPr>
                  <w:tcW w:w="3443" w:type="dxa"/>
                  <w:tcBorders>
                    <w:tl2br w:val="nil"/>
                    <w:tr2bl w:val="nil"/>
                  </w:tcBorders>
                  <w:shd w:val="clear" w:color="auto" w:fill="FFFFFF"/>
                  <w:vAlign w:val="center"/>
                </w:tcPr>
                <w:p w:rsidR="00370707" w:rsidRPr="00AA5396" w:rsidRDefault="005D6AF7" w:rsidP="00CE3D05">
                  <w:pPr>
                    <w:snapToGrid w:val="0"/>
                    <w:jc w:val="center"/>
                    <w:rPr>
                      <w:szCs w:val="21"/>
                    </w:rPr>
                  </w:pPr>
                  <w:r w:rsidRPr="009D62D7">
                    <w:rPr>
                      <w:rFonts w:hint="eastAsia"/>
                      <w:color w:val="000000"/>
                      <w:szCs w:val="21"/>
                    </w:rPr>
                    <w:t>集气罩收集</w:t>
                  </w:r>
                  <w:r w:rsidRPr="009D62D7">
                    <w:rPr>
                      <w:rFonts w:hint="eastAsia"/>
                      <w:color w:val="000000"/>
                      <w:szCs w:val="21"/>
                    </w:rPr>
                    <w:t>+</w:t>
                  </w:r>
                  <w:r w:rsidRPr="009D62D7">
                    <w:rPr>
                      <w:rFonts w:hint="eastAsia"/>
                      <w:color w:val="000000"/>
                      <w:szCs w:val="21"/>
                    </w:rPr>
                    <w:t>二级活性炭吸附装置处理后通过</w:t>
                  </w:r>
                  <w:r w:rsidRPr="009D62D7">
                    <w:rPr>
                      <w:rFonts w:hint="eastAsia"/>
                      <w:color w:val="000000"/>
                      <w:szCs w:val="21"/>
                    </w:rPr>
                    <w:t>15m</w:t>
                  </w:r>
                  <w:r w:rsidRPr="009D62D7">
                    <w:rPr>
                      <w:rFonts w:hint="eastAsia"/>
                      <w:color w:val="000000"/>
                      <w:szCs w:val="21"/>
                    </w:rPr>
                    <w:t>高的</w:t>
                  </w:r>
                  <w:r w:rsidR="00CE3D05">
                    <w:rPr>
                      <w:rFonts w:hint="eastAsia"/>
                      <w:color w:val="000000"/>
                      <w:szCs w:val="21"/>
                    </w:rPr>
                    <w:t>6</w:t>
                  </w:r>
                  <w:r w:rsidRPr="009D62D7">
                    <w:rPr>
                      <w:rFonts w:hint="eastAsia"/>
                      <w:color w:val="000000"/>
                      <w:szCs w:val="21"/>
                    </w:rPr>
                    <w:t>#</w:t>
                  </w:r>
                  <w:r w:rsidRPr="009D62D7">
                    <w:rPr>
                      <w:rFonts w:hint="eastAsia"/>
                      <w:color w:val="000000"/>
                      <w:szCs w:val="21"/>
                    </w:rPr>
                    <w:t>排气筒排放</w:t>
                  </w:r>
                  <w:r w:rsidR="001F78B0" w:rsidRPr="00AA5396">
                    <w:rPr>
                      <w:rFonts w:hint="eastAsia"/>
                      <w:szCs w:val="21"/>
                    </w:rPr>
                    <w:t>；车间通排风</w:t>
                  </w:r>
                </w:p>
              </w:tc>
              <w:tc>
                <w:tcPr>
                  <w:tcW w:w="915" w:type="dxa"/>
                  <w:tcBorders>
                    <w:tl2br w:val="nil"/>
                    <w:tr2bl w:val="nil"/>
                  </w:tcBorders>
                  <w:shd w:val="clear" w:color="auto" w:fill="FFFFFF"/>
                  <w:vAlign w:val="center"/>
                </w:tcPr>
                <w:p w:rsidR="00370707" w:rsidRPr="00AA5396" w:rsidRDefault="009C6F30" w:rsidP="00443837">
                  <w:pPr>
                    <w:snapToGrid w:val="0"/>
                    <w:jc w:val="center"/>
                    <w:rPr>
                      <w:szCs w:val="21"/>
                    </w:rPr>
                  </w:pPr>
                  <w:r>
                    <w:rPr>
                      <w:rFonts w:hint="eastAsia"/>
                      <w:szCs w:val="21"/>
                    </w:rPr>
                    <w:t>10</w:t>
                  </w:r>
                </w:p>
              </w:tc>
            </w:tr>
            <w:tr w:rsidR="00370707" w:rsidRPr="00AA5396" w:rsidTr="0039336A">
              <w:trPr>
                <w:trHeight w:val="300"/>
                <w:jc w:val="center"/>
              </w:trPr>
              <w:tc>
                <w:tcPr>
                  <w:tcW w:w="670" w:type="dxa"/>
                  <w:vMerge w:val="restart"/>
                  <w:tcBorders>
                    <w:tl2br w:val="nil"/>
                    <w:tr2bl w:val="nil"/>
                  </w:tcBorders>
                  <w:shd w:val="clear" w:color="auto" w:fill="FFFFFF"/>
                  <w:vAlign w:val="center"/>
                </w:tcPr>
                <w:p w:rsidR="00370707" w:rsidRPr="00AA5396" w:rsidRDefault="00370707" w:rsidP="00A02A64">
                  <w:pPr>
                    <w:widowControl/>
                    <w:jc w:val="center"/>
                    <w:textAlignment w:val="center"/>
                    <w:rPr>
                      <w:kern w:val="0"/>
                      <w:szCs w:val="21"/>
                    </w:rPr>
                  </w:pPr>
                  <w:r w:rsidRPr="00AA5396">
                    <w:rPr>
                      <w:kern w:val="0"/>
                      <w:szCs w:val="21"/>
                    </w:rPr>
                    <w:t>3</w:t>
                  </w:r>
                </w:p>
              </w:tc>
              <w:tc>
                <w:tcPr>
                  <w:tcW w:w="989" w:type="dxa"/>
                  <w:vMerge w:val="restart"/>
                  <w:tcBorders>
                    <w:tl2br w:val="nil"/>
                    <w:tr2bl w:val="nil"/>
                  </w:tcBorders>
                  <w:shd w:val="clear" w:color="auto" w:fill="FFFFFF"/>
                  <w:vAlign w:val="center"/>
                </w:tcPr>
                <w:p w:rsidR="00370707" w:rsidRPr="00AA5396" w:rsidRDefault="00370707" w:rsidP="00A02A64">
                  <w:pPr>
                    <w:snapToGrid w:val="0"/>
                    <w:jc w:val="center"/>
                    <w:rPr>
                      <w:szCs w:val="21"/>
                    </w:rPr>
                  </w:pPr>
                  <w:r w:rsidRPr="00AA5396">
                    <w:rPr>
                      <w:szCs w:val="21"/>
                    </w:rPr>
                    <w:t>固体废物</w:t>
                  </w:r>
                </w:p>
              </w:tc>
              <w:tc>
                <w:tcPr>
                  <w:tcW w:w="1921" w:type="dxa"/>
                  <w:tcBorders>
                    <w:tl2br w:val="nil"/>
                    <w:tr2bl w:val="nil"/>
                  </w:tcBorders>
                  <w:shd w:val="clear" w:color="auto" w:fill="FFFFFF"/>
                  <w:vAlign w:val="center"/>
                </w:tcPr>
                <w:p w:rsidR="00370707" w:rsidRPr="00AA5396" w:rsidRDefault="00370707" w:rsidP="00A02A64">
                  <w:pPr>
                    <w:snapToGrid w:val="0"/>
                    <w:jc w:val="center"/>
                    <w:rPr>
                      <w:szCs w:val="21"/>
                    </w:rPr>
                  </w:pPr>
                  <w:r w:rsidRPr="00AA5396">
                    <w:rPr>
                      <w:szCs w:val="21"/>
                    </w:rPr>
                    <w:t>一般工业固体废物</w:t>
                  </w:r>
                </w:p>
              </w:tc>
              <w:tc>
                <w:tcPr>
                  <w:tcW w:w="3443" w:type="dxa"/>
                  <w:tcBorders>
                    <w:tl2br w:val="nil"/>
                    <w:tr2bl w:val="nil"/>
                  </w:tcBorders>
                  <w:shd w:val="clear" w:color="auto" w:fill="FFFFFF"/>
                  <w:vAlign w:val="center"/>
                </w:tcPr>
                <w:p w:rsidR="00370707" w:rsidRPr="00AA5396" w:rsidRDefault="00370707" w:rsidP="001174A7">
                  <w:pPr>
                    <w:snapToGrid w:val="0"/>
                    <w:jc w:val="center"/>
                    <w:rPr>
                      <w:szCs w:val="21"/>
                    </w:rPr>
                  </w:pPr>
                  <w:r w:rsidRPr="00AA5396">
                    <w:rPr>
                      <w:szCs w:val="21"/>
                    </w:rPr>
                    <w:t>集中收集后</w:t>
                  </w:r>
                  <w:r>
                    <w:rPr>
                      <w:rFonts w:hint="eastAsia"/>
                      <w:szCs w:val="21"/>
                    </w:rPr>
                    <w:t>委托环卫部门清运</w:t>
                  </w:r>
                </w:p>
              </w:tc>
              <w:tc>
                <w:tcPr>
                  <w:tcW w:w="915" w:type="dxa"/>
                  <w:tcBorders>
                    <w:tl2br w:val="nil"/>
                    <w:tr2bl w:val="nil"/>
                  </w:tcBorders>
                  <w:shd w:val="clear" w:color="auto" w:fill="FFFFFF"/>
                  <w:vAlign w:val="center"/>
                </w:tcPr>
                <w:p w:rsidR="00370707" w:rsidRPr="00AA5396" w:rsidRDefault="00370707" w:rsidP="00A02A64">
                  <w:pPr>
                    <w:snapToGrid w:val="0"/>
                    <w:jc w:val="center"/>
                    <w:rPr>
                      <w:szCs w:val="21"/>
                    </w:rPr>
                  </w:pPr>
                  <w:r>
                    <w:rPr>
                      <w:rFonts w:hint="eastAsia"/>
                      <w:szCs w:val="21"/>
                    </w:rPr>
                    <w:t>3</w:t>
                  </w:r>
                </w:p>
              </w:tc>
            </w:tr>
            <w:tr w:rsidR="00036D76" w:rsidRPr="00AA5396" w:rsidTr="0039336A">
              <w:trPr>
                <w:trHeight w:val="300"/>
                <w:jc w:val="center"/>
              </w:trPr>
              <w:tc>
                <w:tcPr>
                  <w:tcW w:w="670" w:type="dxa"/>
                  <w:vMerge/>
                  <w:tcBorders>
                    <w:tl2br w:val="nil"/>
                    <w:tr2bl w:val="nil"/>
                  </w:tcBorders>
                  <w:shd w:val="clear" w:color="auto" w:fill="FFFFFF"/>
                  <w:vAlign w:val="center"/>
                </w:tcPr>
                <w:p w:rsidR="00036D76" w:rsidRPr="00AA5396" w:rsidRDefault="00036D76" w:rsidP="00A02A64">
                  <w:pPr>
                    <w:widowControl/>
                    <w:jc w:val="center"/>
                    <w:textAlignment w:val="center"/>
                    <w:rPr>
                      <w:kern w:val="0"/>
                      <w:szCs w:val="21"/>
                    </w:rPr>
                  </w:pPr>
                </w:p>
              </w:tc>
              <w:tc>
                <w:tcPr>
                  <w:tcW w:w="989" w:type="dxa"/>
                  <w:vMerge/>
                  <w:tcBorders>
                    <w:tl2br w:val="nil"/>
                    <w:tr2bl w:val="nil"/>
                  </w:tcBorders>
                  <w:shd w:val="clear" w:color="auto" w:fill="FFFFFF"/>
                  <w:vAlign w:val="center"/>
                </w:tcPr>
                <w:p w:rsidR="00036D76" w:rsidRPr="00AA5396" w:rsidRDefault="00036D76" w:rsidP="00A02A64">
                  <w:pPr>
                    <w:snapToGrid w:val="0"/>
                    <w:jc w:val="center"/>
                    <w:rPr>
                      <w:szCs w:val="21"/>
                    </w:rPr>
                  </w:pPr>
                </w:p>
              </w:tc>
              <w:tc>
                <w:tcPr>
                  <w:tcW w:w="1921" w:type="dxa"/>
                  <w:tcBorders>
                    <w:tl2br w:val="nil"/>
                    <w:tr2bl w:val="nil"/>
                  </w:tcBorders>
                  <w:shd w:val="clear" w:color="auto" w:fill="FFFFFF"/>
                  <w:vAlign w:val="center"/>
                </w:tcPr>
                <w:p w:rsidR="00036D76" w:rsidRDefault="00036D76" w:rsidP="009A1B69">
                  <w:pPr>
                    <w:snapToGrid w:val="0"/>
                    <w:jc w:val="center"/>
                    <w:rPr>
                      <w:szCs w:val="21"/>
                    </w:rPr>
                  </w:pPr>
                  <w:r>
                    <w:rPr>
                      <w:szCs w:val="21"/>
                    </w:rPr>
                    <w:t>危险废物</w:t>
                  </w:r>
                </w:p>
              </w:tc>
              <w:tc>
                <w:tcPr>
                  <w:tcW w:w="3443" w:type="dxa"/>
                  <w:tcBorders>
                    <w:tl2br w:val="nil"/>
                    <w:tr2bl w:val="nil"/>
                  </w:tcBorders>
                  <w:shd w:val="clear" w:color="auto" w:fill="FFFFFF"/>
                  <w:vAlign w:val="center"/>
                </w:tcPr>
                <w:p w:rsidR="00036D76" w:rsidRDefault="00036D76" w:rsidP="009A1B69">
                  <w:pPr>
                    <w:snapToGrid w:val="0"/>
                    <w:jc w:val="center"/>
                    <w:rPr>
                      <w:szCs w:val="21"/>
                    </w:rPr>
                  </w:pPr>
                  <w:r>
                    <w:rPr>
                      <w:szCs w:val="21"/>
                    </w:rPr>
                    <w:t>暂存在危废暂存间内，委托有资质单位定期处置</w:t>
                  </w:r>
                </w:p>
              </w:tc>
              <w:tc>
                <w:tcPr>
                  <w:tcW w:w="915" w:type="dxa"/>
                  <w:tcBorders>
                    <w:tl2br w:val="nil"/>
                    <w:tr2bl w:val="nil"/>
                  </w:tcBorders>
                  <w:shd w:val="clear" w:color="auto" w:fill="FFFFFF"/>
                  <w:vAlign w:val="center"/>
                </w:tcPr>
                <w:p w:rsidR="00036D76" w:rsidRDefault="00036D76" w:rsidP="00177712">
                  <w:pPr>
                    <w:snapToGrid w:val="0"/>
                    <w:jc w:val="center"/>
                    <w:rPr>
                      <w:szCs w:val="21"/>
                    </w:rPr>
                  </w:pPr>
                  <w:r>
                    <w:rPr>
                      <w:rFonts w:hint="eastAsia"/>
                      <w:szCs w:val="21"/>
                    </w:rPr>
                    <w:t>1</w:t>
                  </w:r>
                  <w:r w:rsidR="00177712">
                    <w:rPr>
                      <w:rFonts w:hint="eastAsia"/>
                      <w:szCs w:val="21"/>
                    </w:rPr>
                    <w:t>5</w:t>
                  </w:r>
                </w:p>
              </w:tc>
            </w:tr>
            <w:tr w:rsidR="006358DA" w:rsidRPr="00AA5396" w:rsidTr="0039336A">
              <w:trPr>
                <w:trHeight w:val="300"/>
                <w:jc w:val="center"/>
              </w:trPr>
              <w:tc>
                <w:tcPr>
                  <w:tcW w:w="670" w:type="dxa"/>
                  <w:tcBorders>
                    <w:tl2br w:val="nil"/>
                    <w:tr2bl w:val="nil"/>
                  </w:tcBorders>
                  <w:shd w:val="clear" w:color="auto" w:fill="FFFFFF"/>
                  <w:vAlign w:val="center"/>
                </w:tcPr>
                <w:p w:rsidR="006358DA" w:rsidRPr="00AA5396" w:rsidRDefault="006358DA" w:rsidP="00A02A64">
                  <w:pPr>
                    <w:widowControl/>
                    <w:jc w:val="center"/>
                    <w:textAlignment w:val="center"/>
                    <w:rPr>
                      <w:kern w:val="0"/>
                      <w:szCs w:val="21"/>
                    </w:rPr>
                  </w:pPr>
                  <w:r w:rsidRPr="00AA5396">
                    <w:rPr>
                      <w:kern w:val="0"/>
                      <w:szCs w:val="21"/>
                    </w:rPr>
                    <w:t>4</w:t>
                  </w:r>
                </w:p>
              </w:tc>
              <w:tc>
                <w:tcPr>
                  <w:tcW w:w="989" w:type="dxa"/>
                  <w:tcBorders>
                    <w:tl2br w:val="nil"/>
                    <w:tr2bl w:val="nil"/>
                  </w:tcBorders>
                  <w:shd w:val="clear" w:color="auto" w:fill="FFFFFF"/>
                  <w:vAlign w:val="center"/>
                </w:tcPr>
                <w:p w:rsidR="006358DA" w:rsidRPr="00AA5396" w:rsidRDefault="006358DA" w:rsidP="00A02A64">
                  <w:pPr>
                    <w:widowControl/>
                    <w:jc w:val="center"/>
                    <w:textAlignment w:val="center"/>
                    <w:rPr>
                      <w:kern w:val="0"/>
                      <w:szCs w:val="21"/>
                    </w:rPr>
                  </w:pPr>
                  <w:r w:rsidRPr="00AA5396">
                    <w:rPr>
                      <w:kern w:val="0"/>
                      <w:szCs w:val="21"/>
                    </w:rPr>
                    <w:t>噪声</w:t>
                  </w:r>
                </w:p>
              </w:tc>
              <w:tc>
                <w:tcPr>
                  <w:tcW w:w="1921" w:type="dxa"/>
                  <w:tcBorders>
                    <w:tl2br w:val="nil"/>
                    <w:tr2bl w:val="nil"/>
                  </w:tcBorders>
                  <w:shd w:val="clear" w:color="auto" w:fill="FFFFFF"/>
                  <w:vAlign w:val="center"/>
                </w:tcPr>
                <w:p w:rsidR="006358DA" w:rsidRPr="00AA5396" w:rsidRDefault="006358DA" w:rsidP="00A02A64">
                  <w:pPr>
                    <w:widowControl/>
                    <w:jc w:val="center"/>
                    <w:textAlignment w:val="center"/>
                    <w:rPr>
                      <w:kern w:val="0"/>
                      <w:szCs w:val="21"/>
                    </w:rPr>
                  </w:pPr>
                  <w:r w:rsidRPr="00AA5396">
                    <w:rPr>
                      <w:kern w:val="0"/>
                      <w:szCs w:val="21"/>
                    </w:rPr>
                    <w:t>设备噪声</w:t>
                  </w:r>
                </w:p>
              </w:tc>
              <w:tc>
                <w:tcPr>
                  <w:tcW w:w="3443" w:type="dxa"/>
                  <w:tcBorders>
                    <w:tl2br w:val="nil"/>
                    <w:tr2bl w:val="nil"/>
                  </w:tcBorders>
                  <w:shd w:val="clear" w:color="auto" w:fill="FFFFFF"/>
                  <w:vAlign w:val="center"/>
                </w:tcPr>
                <w:p w:rsidR="006358DA" w:rsidRPr="00AA5396" w:rsidRDefault="006358DA" w:rsidP="00A02A64">
                  <w:pPr>
                    <w:widowControl/>
                    <w:jc w:val="center"/>
                    <w:textAlignment w:val="center"/>
                    <w:rPr>
                      <w:kern w:val="0"/>
                      <w:szCs w:val="21"/>
                    </w:rPr>
                  </w:pPr>
                  <w:r w:rsidRPr="00AA5396">
                    <w:rPr>
                      <w:kern w:val="0"/>
                      <w:szCs w:val="21"/>
                    </w:rPr>
                    <w:t>建筑隔声、软管连接、距离衰减</w:t>
                  </w:r>
                </w:p>
              </w:tc>
              <w:tc>
                <w:tcPr>
                  <w:tcW w:w="915" w:type="dxa"/>
                  <w:tcBorders>
                    <w:tl2br w:val="nil"/>
                    <w:tr2bl w:val="nil"/>
                  </w:tcBorders>
                  <w:shd w:val="clear" w:color="auto" w:fill="FFFFFF"/>
                  <w:vAlign w:val="center"/>
                </w:tcPr>
                <w:p w:rsidR="006358DA" w:rsidRPr="00AA5396" w:rsidRDefault="00177712" w:rsidP="00A02A64">
                  <w:pPr>
                    <w:widowControl/>
                    <w:jc w:val="center"/>
                    <w:textAlignment w:val="center"/>
                    <w:rPr>
                      <w:kern w:val="0"/>
                      <w:szCs w:val="21"/>
                    </w:rPr>
                  </w:pPr>
                  <w:r>
                    <w:rPr>
                      <w:rFonts w:hint="eastAsia"/>
                      <w:kern w:val="0"/>
                      <w:szCs w:val="21"/>
                    </w:rPr>
                    <w:t>10</w:t>
                  </w:r>
                </w:p>
              </w:tc>
            </w:tr>
            <w:tr w:rsidR="006358DA" w:rsidRPr="00AA5396" w:rsidTr="0039336A">
              <w:trPr>
                <w:trHeight w:val="330"/>
                <w:jc w:val="center"/>
              </w:trPr>
              <w:tc>
                <w:tcPr>
                  <w:tcW w:w="7023" w:type="dxa"/>
                  <w:gridSpan w:val="4"/>
                  <w:tcBorders>
                    <w:tl2br w:val="nil"/>
                    <w:tr2bl w:val="nil"/>
                  </w:tcBorders>
                  <w:shd w:val="clear" w:color="auto" w:fill="FFFFFF"/>
                  <w:vAlign w:val="center"/>
                </w:tcPr>
                <w:p w:rsidR="006358DA" w:rsidRPr="00AA5396" w:rsidRDefault="006358DA" w:rsidP="00A02A64">
                  <w:pPr>
                    <w:widowControl/>
                    <w:jc w:val="center"/>
                    <w:textAlignment w:val="center"/>
                    <w:rPr>
                      <w:kern w:val="0"/>
                      <w:szCs w:val="21"/>
                    </w:rPr>
                  </w:pPr>
                  <w:r w:rsidRPr="00AA5396">
                    <w:rPr>
                      <w:kern w:val="0"/>
                      <w:szCs w:val="21"/>
                    </w:rPr>
                    <w:t>合计</w:t>
                  </w:r>
                </w:p>
              </w:tc>
              <w:tc>
                <w:tcPr>
                  <w:tcW w:w="915" w:type="dxa"/>
                  <w:tcBorders>
                    <w:tl2br w:val="nil"/>
                    <w:tr2bl w:val="nil"/>
                  </w:tcBorders>
                  <w:shd w:val="clear" w:color="auto" w:fill="FFFFFF"/>
                  <w:vAlign w:val="center"/>
                </w:tcPr>
                <w:p w:rsidR="006358DA" w:rsidRPr="00AA5396" w:rsidRDefault="00CE3D05" w:rsidP="00A02A64">
                  <w:pPr>
                    <w:widowControl/>
                    <w:jc w:val="center"/>
                    <w:textAlignment w:val="center"/>
                    <w:rPr>
                      <w:kern w:val="0"/>
                      <w:szCs w:val="21"/>
                    </w:rPr>
                  </w:pPr>
                  <w:r>
                    <w:rPr>
                      <w:rFonts w:hint="eastAsia"/>
                      <w:kern w:val="0"/>
                      <w:szCs w:val="21"/>
                    </w:rPr>
                    <w:t>104</w:t>
                  </w:r>
                </w:p>
              </w:tc>
            </w:tr>
          </w:tbl>
          <w:p w:rsidR="00E5447B" w:rsidRDefault="00E5447B" w:rsidP="00780FEB">
            <w:pPr>
              <w:rPr>
                <w:rFonts w:ascii="宋体" w:hAnsi="宋体" w:cs="宋体"/>
                <w:szCs w:val="21"/>
              </w:rPr>
            </w:pPr>
          </w:p>
          <w:p w:rsidR="0039593F" w:rsidRDefault="0039593F" w:rsidP="00780FEB">
            <w:pPr>
              <w:rPr>
                <w:rFonts w:ascii="宋体" w:hAnsi="宋体" w:cs="宋体"/>
                <w:szCs w:val="21"/>
              </w:rPr>
            </w:pPr>
          </w:p>
          <w:p w:rsidR="0039593F" w:rsidRDefault="0039593F" w:rsidP="00780FEB">
            <w:pPr>
              <w:rPr>
                <w:rFonts w:ascii="宋体" w:hAnsi="宋体" w:cs="宋体"/>
                <w:szCs w:val="21"/>
              </w:rPr>
            </w:pPr>
          </w:p>
          <w:p w:rsidR="0039593F" w:rsidRDefault="0039593F" w:rsidP="00780FEB">
            <w:pPr>
              <w:rPr>
                <w:rFonts w:ascii="宋体" w:hAnsi="宋体" w:cs="宋体"/>
                <w:szCs w:val="21"/>
              </w:rPr>
            </w:pPr>
          </w:p>
          <w:p w:rsidR="0039593F" w:rsidRDefault="0039593F" w:rsidP="00780FEB">
            <w:pPr>
              <w:rPr>
                <w:rFonts w:ascii="宋体" w:hAnsi="宋体" w:cs="宋体"/>
                <w:szCs w:val="21"/>
              </w:rPr>
            </w:pPr>
          </w:p>
          <w:p w:rsidR="0039593F" w:rsidRDefault="0039593F" w:rsidP="00780FEB">
            <w:pPr>
              <w:rPr>
                <w:rFonts w:ascii="宋体" w:hAnsi="宋体" w:cs="宋体"/>
                <w:szCs w:val="21"/>
              </w:rPr>
            </w:pPr>
          </w:p>
          <w:p w:rsidR="0039593F" w:rsidRPr="00780FEB" w:rsidRDefault="0039593F" w:rsidP="00780FEB">
            <w:pPr>
              <w:rPr>
                <w:rFonts w:ascii="宋体" w:hAnsi="宋体" w:cs="宋体"/>
                <w:szCs w:val="21"/>
              </w:rPr>
            </w:pPr>
          </w:p>
        </w:tc>
      </w:tr>
    </w:tbl>
    <w:p w:rsidR="005401AE" w:rsidRDefault="005401AE">
      <w:pPr>
        <w:adjustRightInd w:val="0"/>
        <w:snapToGrid w:val="0"/>
        <w:spacing w:line="360" w:lineRule="auto"/>
        <w:rPr>
          <w:rFonts w:ascii="宋体" w:cs="宋体"/>
          <w:b/>
          <w:kern w:val="0"/>
          <w:sz w:val="28"/>
          <w:szCs w:val="28"/>
        </w:rPr>
        <w:sectPr w:rsidR="005401AE">
          <w:pgSz w:w="11907" w:h="16840"/>
          <w:pgMar w:top="1701" w:right="1531" w:bottom="2127" w:left="1531" w:header="851" w:footer="851" w:gutter="0"/>
          <w:cols w:space="720"/>
          <w:docGrid w:linePitch="312"/>
        </w:sectPr>
      </w:pPr>
    </w:p>
    <w:p w:rsidR="002428B8" w:rsidRPr="00AA5396" w:rsidRDefault="008C7AC9" w:rsidP="002428B8">
      <w:pPr>
        <w:pStyle w:val="af5"/>
        <w:ind w:firstLine="482"/>
        <w:rPr>
          <w:b/>
          <w:bCs/>
        </w:rPr>
      </w:pPr>
      <w:r>
        <w:rPr>
          <w:rFonts w:hint="eastAsia"/>
          <w:b/>
          <w:bCs/>
        </w:rPr>
        <w:lastRenderedPageBreak/>
        <w:t>十</w:t>
      </w:r>
      <w:r w:rsidR="008C5376">
        <w:rPr>
          <w:rFonts w:hint="eastAsia"/>
          <w:b/>
          <w:bCs/>
        </w:rPr>
        <w:t>二</w:t>
      </w:r>
      <w:r w:rsidR="002428B8">
        <w:rPr>
          <w:rFonts w:hint="eastAsia"/>
          <w:b/>
          <w:bCs/>
        </w:rPr>
        <w:t>、</w:t>
      </w:r>
      <w:r w:rsidR="002428B8" w:rsidRPr="00AA5396">
        <w:rPr>
          <w:b/>
          <w:bCs/>
        </w:rPr>
        <w:t>污染源排放清单</w:t>
      </w:r>
    </w:p>
    <w:p w:rsidR="002428B8" w:rsidRPr="00AA5396" w:rsidRDefault="002428B8" w:rsidP="002428B8">
      <w:pPr>
        <w:jc w:val="center"/>
        <w:rPr>
          <w:b/>
          <w:sz w:val="24"/>
        </w:rPr>
      </w:pPr>
      <w:r w:rsidRPr="00AA5396">
        <w:rPr>
          <w:b/>
          <w:sz w:val="24"/>
        </w:rPr>
        <w:t>表</w:t>
      </w:r>
      <w:r w:rsidR="00576BD4">
        <w:rPr>
          <w:rFonts w:hint="eastAsia"/>
          <w:b/>
          <w:sz w:val="24"/>
        </w:rPr>
        <w:t>4</w:t>
      </w:r>
      <w:r w:rsidRPr="00AA5396">
        <w:rPr>
          <w:rFonts w:hint="eastAsia"/>
          <w:b/>
          <w:sz w:val="24"/>
        </w:rPr>
        <w:t>-</w:t>
      </w:r>
      <w:r w:rsidR="008C5376">
        <w:rPr>
          <w:rFonts w:hint="eastAsia"/>
          <w:b/>
          <w:sz w:val="24"/>
        </w:rPr>
        <w:t>27</w:t>
      </w:r>
      <w:r w:rsidRPr="00AA5396">
        <w:rPr>
          <w:b/>
          <w:sz w:val="24"/>
        </w:rPr>
        <w:t xml:space="preserve">    </w:t>
      </w:r>
      <w:r w:rsidRPr="00AA5396">
        <w:rPr>
          <w:b/>
          <w:sz w:val="24"/>
        </w:rPr>
        <w:t>污染物排放清单</w:t>
      </w: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20"/>
        <w:gridCol w:w="1630"/>
        <w:gridCol w:w="2300"/>
        <w:gridCol w:w="3654"/>
        <w:gridCol w:w="1134"/>
        <w:gridCol w:w="709"/>
        <w:gridCol w:w="850"/>
        <w:gridCol w:w="851"/>
        <w:gridCol w:w="598"/>
        <w:gridCol w:w="819"/>
        <w:gridCol w:w="738"/>
      </w:tblGrid>
      <w:tr w:rsidR="002428B8" w:rsidRPr="00AA5396" w:rsidTr="00A02A64">
        <w:trPr>
          <w:trHeight w:val="17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污染源类别</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污染源名称</w:t>
            </w:r>
          </w:p>
        </w:tc>
        <w:tc>
          <w:tcPr>
            <w:tcW w:w="2300" w:type="dxa"/>
            <w:vMerge w:val="restart"/>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治理措施</w:t>
            </w:r>
          </w:p>
        </w:tc>
        <w:tc>
          <w:tcPr>
            <w:tcW w:w="3654" w:type="dxa"/>
            <w:vMerge w:val="restart"/>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运行参数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污染物</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jc w:val="center"/>
              <w:rPr>
                <w:b/>
                <w:szCs w:val="21"/>
              </w:rPr>
            </w:pPr>
            <w:r w:rsidRPr="00AA5396">
              <w:rPr>
                <w:b/>
                <w:szCs w:val="21"/>
              </w:rPr>
              <w:t>排放情况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jc w:val="center"/>
              <w:rPr>
                <w:b/>
                <w:szCs w:val="21"/>
              </w:rPr>
            </w:pPr>
            <w:r w:rsidRPr="00AA5396">
              <w:rPr>
                <w:b/>
                <w:szCs w:val="21"/>
              </w:rPr>
              <w:t>排污口信息</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排放去向</w:t>
            </w:r>
          </w:p>
        </w:tc>
      </w:tr>
      <w:tr w:rsidR="002428B8" w:rsidRPr="00AA5396" w:rsidTr="00A02A64">
        <w:trPr>
          <w:trHeight w:val="17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rPr>
                <w:sz w:val="22"/>
                <w:szCs w:val="22"/>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rPr>
                <w:sz w:val="22"/>
                <w:szCs w:val="22"/>
              </w:rPr>
            </w:pPr>
          </w:p>
        </w:tc>
        <w:tc>
          <w:tcPr>
            <w:tcW w:w="2300" w:type="dxa"/>
            <w:vMerge/>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rPr>
                <w:sz w:val="22"/>
                <w:szCs w:val="22"/>
              </w:rPr>
            </w:pPr>
          </w:p>
        </w:tc>
        <w:tc>
          <w:tcPr>
            <w:tcW w:w="3654" w:type="dxa"/>
            <w:vMerge/>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浓度</w:t>
            </w:r>
          </w:p>
          <w:p w:rsidR="002428B8" w:rsidRPr="00AA5396" w:rsidRDefault="002428B8" w:rsidP="00A02A64">
            <w:pPr>
              <w:adjustRightInd w:val="0"/>
              <w:snapToGrid w:val="0"/>
              <w:jc w:val="center"/>
              <w:rPr>
                <w:b/>
                <w:szCs w:val="21"/>
              </w:rPr>
            </w:pPr>
            <w:r w:rsidRPr="00AA5396">
              <w:rPr>
                <w:b/>
                <w:szCs w:val="21"/>
              </w:rPr>
              <w:t>(mg/L)</w:t>
            </w:r>
          </w:p>
        </w:tc>
        <w:tc>
          <w:tcPr>
            <w:tcW w:w="850" w:type="dxa"/>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速率</w:t>
            </w:r>
          </w:p>
          <w:p w:rsidR="002428B8" w:rsidRPr="00AA5396" w:rsidRDefault="002428B8" w:rsidP="00A02A64">
            <w:pPr>
              <w:adjustRightInd w:val="0"/>
              <w:snapToGrid w:val="0"/>
              <w:jc w:val="center"/>
              <w:rPr>
                <w:b/>
                <w:szCs w:val="21"/>
              </w:rPr>
            </w:pPr>
            <w:r w:rsidRPr="00AA5396">
              <w:rPr>
                <w:b/>
                <w:szCs w:val="21"/>
              </w:rPr>
              <w:t>（</w:t>
            </w:r>
            <w:r w:rsidRPr="00AA5396">
              <w:rPr>
                <w:b/>
                <w:szCs w:val="21"/>
              </w:rPr>
              <w:t>kg/h</w:t>
            </w:r>
            <w:r w:rsidRPr="00AA5396">
              <w:rPr>
                <w:b/>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jc w:val="center"/>
              <w:rPr>
                <w:b/>
                <w:szCs w:val="21"/>
              </w:rPr>
            </w:pPr>
            <w:r w:rsidRPr="00AA5396">
              <w:rPr>
                <w:b/>
                <w:szCs w:val="21"/>
              </w:rPr>
              <w:t>排放量</w:t>
            </w:r>
          </w:p>
          <w:p w:rsidR="002428B8" w:rsidRPr="00AA5396" w:rsidRDefault="002428B8" w:rsidP="00A02A64">
            <w:pPr>
              <w:jc w:val="center"/>
              <w:rPr>
                <w:b/>
                <w:szCs w:val="21"/>
              </w:rPr>
            </w:pPr>
            <w:r w:rsidRPr="00AA5396">
              <w:rPr>
                <w:b/>
                <w:szCs w:val="21"/>
              </w:rPr>
              <w:t>（</w:t>
            </w:r>
            <w:r w:rsidRPr="00AA5396">
              <w:rPr>
                <w:b/>
                <w:szCs w:val="21"/>
              </w:rPr>
              <w:t>t/a</w:t>
            </w:r>
            <w:r w:rsidRPr="00AA5396">
              <w:rPr>
                <w:b/>
                <w:szCs w:val="21"/>
              </w:rPr>
              <w:t>）</w:t>
            </w:r>
          </w:p>
        </w:tc>
        <w:tc>
          <w:tcPr>
            <w:tcW w:w="598" w:type="dxa"/>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排污口编号</w:t>
            </w:r>
          </w:p>
        </w:tc>
        <w:tc>
          <w:tcPr>
            <w:tcW w:w="819" w:type="dxa"/>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adjustRightInd w:val="0"/>
              <w:snapToGrid w:val="0"/>
              <w:jc w:val="center"/>
              <w:rPr>
                <w:b/>
                <w:szCs w:val="21"/>
              </w:rPr>
            </w:pPr>
            <w:r w:rsidRPr="00AA5396">
              <w:rPr>
                <w:b/>
                <w:szCs w:val="21"/>
              </w:rPr>
              <w:t>排污口参数</w:t>
            </w:r>
          </w:p>
        </w:tc>
        <w:tc>
          <w:tcPr>
            <w:tcW w:w="738" w:type="dxa"/>
            <w:vMerge/>
            <w:tcBorders>
              <w:top w:val="single" w:sz="4" w:space="0" w:color="auto"/>
              <w:left w:val="single" w:sz="4" w:space="0" w:color="auto"/>
              <w:bottom w:val="single" w:sz="4" w:space="0" w:color="auto"/>
              <w:right w:val="single" w:sz="4" w:space="0" w:color="auto"/>
            </w:tcBorders>
            <w:vAlign w:val="center"/>
          </w:tcPr>
          <w:p w:rsidR="002428B8" w:rsidRPr="00AA5396" w:rsidRDefault="002428B8" w:rsidP="00A02A64">
            <w:pPr>
              <w:rPr>
                <w:sz w:val="22"/>
                <w:szCs w:val="22"/>
              </w:rPr>
            </w:pPr>
          </w:p>
        </w:tc>
      </w:tr>
      <w:tr w:rsidR="00D95417" w:rsidRPr="00AA5396" w:rsidTr="00A02A64">
        <w:trPr>
          <w:trHeight w:val="170"/>
          <w:jc w:val="center"/>
        </w:trPr>
        <w:tc>
          <w:tcPr>
            <w:tcW w:w="720" w:type="dxa"/>
            <w:vMerge w:val="restart"/>
            <w:tcBorders>
              <w:top w:val="single" w:sz="4" w:space="0" w:color="auto"/>
              <w:left w:val="single" w:sz="4" w:space="0" w:color="auto"/>
              <w:right w:val="single" w:sz="4" w:space="0" w:color="auto"/>
            </w:tcBorders>
            <w:vAlign w:val="center"/>
          </w:tcPr>
          <w:p w:rsidR="00D95417" w:rsidRPr="00AA5396" w:rsidRDefault="00D95417" w:rsidP="00A02A64">
            <w:pPr>
              <w:adjustRightInd w:val="0"/>
              <w:snapToGrid w:val="0"/>
              <w:jc w:val="center"/>
              <w:rPr>
                <w:szCs w:val="21"/>
              </w:rPr>
            </w:pPr>
            <w:r w:rsidRPr="00AA5396">
              <w:rPr>
                <w:szCs w:val="21"/>
              </w:rPr>
              <w:t>有组织废气</w:t>
            </w:r>
          </w:p>
        </w:tc>
        <w:tc>
          <w:tcPr>
            <w:tcW w:w="1630" w:type="dxa"/>
            <w:tcBorders>
              <w:top w:val="single" w:sz="4" w:space="0" w:color="auto"/>
              <w:left w:val="single" w:sz="4" w:space="0" w:color="auto"/>
              <w:right w:val="single" w:sz="4" w:space="0" w:color="auto"/>
            </w:tcBorders>
            <w:vAlign w:val="center"/>
          </w:tcPr>
          <w:p w:rsidR="00D95417" w:rsidRPr="00AA5396" w:rsidRDefault="00D95417" w:rsidP="009A1B69">
            <w:pPr>
              <w:snapToGrid w:val="0"/>
              <w:jc w:val="center"/>
              <w:rPr>
                <w:szCs w:val="21"/>
              </w:rPr>
            </w:pPr>
            <w:r>
              <w:rPr>
                <w:rFonts w:hint="eastAsia"/>
                <w:szCs w:val="21"/>
              </w:rPr>
              <w:t>切割粉尘和焊接烟尘</w:t>
            </w:r>
          </w:p>
        </w:tc>
        <w:tc>
          <w:tcPr>
            <w:tcW w:w="2300" w:type="dxa"/>
            <w:tcBorders>
              <w:top w:val="single" w:sz="4" w:space="0" w:color="auto"/>
              <w:left w:val="single" w:sz="4" w:space="0" w:color="auto"/>
              <w:right w:val="single" w:sz="4" w:space="0" w:color="auto"/>
            </w:tcBorders>
            <w:vAlign w:val="center"/>
          </w:tcPr>
          <w:p w:rsidR="00D95417" w:rsidRPr="00AA5396" w:rsidRDefault="00D95417" w:rsidP="00F364A8">
            <w:pPr>
              <w:widowControl/>
              <w:jc w:val="center"/>
              <w:rPr>
                <w:kern w:val="0"/>
                <w:szCs w:val="21"/>
              </w:rPr>
            </w:pPr>
            <w:r>
              <w:rPr>
                <w:rFonts w:hint="eastAsia"/>
                <w:szCs w:val="21"/>
              </w:rPr>
              <w:t>集气罩收集后进入布袋除尘器处理后通过</w:t>
            </w:r>
            <w:r>
              <w:rPr>
                <w:rFonts w:hint="eastAsia"/>
                <w:szCs w:val="21"/>
              </w:rPr>
              <w:t>15m</w:t>
            </w:r>
            <w:r>
              <w:rPr>
                <w:rFonts w:hint="eastAsia"/>
                <w:szCs w:val="21"/>
              </w:rPr>
              <w:t>高的</w:t>
            </w:r>
            <w:r>
              <w:rPr>
                <w:rFonts w:hint="eastAsia"/>
                <w:szCs w:val="21"/>
              </w:rPr>
              <w:t>1#</w:t>
            </w:r>
            <w:r>
              <w:rPr>
                <w:rFonts w:hint="eastAsia"/>
                <w:szCs w:val="21"/>
              </w:rPr>
              <w:t>排气筒排放</w:t>
            </w:r>
          </w:p>
        </w:tc>
        <w:tc>
          <w:tcPr>
            <w:tcW w:w="3654" w:type="dxa"/>
            <w:tcBorders>
              <w:top w:val="single" w:sz="4" w:space="0" w:color="auto"/>
              <w:left w:val="single" w:sz="4" w:space="0" w:color="auto"/>
              <w:right w:val="single" w:sz="4" w:space="0" w:color="auto"/>
            </w:tcBorders>
            <w:vAlign w:val="center"/>
          </w:tcPr>
          <w:p w:rsidR="00D95417" w:rsidRPr="00AA5396" w:rsidRDefault="001F78B0" w:rsidP="00A02A64">
            <w:pPr>
              <w:widowControl/>
              <w:jc w:val="center"/>
              <w:rPr>
                <w:kern w:val="0"/>
                <w:szCs w:val="21"/>
              </w:rPr>
            </w:pPr>
            <w:r w:rsidRPr="009D62D7">
              <w:rPr>
                <w:szCs w:val="21"/>
              </w:rPr>
              <w:t>风机设计风量为</w:t>
            </w:r>
            <w:r w:rsidRPr="009D62D7">
              <w:rPr>
                <w:szCs w:val="21"/>
              </w:rPr>
              <w:t>28000m</w:t>
            </w:r>
            <w:r w:rsidRPr="009D62D7">
              <w:rPr>
                <w:szCs w:val="21"/>
                <w:vertAlign w:val="superscript"/>
              </w:rPr>
              <w:t>3</w:t>
            </w:r>
            <w:r w:rsidRPr="009D62D7">
              <w:rPr>
                <w:szCs w:val="21"/>
              </w:rPr>
              <w:t>/h</w:t>
            </w:r>
            <w:r w:rsidRPr="009D62D7">
              <w:rPr>
                <w:szCs w:val="21"/>
              </w:rPr>
              <w:t>，收集效率</w:t>
            </w:r>
            <w:r w:rsidRPr="009D62D7">
              <w:rPr>
                <w:szCs w:val="21"/>
              </w:rPr>
              <w:t>90%</w:t>
            </w:r>
            <w:r w:rsidRPr="009D62D7">
              <w:rPr>
                <w:szCs w:val="21"/>
              </w:rPr>
              <w:t>，处理效率</w:t>
            </w:r>
            <w:r w:rsidRPr="009D62D7">
              <w:rPr>
                <w:szCs w:val="21"/>
              </w:rPr>
              <w:t>99%</w:t>
            </w:r>
          </w:p>
        </w:tc>
        <w:tc>
          <w:tcPr>
            <w:tcW w:w="1134" w:type="dxa"/>
            <w:tcBorders>
              <w:top w:val="single" w:sz="4" w:space="0" w:color="auto"/>
              <w:left w:val="single" w:sz="4" w:space="0" w:color="auto"/>
              <w:right w:val="single" w:sz="4" w:space="0" w:color="auto"/>
            </w:tcBorders>
            <w:vAlign w:val="center"/>
          </w:tcPr>
          <w:p w:rsidR="00D95417" w:rsidRPr="00AA5396" w:rsidRDefault="00D95417" w:rsidP="00A02A64">
            <w:pPr>
              <w:widowControl/>
              <w:snapToGrid w:val="0"/>
              <w:jc w:val="center"/>
              <w:rPr>
                <w:szCs w:val="21"/>
              </w:rPr>
            </w:pPr>
            <w:r w:rsidRPr="00AA5396">
              <w:rPr>
                <w:rFonts w:hint="eastAsia"/>
                <w:szCs w:val="21"/>
              </w:rPr>
              <w:t>颗粒物</w:t>
            </w:r>
          </w:p>
        </w:tc>
        <w:tc>
          <w:tcPr>
            <w:tcW w:w="709" w:type="dxa"/>
            <w:tcBorders>
              <w:top w:val="single" w:sz="4" w:space="0" w:color="auto"/>
              <w:left w:val="single" w:sz="4" w:space="0" w:color="auto"/>
              <w:right w:val="single" w:sz="4" w:space="0" w:color="auto"/>
            </w:tcBorders>
            <w:vAlign w:val="center"/>
          </w:tcPr>
          <w:p w:rsidR="00D95417" w:rsidRPr="00AA5396" w:rsidRDefault="00B30AFE" w:rsidP="007A7CF7">
            <w:pPr>
              <w:jc w:val="center"/>
              <w:rPr>
                <w:szCs w:val="21"/>
              </w:rPr>
            </w:pPr>
            <w:r>
              <w:rPr>
                <w:rFonts w:hint="eastAsia"/>
                <w:szCs w:val="21"/>
              </w:rPr>
              <w:t>0.</w:t>
            </w:r>
            <w:r w:rsidR="007A7CF7">
              <w:rPr>
                <w:rFonts w:hint="eastAsia"/>
                <w:szCs w:val="21"/>
              </w:rPr>
              <w:t>27</w:t>
            </w:r>
          </w:p>
        </w:tc>
        <w:tc>
          <w:tcPr>
            <w:tcW w:w="850" w:type="dxa"/>
            <w:tcBorders>
              <w:top w:val="single" w:sz="4" w:space="0" w:color="auto"/>
              <w:left w:val="single" w:sz="4" w:space="0" w:color="auto"/>
              <w:bottom w:val="single" w:sz="4" w:space="0" w:color="auto"/>
              <w:right w:val="single" w:sz="4" w:space="0" w:color="auto"/>
            </w:tcBorders>
            <w:vAlign w:val="center"/>
          </w:tcPr>
          <w:p w:rsidR="00D95417" w:rsidRPr="00AA5396" w:rsidRDefault="00B30AFE" w:rsidP="007A7CF7">
            <w:pPr>
              <w:jc w:val="center"/>
              <w:rPr>
                <w:szCs w:val="21"/>
              </w:rPr>
            </w:pPr>
            <w:r>
              <w:rPr>
                <w:rFonts w:hint="eastAsia"/>
                <w:szCs w:val="21"/>
              </w:rPr>
              <w:t>0.00</w:t>
            </w:r>
            <w:r w:rsidR="007A7CF7">
              <w:rPr>
                <w:rFonts w:hint="eastAsia"/>
                <w:szCs w:val="21"/>
              </w:rPr>
              <w:t>8</w:t>
            </w:r>
          </w:p>
        </w:tc>
        <w:tc>
          <w:tcPr>
            <w:tcW w:w="851" w:type="dxa"/>
            <w:tcBorders>
              <w:top w:val="single" w:sz="4" w:space="0" w:color="auto"/>
              <w:left w:val="single" w:sz="4" w:space="0" w:color="auto"/>
              <w:bottom w:val="single" w:sz="4" w:space="0" w:color="auto"/>
              <w:right w:val="single" w:sz="4" w:space="0" w:color="auto"/>
            </w:tcBorders>
            <w:vAlign w:val="center"/>
          </w:tcPr>
          <w:p w:rsidR="00D95417" w:rsidRPr="00AA5396" w:rsidRDefault="00B30AFE" w:rsidP="007A7CF7">
            <w:pPr>
              <w:jc w:val="center"/>
              <w:rPr>
                <w:spacing w:val="2"/>
                <w:szCs w:val="21"/>
              </w:rPr>
            </w:pPr>
            <w:r>
              <w:rPr>
                <w:rFonts w:hint="eastAsia"/>
                <w:spacing w:val="2"/>
                <w:szCs w:val="21"/>
              </w:rPr>
              <w:t>0.0</w:t>
            </w:r>
            <w:r w:rsidR="007A7CF7">
              <w:rPr>
                <w:rFonts w:hint="eastAsia"/>
                <w:spacing w:val="2"/>
                <w:szCs w:val="21"/>
              </w:rPr>
              <w:t>37</w:t>
            </w:r>
          </w:p>
        </w:tc>
        <w:tc>
          <w:tcPr>
            <w:tcW w:w="598" w:type="dxa"/>
            <w:tcBorders>
              <w:top w:val="single" w:sz="4" w:space="0" w:color="auto"/>
              <w:left w:val="single" w:sz="4" w:space="0" w:color="auto"/>
              <w:right w:val="single" w:sz="4" w:space="0" w:color="auto"/>
            </w:tcBorders>
            <w:vAlign w:val="center"/>
          </w:tcPr>
          <w:p w:rsidR="00D95417" w:rsidRPr="00AA5396" w:rsidRDefault="00D95417" w:rsidP="00A02A64">
            <w:pPr>
              <w:jc w:val="center"/>
              <w:rPr>
                <w:szCs w:val="21"/>
              </w:rPr>
            </w:pPr>
            <w:r w:rsidRPr="00AA5396">
              <w:rPr>
                <w:szCs w:val="21"/>
              </w:rPr>
              <w:t>1#</w:t>
            </w:r>
            <w:r w:rsidRPr="00AA5396">
              <w:rPr>
                <w:szCs w:val="21"/>
              </w:rPr>
              <w:t>排气筒</w:t>
            </w:r>
          </w:p>
        </w:tc>
        <w:tc>
          <w:tcPr>
            <w:tcW w:w="819" w:type="dxa"/>
            <w:tcBorders>
              <w:top w:val="single" w:sz="4" w:space="0" w:color="auto"/>
              <w:left w:val="single" w:sz="4" w:space="0" w:color="auto"/>
              <w:right w:val="single" w:sz="4" w:space="0" w:color="auto"/>
            </w:tcBorders>
            <w:vAlign w:val="center"/>
          </w:tcPr>
          <w:p w:rsidR="00D95417" w:rsidRPr="00AA5396" w:rsidRDefault="00D95417" w:rsidP="00176E83">
            <w:pPr>
              <w:jc w:val="center"/>
              <w:rPr>
                <w:szCs w:val="21"/>
              </w:rPr>
            </w:pPr>
            <w:r w:rsidRPr="00AA5396">
              <w:rPr>
                <w:szCs w:val="21"/>
              </w:rPr>
              <w:t>高度</w:t>
            </w:r>
            <w:r w:rsidRPr="00AA5396">
              <w:rPr>
                <w:szCs w:val="21"/>
              </w:rPr>
              <w:t>15m</w:t>
            </w:r>
            <w:r w:rsidRPr="00AA5396">
              <w:rPr>
                <w:szCs w:val="21"/>
              </w:rPr>
              <w:t>，内径</w:t>
            </w:r>
            <w:r w:rsidRPr="00AA5396">
              <w:rPr>
                <w:rFonts w:hint="eastAsia"/>
                <w:szCs w:val="21"/>
              </w:rPr>
              <w:t>0.</w:t>
            </w:r>
            <w:r>
              <w:rPr>
                <w:rFonts w:hint="eastAsia"/>
                <w:szCs w:val="21"/>
              </w:rPr>
              <w:t>8</w:t>
            </w:r>
            <w:r w:rsidRPr="00AA5396">
              <w:rPr>
                <w:szCs w:val="21"/>
              </w:rPr>
              <w:t>m</w:t>
            </w:r>
          </w:p>
        </w:tc>
        <w:tc>
          <w:tcPr>
            <w:tcW w:w="738" w:type="dxa"/>
            <w:vMerge w:val="restart"/>
            <w:tcBorders>
              <w:top w:val="single" w:sz="4" w:space="0" w:color="auto"/>
              <w:left w:val="single" w:sz="4" w:space="0" w:color="auto"/>
              <w:right w:val="single" w:sz="4" w:space="0" w:color="auto"/>
            </w:tcBorders>
            <w:vAlign w:val="center"/>
          </w:tcPr>
          <w:p w:rsidR="00D95417" w:rsidRPr="00AA5396" w:rsidRDefault="00D95417" w:rsidP="00A02A64">
            <w:pPr>
              <w:widowControl/>
              <w:jc w:val="center"/>
              <w:rPr>
                <w:szCs w:val="21"/>
              </w:rPr>
            </w:pPr>
            <w:r w:rsidRPr="00AA5396">
              <w:rPr>
                <w:kern w:val="0"/>
                <w:szCs w:val="21"/>
              </w:rPr>
              <w:t>大气环境</w:t>
            </w:r>
          </w:p>
        </w:tc>
      </w:tr>
      <w:tr w:rsidR="00F364A8" w:rsidRPr="00AA5396" w:rsidTr="00A02A64">
        <w:trPr>
          <w:trHeight w:val="170"/>
          <w:jc w:val="center"/>
        </w:trPr>
        <w:tc>
          <w:tcPr>
            <w:tcW w:w="720" w:type="dxa"/>
            <w:vMerge/>
            <w:tcBorders>
              <w:top w:val="single" w:sz="4" w:space="0" w:color="auto"/>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tcBorders>
              <w:top w:val="single" w:sz="4" w:space="0" w:color="auto"/>
              <w:left w:val="single" w:sz="4" w:space="0" w:color="auto"/>
              <w:right w:val="single" w:sz="4" w:space="0" w:color="auto"/>
            </w:tcBorders>
            <w:vAlign w:val="center"/>
          </w:tcPr>
          <w:p w:rsidR="00F364A8" w:rsidRDefault="00F364A8" w:rsidP="009A1B69">
            <w:pPr>
              <w:snapToGrid w:val="0"/>
              <w:jc w:val="center"/>
              <w:rPr>
                <w:rFonts w:hint="eastAsia"/>
                <w:szCs w:val="21"/>
              </w:rPr>
            </w:pPr>
            <w:r>
              <w:rPr>
                <w:rFonts w:hint="eastAsia"/>
                <w:szCs w:val="21"/>
              </w:rPr>
              <w:t>抛丸粉尘</w:t>
            </w:r>
          </w:p>
        </w:tc>
        <w:tc>
          <w:tcPr>
            <w:tcW w:w="2300" w:type="dxa"/>
            <w:tcBorders>
              <w:top w:val="single" w:sz="4" w:space="0" w:color="auto"/>
              <w:left w:val="single" w:sz="4" w:space="0" w:color="auto"/>
              <w:right w:val="single" w:sz="4" w:space="0" w:color="auto"/>
            </w:tcBorders>
            <w:vAlign w:val="center"/>
          </w:tcPr>
          <w:p w:rsidR="00F364A8" w:rsidRDefault="00F364A8" w:rsidP="00F364A8">
            <w:pPr>
              <w:widowControl/>
              <w:jc w:val="center"/>
              <w:rPr>
                <w:rFonts w:hint="eastAsia"/>
                <w:szCs w:val="21"/>
              </w:rPr>
            </w:pPr>
            <w:r>
              <w:rPr>
                <w:rFonts w:hint="eastAsia"/>
                <w:szCs w:val="21"/>
              </w:rPr>
              <w:t>经自带布袋除尘器处理后通过</w:t>
            </w:r>
            <w:r>
              <w:rPr>
                <w:rFonts w:hint="eastAsia"/>
                <w:szCs w:val="21"/>
              </w:rPr>
              <w:t>15m</w:t>
            </w:r>
            <w:r>
              <w:rPr>
                <w:rFonts w:hint="eastAsia"/>
                <w:szCs w:val="21"/>
              </w:rPr>
              <w:t>高的</w:t>
            </w:r>
            <w:r>
              <w:rPr>
                <w:rFonts w:hint="eastAsia"/>
                <w:szCs w:val="21"/>
              </w:rPr>
              <w:t>2#</w:t>
            </w:r>
            <w:r>
              <w:rPr>
                <w:rFonts w:hint="eastAsia"/>
                <w:szCs w:val="21"/>
              </w:rPr>
              <w:t>排气筒排放</w:t>
            </w:r>
          </w:p>
        </w:tc>
        <w:tc>
          <w:tcPr>
            <w:tcW w:w="3654" w:type="dxa"/>
            <w:tcBorders>
              <w:top w:val="single" w:sz="4" w:space="0" w:color="auto"/>
              <w:left w:val="single" w:sz="4" w:space="0" w:color="auto"/>
              <w:right w:val="single" w:sz="4" w:space="0" w:color="auto"/>
            </w:tcBorders>
            <w:vAlign w:val="center"/>
          </w:tcPr>
          <w:p w:rsidR="00F364A8" w:rsidRPr="009D62D7" w:rsidRDefault="00F364A8" w:rsidP="00F364A8">
            <w:pPr>
              <w:widowControl/>
              <w:jc w:val="center"/>
              <w:rPr>
                <w:szCs w:val="21"/>
              </w:rPr>
            </w:pPr>
            <w:r w:rsidRPr="009D62D7">
              <w:rPr>
                <w:szCs w:val="21"/>
              </w:rPr>
              <w:t>风机设计风量为</w:t>
            </w:r>
            <w:r>
              <w:rPr>
                <w:rFonts w:hint="eastAsia"/>
                <w:szCs w:val="21"/>
              </w:rPr>
              <w:t>5</w:t>
            </w:r>
            <w:r w:rsidRPr="009D62D7">
              <w:rPr>
                <w:szCs w:val="21"/>
              </w:rPr>
              <w:t>000m</w:t>
            </w:r>
            <w:r w:rsidRPr="009D62D7">
              <w:rPr>
                <w:szCs w:val="21"/>
                <w:vertAlign w:val="superscript"/>
              </w:rPr>
              <w:t>3</w:t>
            </w:r>
            <w:r w:rsidRPr="009D62D7">
              <w:rPr>
                <w:szCs w:val="21"/>
              </w:rPr>
              <w:t>/h</w:t>
            </w:r>
            <w:r w:rsidRPr="009D62D7">
              <w:rPr>
                <w:szCs w:val="21"/>
              </w:rPr>
              <w:t>，收集效率</w:t>
            </w:r>
            <w:r w:rsidRPr="009D62D7">
              <w:rPr>
                <w:szCs w:val="21"/>
              </w:rPr>
              <w:t>90%</w:t>
            </w:r>
            <w:r w:rsidRPr="009D62D7">
              <w:rPr>
                <w:szCs w:val="21"/>
              </w:rPr>
              <w:t>，处理效率</w:t>
            </w:r>
            <w:r w:rsidRPr="009D62D7">
              <w:rPr>
                <w:szCs w:val="21"/>
              </w:rPr>
              <w:t>99%</w:t>
            </w:r>
          </w:p>
        </w:tc>
        <w:tc>
          <w:tcPr>
            <w:tcW w:w="1134" w:type="dxa"/>
            <w:tcBorders>
              <w:top w:val="single" w:sz="4" w:space="0" w:color="auto"/>
              <w:left w:val="single" w:sz="4" w:space="0" w:color="auto"/>
              <w:right w:val="single" w:sz="4" w:space="0" w:color="auto"/>
            </w:tcBorders>
            <w:vAlign w:val="center"/>
          </w:tcPr>
          <w:p w:rsidR="00F364A8" w:rsidRPr="00AA5396" w:rsidRDefault="007A7CF7" w:rsidP="00A02A64">
            <w:pPr>
              <w:widowControl/>
              <w:snapToGrid w:val="0"/>
              <w:jc w:val="center"/>
              <w:rPr>
                <w:rFonts w:hint="eastAsia"/>
                <w:szCs w:val="21"/>
              </w:rPr>
            </w:pPr>
            <w:r w:rsidRPr="00AA5396">
              <w:rPr>
                <w:rFonts w:hint="eastAsia"/>
                <w:szCs w:val="21"/>
              </w:rPr>
              <w:t>颗粒物</w:t>
            </w:r>
          </w:p>
        </w:tc>
        <w:tc>
          <w:tcPr>
            <w:tcW w:w="709" w:type="dxa"/>
            <w:tcBorders>
              <w:top w:val="single" w:sz="4" w:space="0" w:color="auto"/>
              <w:left w:val="single" w:sz="4" w:space="0" w:color="auto"/>
              <w:right w:val="single" w:sz="4" w:space="0" w:color="auto"/>
            </w:tcBorders>
            <w:vAlign w:val="center"/>
          </w:tcPr>
          <w:p w:rsidR="00F364A8" w:rsidRDefault="007A7CF7" w:rsidP="00443837">
            <w:pPr>
              <w:jc w:val="center"/>
              <w:rPr>
                <w:rFonts w:hint="eastAsia"/>
                <w:szCs w:val="21"/>
              </w:rPr>
            </w:pPr>
            <w:r>
              <w:rPr>
                <w:rFonts w:hint="eastAsia"/>
                <w:szCs w:val="21"/>
              </w:rPr>
              <w:t>0.36</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7A7CF7" w:rsidP="00443837">
            <w:pPr>
              <w:jc w:val="center"/>
              <w:rPr>
                <w:rFonts w:hint="eastAsia"/>
                <w:szCs w:val="21"/>
              </w:rPr>
            </w:pPr>
            <w:r>
              <w:rPr>
                <w:rFonts w:hint="eastAsia"/>
                <w:szCs w:val="21"/>
              </w:rPr>
              <w:t>0.002</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7A7CF7" w:rsidP="00443837">
            <w:pPr>
              <w:jc w:val="center"/>
              <w:rPr>
                <w:rFonts w:hint="eastAsia"/>
                <w:spacing w:val="2"/>
                <w:szCs w:val="21"/>
              </w:rPr>
            </w:pPr>
            <w:r>
              <w:rPr>
                <w:rFonts w:hint="eastAsia"/>
                <w:spacing w:val="2"/>
                <w:szCs w:val="21"/>
              </w:rPr>
              <w:t>0.009</w:t>
            </w:r>
          </w:p>
        </w:tc>
        <w:tc>
          <w:tcPr>
            <w:tcW w:w="598" w:type="dxa"/>
            <w:tcBorders>
              <w:top w:val="single" w:sz="4" w:space="0" w:color="auto"/>
              <w:left w:val="single" w:sz="4" w:space="0" w:color="auto"/>
              <w:right w:val="single" w:sz="4" w:space="0" w:color="auto"/>
            </w:tcBorders>
            <w:vAlign w:val="center"/>
          </w:tcPr>
          <w:p w:rsidR="00F364A8" w:rsidRPr="00AA5396" w:rsidRDefault="00F364A8" w:rsidP="005E5550">
            <w:pPr>
              <w:jc w:val="center"/>
              <w:rPr>
                <w:szCs w:val="21"/>
              </w:rPr>
            </w:pPr>
            <w:r>
              <w:rPr>
                <w:rFonts w:hint="eastAsia"/>
                <w:szCs w:val="21"/>
              </w:rPr>
              <w:t>2</w:t>
            </w:r>
            <w:r w:rsidRPr="00AA5396">
              <w:rPr>
                <w:szCs w:val="21"/>
              </w:rPr>
              <w:t>#</w:t>
            </w:r>
            <w:r w:rsidRPr="00AA5396">
              <w:rPr>
                <w:szCs w:val="21"/>
              </w:rPr>
              <w:t>排气筒</w:t>
            </w:r>
          </w:p>
        </w:tc>
        <w:tc>
          <w:tcPr>
            <w:tcW w:w="819" w:type="dxa"/>
            <w:tcBorders>
              <w:top w:val="single" w:sz="4" w:space="0" w:color="auto"/>
              <w:left w:val="single" w:sz="4" w:space="0" w:color="auto"/>
              <w:right w:val="single" w:sz="4" w:space="0" w:color="auto"/>
            </w:tcBorders>
            <w:vAlign w:val="center"/>
          </w:tcPr>
          <w:p w:rsidR="00F364A8" w:rsidRPr="00AA5396" w:rsidRDefault="00F364A8" w:rsidP="005E5550">
            <w:pPr>
              <w:jc w:val="center"/>
              <w:rPr>
                <w:szCs w:val="21"/>
              </w:rPr>
            </w:pPr>
            <w:r w:rsidRPr="00AA5396">
              <w:rPr>
                <w:szCs w:val="21"/>
              </w:rPr>
              <w:t>高度</w:t>
            </w:r>
            <w:r w:rsidRPr="00AA5396">
              <w:rPr>
                <w:szCs w:val="21"/>
              </w:rPr>
              <w:t>15m</w:t>
            </w:r>
            <w:r w:rsidRPr="00AA5396">
              <w:rPr>
                <w:szCs w:val="21"/>
              </w:rPr>
              <w:t>，内径</w:t>
            </w:r>
            <w:r w:rsidRPr="00AA5396">
              <w:rPr>
                <w:rFonts w:hint="eastAsia"/>
                <w:szCs w:val="21"/>
              </w:rPr>
              <w:t>0.</w:t>
            </w:r>
            <w:r>
              <w:rPr>
                <w:rFonts w:hint="eastAsia"/>
                <w:szCs w:val="21"/>
              </w:rPr>
              <w:t>4</w:t>
            </w:r>
            <w:r w:rsidRPr="00AA5396">
              <w:rPr>
                <w:szCs w:val="21"/>
              </w:rPr>
              <w:t>m</w:t>
            </w: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val="restart"/>
            <w:tcBorders>
              <w:top w:val="single" w:sz="4" w:space="0" w:color="auto"/>
              <w:left w:val="single" w:sz="4" w:space="0" w:color="auto"/>
              <w:right w:val="single" w:sz="4" w:space="0" w:color="auto"/>
            </w:tcBorders>
            <w:vAlign w:val="center"/>
          </w:tcPr>
          <w:p w:rsidR="00F364A8" w:rsidRPr="00AA5396" w:rsidRDefault="00F364A8" w:rsidP="009A1B69">
            <w:pPr>
              <w:snapToGrid w:val="0"/>
              <w:jc w:val="center"/>
              <w:rPr>
                <w:szCs w:val="21"/>
              </w:rPr>
            </w:pPr>
            <w:r>
              <w:rPr>
                <w:rFonts w:hint="eastAsia"/>
              </w:rPr>
              <w:t>喷漆废气和烘干废气</w:t>
            </w:r>
          </w:p>
        </w:tc>
        <w:tc>
          <w:tcPr>
            <w:tcW w:w="2300" w:type="dxa"/>
            <w:vMerge w:val="restart"/>
            <w:tcBorders>
              <w:top w:val="single" w:sz="4" w:space="0" w:color="auto"/>
              <w:left w:val="single" w:sz="4" w:space="0" w:color="auto"/>
              <w:right w:val="single" w:sz="4" w:space="0" w:color="auto"/>
            </w:tcBorders>
            <w:vAlign w:val="center"/>
          </w:tcPr>
          <w:p w:rsidR="00F364A8" w:rsidRPr="00AA5396" w:rsidRDefault="00F364A8" w:rsidP="00536A94">
            <w:pPr>
              <w:widowControl/>
              <w:jc w:val="center"/>
              <w:rPr>
                <w:szCs w:val="21"/>
              </w:rPr>
            </w:pPr>
            <w:r>
              <w:rPr>
                <w:rFonts w:hint="eastAsia"/>
                <w:szCs w:val="21"/>
              </w:rPr>
              <w:t>密闭微负压喷漆房管道收集</w:t>
            </w:r>
            <w:r>
              <w:rPr>
                <w:rFonts w:hint="eastAsia"/>
                <w:szCs w:val="21"/>
              </w:rPr>
              <w:t>+</w:t>
            </w:r>
            <w:r>
              <w:rPr>
                <w:rFonts w:hint="eastAsia"/>
                <w:szCs w:val="21"/>
              </w:rPr>
              <w:t>过滤棉</w:t>
            </w:r>
            <w:r>
              <w:rPr>
                <w:rFonts w:hint="eastAsia"/>
                <w:szCs w:val="21"/>
              </w:rPr>
              <w:t>+</w:t>
            </w:r>
            <w:r>
              <w:rPr>
                <w:rFonts w:hint="eastAsia"/>
                <w:szCs w:val="21"/>
              </w:rPr>
              <w:t>二级活性炭吸附装置处理后通过</w:t>
            </w:r>
            <w:r>
              <w:rPr>
                <w:rFonts w:hint="eastAsia"/>
                <w:szCs w:val="21"/>
              </w:rPr>
              <w:t>15m</w:t>
            </w:r>
            <w:r>
              <w:rPr>
                <w:rFonts w:hint="eastAsia"/>
                <w:szCs w:val="21"/>
              </w:rPr>
              <w:t>高</w:t>
            </w:r>
            <w:r>
              <w:rPr>
                <w:rFonts w:hint="eastAsia"/>
                <w:szCs w:val="21"/>
              </w:rPr>
              <w:t>2#</w:t>
            </w:r>
            <w:r>
              <w:rPr>
                <w:rFonts w:hint="eastAsia"/>
                <w:szCs w:val="21"/>
              </w:rPr>
              <w:t>排气筒排放</w:t>
            </w:r>
          </w:p>
        </w:tc>
        <w:tc>
          <w:tcPr>
            <w:tcW w:w="3654" w:type="dxa"/>
            <w:vMerge w:val="restart"/>
            <w:tcBorders>
              <w:top w:val="single" w:sz="4" w:space="0" w:color="auto"/>
              <w:left w:val="single" w:sz="4" w:space="0" w:color="auto"/>
              <w:right w:val="single" w:sz="4" w:space="0" w:color="auto"/>
            </w:tcBorders>
            <w:vAlign w:val="center"/>
          </w:tcPr>
          <w:p w:rsidR="00F364A8" w:rsidRDefault="00F364A8" w:rsidP="00A02A64">
            <w:pPr>
              <w:widowControl/>
              <w:jc w:val="center"/>
              <w:rPr>
                <w:kern w:val="0"/>
                <w:szCs w:val="21"/>
              </w:rPr>
            </w:pPr>
            <w:r w:rsidRPr="009D62D7">
              <w:rPr>
                <w:szCs w:val="21"/>
              </w:rPr>
              <w:t>风机设计风量为</w:t>
            </w:r>
            <w:r w:rsidRPr="009D62D7">
              <w:rPr>
                <w:szCs w:val="21"/>
              </w:rPr>
              <w:t>2</w:t>
            </w:r>
            <w:r>
              <w:rPr>
                <w:rFonts w:hint="eastAsia"/>
                <w:szCs w:val="21"/>
              </w:rPr>
              <w:t>0</w:t>
            </w:r>
            <w:r w:rsidRPr="009D62D7">
              <w:rPr>
                <w:szCs w:val="21"/>
              </w:rPr>
              <w:t>000m</w:t>
            </w:r>
            <w:r w:rsidRPr="009D62D7">
              <w:rPr>
                <w:szCs w:val="21"/>
                <w:vertAlign w:val="superscript"/>
              </w:rPr>
              <w:t>3</w:t>
            </w:r>
            <w:r w:rsidRPr="009D62D7">
              <w:rPr>
                <w:szCs w:val="21"/>
              </w:rPr>
              <w:t>/h</w:t>
            </w:r>
            <w:r w:rsidRPr="009D62D7">
              <w:rPr>
                <w:szCs w:val="21"/>
              </w:rPr>
              <w:t>，</w:t>
            </w:r>
            <w:r w:rsidRPr="00F9036D">
              <w:rPr>
                <w:szCs w:val="21"/>
              </w:rPr>
              <w:t>收集效率</w:t>
            </w:r>
            <w:r w:rsidRPr="00F9036D">
              <w:rPr>
                <w:szCs w:val="21"/>
              </w:rPr>
              <w:t>9</w:t>
            </w:r>
            <w:r>
              <w:rPr>
                <w:rFonts w:hint="eastAsia"/>
                <w:szCs w:val="21"/>
              </w:rPr>
              <w:t>5</w:t>
            </w:r>
            <w:r w:rsidRPr="00F9036D">
              <w:rPr>
                <w:szCs w:val="21"/>
              </w:rPr>
              <w:t>%</w:t>
            </w:r>
            <w:r w:rsidRPr="00F9036D">
              <w:rPr>
                <w:szCs w:val="21"/>
              </w:rPr>
              <w:t>，</w:t>
            </w:r>
            <w:r>
              <w:rPr>
                <w:rFonts w:hint="eastAsia"/>
                <w:szCs w:val="21"/>
              </w:rPr>
              <w:t>有机废气</w:t>
            </w:r>
            <w:r w:rsidRPr="00F9036D">
              <w:rPr>
                <w:szCs w:val="21"/>
              </w:rPr>
              <w:t>处理效率</w:t>
            </w:r>
            <w:r w:rsidRPr="00F9036D">
              <w:rPr>
                <w:szCs w:val="21"/>
              </w:rPr>
              <w:t>9</w:t>
            </w:r>
            <w:r>
              <w:rPr>
                <w:rFonts w:hint="eastAsia"/>
                <w:szCs w:val="21"/>
              </w:rPr>
              <w:t>0</w:t>
            </w:r>
            <w:r w:rsidRPr="00F9036D">
              <w:rPr>
                <w:szCs w:val="21"/>
              </w:rPr>
              <w:t>%</w:t>
            </w:r>
            <w:r>
              <w:rPr>
                <w:rFonts w:hint="eastAsia"/>
                <w:szCs w:val="21"/>
              </w:rPr>
              <w:t>，颗粒物</w:t>
            </w:r>
            <w:r w:rsidRPr="00F9036D">
              <w:rPr>
                <w:szCs w:val="21"/>
              </w:rPr>
              <w:t>处理效率</w:t>
            </w:r>
            <w:r w:rsidRPr="00F9036D">
              <w:rPr>
                <w:szCs w:val="21"/>
              </w:rPr>
              <w:t>9</w:t>
            </w:r>
            <w:r>
              <w:rPr>
                <w:rFonts w:hint="eastAsia"/>
                <w:szCs w:val="21"/>
              </w:rPr>
              <w:t>5</w:t>
            </w:r>
            <w:r w:rsidRPr="00F9036D">
              <w:rPr>
                <w:szCs w:val="21"/>
              </w:rPr>
              <w:t>%</w:t>
            </w: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颗粒物</w:t>
            </w:r>
          </w:p>
        </w:tc>
        <w:tc>
          <w:tcPr>
            <w:tcW w:w="709" w:type="dxa"/>
            <w:tcBorders>
              <w:top w:val="single" w:sz="4" w:space="0" w:color="auto"/>
              <w:left w:val="single" w:sz="4" w:space="0" w:color="auto"/>
              <w:right w:val="single" w:sz="4" w:space="0" w:color="auto"/>
            </w:tcBorders>
            <w:vAlign w:val="center"/>
          </w:tcPr>
          <w:p w:rsidR="00F364A8" w:rsidRDefault="00B86DA7" w:rsidP="00443837">
            <w:pPr>
              <w:jc w:val="center"/>
              <w:rPr>
                <w:szCs w:val="21"/>
              </w:rPr>
            </w:pPr>
            <w:r>
              <w:rPr>
                <w:rFonts w:hint="eastAsia"/>
                <w:szCs w:val="21"/>
              </w:rPr>
              <w:t>0</w:t>
            </w:r>
            <w:r w:rsidR="00F364A8">
              <w:rPr>
                <w:rFonts w:hint="eastAsia"/>
                <w:szCs w:val="21"/>
              </w:rPr>
              <w:t>.35</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B86DA7">
            <w:pPr>
              <w:jc w:val="center"/>
              <w:rPr>
                <w:szCs w:val="21"/>
              </w:rPr>
            </w:pPr>
            <w:r>
              <w:rPr>
                <w:rFonts w:hint="eastAsia"/>
                <w:szCs w:val="21"/>
              </w:rPr>
              <w:t>0.0</w:t>
            </w:r>
            <w:r w:rsidR="00B86DA7">
              <w:rPr>
                <w:rFonts w:hint="eastAsia"/>
                <w:szCs w:val="21"/>
              </w:rPr>
              <w:t>0</w:t>
            </w:r>
            <w:r>
              <w:rPr>
                <w:rFonts w:hint="eastAsia"/>
                <w:szCs w:val="21"/>
              </w:rPr>
              <w:t>7</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B86DA7">
            <w:pPr>
              <w:jc w:val="center"/>
              <w:rPr>
                <w:spacing w:val="2"/>
                <w:szCs w:val="21"/>
              </w:rPr>
            </w:pPr>
            <w:r>
              <w:rPr>
                <w:rFonts w:hint="eastAsia"/>
                <w:spacing w:val="2"/>
                <w:szCs w:val="21"/>
              </w:rPr>
              <w:t>0.0</w:t>
            </w:r>
            <w:r w:rsidR="00B86DA7">
              <w:rPr>
                <w:rFonts w:hint="eastAsia"/>
                <w:spacing w:val="2"/>
                <w:szCs w:val="21"/>
              </w:rPr>
              <w:t>16</w:t>
            </w:r>
          </w:p>
        </w:tc>
        <w:tc>
          <w:tcPr>
            <w:tcW w:w="598" w:type="dxa"/>
            <w:vMerge w:val="restart"/>
            <w:tcBorders>
              <w:top w:val="single" w:sz="4" w:space="0" w:color="auto"/>
              <w:left w:val="single" w:sz="4" w:space="0" w:color="auto"/>
              <w:right w:val="single" w:sz="4" w:space="0" w:color="auto"/>
            </w:tcBorders>
            <w:vAlign w:val="center"/>
          </w:tcPr>
          <w:p w:rsidR="00F364A8" w:rsidRPr="00AA5396" w:rsidRDefault="00F364A8" w:rsidP="009A1B69">
            <w:pPr>
              <w:jc w:val="center"/>
              <w:rPr>
                <w:szCs w:val="21"/>
              </w:rPr>
            </w:pPr>
            <w:r>
              <w:rPr>
                <w:rFonts w:hint="eastAsia"/>
                <w:szCs w:val="21"/>
              </w:rPr>
              <w:t>3</w:t>
            </w:r>
            <w:r w:rsidRPr="00AA5396">
              <w:rPr>
                <w:szCs w:val="21"/>
              </w:rPr>
              <w:t>#</w:t>
            </w:r>
            <w:r w:rsidRPr="00AA5396">
              <w:rPr>
                <w:szCs w:val="21"/>
              </w:rPr>
              <w:t>排气筒</w:t>
            </w:r>
          </w:p>
        </w:tc>
        <w:tc>
          <w:tcPr>
            <w:tcW w:w="819" w:type="dxa"/>
            <w:vMerge w:val="restart"/>
            <w:tcBorders>
              <w:top w:val="single" w:sz="4" w:space="0" w:color="auto"/>
              <w:left w:val="single" w:sz="4" w:space="0" w:color="auto"/>
              <w:right w:val="single" w:sz="4" w:space="0" w:color="auto"/>
            </w:tcBorders>
            <w:vAlign w:val="center"/>
          </w:tcPr>
          <w:p w:rsidR="00F364A8" w:rsidRPr="00AA5396" w:rsidRDefault="00F364A8" w:rsidP="00176E83">
            <w:pPr>
              <w:jc w:val="center"/>
              <w:rPr>
                <w:szCs w:val="21"/>
              </w:rPr>
            </w:pPr>
            <w:r w:rsidRPr="00AA5396">
              <w:rPr>
                <w:szCs w:val="21"/>
              </w:rPr>
              <w:t>高度</w:t>
            </w:r>
            <w:r w:rsidRPr="00AA5396">
              <w:rPr>
                <w:szCs w:val="21"/>
              </w:rPr>
              <w:t>15m</w:t>
            </w:r>
            <w:r w:rsidRPr="00AA5396">
              <w:rPr>
                <w:szCs w:val="21"/>
              </w:rPr>
              <w:t>，内径</w:t>
            </w:r>
            <w:r w:rsidRPr="00AA5396">
              <w:rPr>
                <w:rFonts w:hint="eastAsia"/>
                <w:szCs w:val="21"/>
              </w:rPr>
              <w:t>0.</w:t>
            </w:r>
            <w:r>
              <w:rPr>
                <w:rFonts w:hint="eastAsia"/>
                <w:szCs w:val="21"/>
              </w:rPr>
              <w:t>6</w:t>
            </w:r>
            <w:r w:rsidRPr="00AA5396">
              <w:rPr>
                <w:szCs w:val="21"/>
              </w:rPr>
              <w:t>m</w:t>
            </w: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536A94">
            <w:pPr>
              <w:widowControl/>
              <w:jc w:val="center"/>
              <w:rPr>
                <w:szCs w:val="21"/>
              </w:rPr>
            </w:pPr>
          </w:p>
        </w:tc>
        <w:tc>
          <w:tcPr>
            <w:tcW w:w="3654" w:type="dxa"/>
            <w:vMerge/>
            <w:tcBorders>
              <w:left w:val="single" w:sz="4" w:space="0" w:color="auto"/>
              <w:right w:val="single" w:sz="4" w:space="0" w:color="auto"/>
            </w:tcBorders>
            <w:vAlign w:val="center"/>
          </w:tcPr>
          <w:p w:rsidR="00F364A8" w:rsidRDefault="00F364A8" w:rsidP="00A02A64">
            <w:pPr>
              <w:widowControl/>
              <w:jc w:val="center"/>
              <w:rPr>
                <w:kern w:val="0"/>
                <w:szCs w:val="21"/>
              </w:rPr>
            </w:pP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非甲烷总烃</w:t>
            </w:r>
          </w:p>
        </w:tc>
        <w:tc>
          <w:tcPr>
            <w:tcW w:w="70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1.1</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B86DA7">
            <w:pPr>
              <w:jc w:val="center"/>
              <w:rPr>
                <w:szCs w:val="21"/>
              </w:rPr>
            </w:pPr>
            <w:r>
              <w:rPr>
                <w:rFonts w:hint="eastAsia"/>
                <w:szCs w:val="21"/>
              </w:rPr>
              <w:t>0.02</w:t>
            </w:r>
            <w:r w:rsidR="00B86DA7">
              <w:rPr>
                <w:rFonts w:hint="eastAsia"/>
                <w:szCs w:val="21"/>
              </w:rPr>
              <w:t>2</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B86DA7">
            <w:pPr>
              <w:jc w:val="center"/>
              <w:rPr>
                <w:spacing w:val="2"/>
                <w:szCs w:val="21"/>
              </w:rPr>
            </w:pPr>
            <w:r>
              <w:rPr>
                <w:rFonts w:hint="eastAsia"/>
                <w:spacing w:val="2"/>
                <w:szCs w:val="21"/>
              </w:rPr>
              <w:t>0.05</w:t>
            </w:r>
            <w:r w:rsidR="00B86DA7">
              <w:rPr>
                <w:rFonts w:hint="eastAsia"/>
                <w:spacing w:val="2"/>
                <w:szCs w:val="21"/>
              </w:rPr>
              <w:t>2</w:t>
            </w:r>
          </w:p>
        </w:tc>
        <w:tc>
          <w:tcPr>
            <w:tcW w:w="598" w:type="dxa"/>
            <w:vMerge/>
            <w:tcBorders>
              <w:left w:val="single" w:sz="4" w:space="0" w:color="auto"/>
              <w:right w:val="single" w:sz="4" w:space="0" w:color="auto"/>
            </w:tcBorders>
            <w:vAlign w:val="center"/>
          </w:tcPr>
          <w:p w:rsidR="00F364A8" w:rsidRPr="00AA5396" w:rsidRDefault="00F364A8" w:rsidP="00A02A64">
            <w:pPr>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BD4396">
            <w:pPr>
              <w:jc w:val="center"/>
              <w:rPr>
                <w:szCs w:val="21"/>
              </w:rPr>
            </w:pP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536A94">
            <w:pPr>
              <w:widowControl/>
              <w:jc w:val="center"/>
              <w:rPr>
                <w:szCs w:val="21"/>
              </w:rPr>
            </w:pPr>
          </w:p>
        </w:tc>
        <w:tc>
          <w:tcPr>
            <w:tcW w:w="3654" w:type="dxa"/>
            <w:vMerge/>
            <w:tcBorders>
              <w:left w:val="single" w:sz="4" w:space="0" w:color="auto"/>
              <w:right w:val="single" w:sz="4" w:space="0" w:color="auto"/>
            </w:tcBorders>
            <w:vAlign w:val="center"/>
          </w:tcPr>
          <w:p w:rsidR="00F364A8" w:rsidRDefault="00F364A8" w:rsidP="00A02A64">
            <w:pPr>
              <w:widowControl/>
              <w:jc w:val="center"/>
              <w:rPr>
                <w:kern w:val="0"/>
                <w:szCs w:val="21"/>
              </w:rPr>
            </w:pP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烟尘</w:t>
            </w:r>
          </w:p>
        </w:tc>
        <w:tc>
          <w:tcPr>
            <w:tcW w:w="70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22.03</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zCs w:val="21"/>
              </w:rPr>
            </w:pPr>
            <w:r>
              <w:rPr>
                <w:rFonts w:hint="eastAsia"/>
                <w:szCs w:val="21"/>
              </w:rPr>
              <w:t>0.01</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pacing w:val="2"/>
                <w:szCs w:val="21"/>
              </w:rPr>
            </w:pPr>
            <w:r>
              <w:rPr>
                <w:rFonts w:hint="eastAsia"/>
                <w:spacing w:val="2"/>
                <w:szCs w:val="21"/>
              </w:rPr>
              <w:t>0.023</w:t>
            </w:r>
          </w:p>
        </w:tc>
        <w:tc>
          <w:tcPr>
            <w:tcW w:w="598" w:type="dxa"/>
            <w:vMerge/>
            <w:tcBorders>
              <w:left w:val="single" w:sz="4" w:space="0" w:color="auto"/>
              <w:right w:val="single" w:sz="4" w:space="0" w:color="auto"/>
            </w:tcBorders>
            <w:vAlign w:val="center"/>
          </w:tcPr>
          <w:p w:rsidR="00F364A8" w:rsidRPr="00AA5396" w:rsidRDefault="00F364A8" w:rsidP="00A02A64">
            <w:pPr>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BD4396">
            <w:pPr>
              <w:jc w:val="center"/>
              <w:rPr>
                <w:szCs w:val="21"/>
              </w:rPr>
            </w:pP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536A94">
            <w:pPr>
              <w:widowControl/>
              <w:jc w:val="center"/>
              <w:rPr>
                <w:szCs w:val="21"/>
              </w:rPr>
            </w:pPr>
          </w:p>
        </w:tc>
        <w:tc>
          <w:tcPr>
            <w:tcW w:w="3654" w:type="dxa"/>
            <w:vMerge/>
            <w:tcBorders>
              <w:left w:val="single" w:sz="4" w:space="0" w:color="auto"/>
              <w:right w:val="single" w:sz="4" w:space="0" w:color="auto"/>
            </w:tcBorders>
            <w:vAlign w:val="center"/>
          </w:tcPr>
          <w:p w:rsidR="00F364A8" w:rsidRDefault="00F364A8" w:rsidP="00A02A64">
            <w:pPr>
              <w:widowControl/>
              <w:jc w:val="center"/>
              <w:rPr>
                <w:kern w:val="0"/>
                <w:szCs w:val="21"/>
              </w:rPr>
            </w:pP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SO</w:t>
            </w:r>
            <w:r w:rsidRPr="00C054B8">
              <w:rPr>
                <w:rFonts w:hint="eastAsia"/>
                <w:szCs w:val="21"/>
                <w:vertAlign w:val="subscript"/>
              </w:rPr>
              <w:t>2</w:t>
            </w:r>
          </w:p>
        </w:tc>
        <w:tc>
          <w:tcPr>
            <w:tcW w:w="70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28.68</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zCs w:val="21"/>
              </w:rPr>
            </w:pPr>
            <w:r>
              <w:rPr>
                <w:rFonts w:hint="eastAsia"/>
                <w:szCs w:val="21"/>
              </w:rPr>
              <w:t>0.013</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pacing w:val="2"/>
                <w:szCs w:val="21"/>
              </w:rPr>
            </w:pPr>
            <w:r>
              <w:rPr>
                <w:rFonts w:hint="eastAsia"/>
                <w:spacing w:val="2"/>
                <w:szCs w:val="21"/>
              </w:rPr>
              <w:t>0.032</w:t>
            </w:r>
          </w:p>
        </w:tc>
        <w:tc>
          <w:tcPr>
            <w:tcW w:w="598" w:type="dxa"/>
            <w:vMerge/>
            <w:tcBorders>
              <w:left w:val="single" w:sz="4" w:space="0" w:color="auto"/>
              <w:right w:val="single" w:sz="4" w:space="0" w:color="auto"/>
            </w:tcBorders>
            <w:vAlign w:val="center"/>
          </w:tcPr>
          <w:p w:rsidR="00F364A8" w:rsidRPr="00AA5396" w:rsidRDefault="00F364A8" w:rsidP="00A02A64">
            <w:pPr>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BD4396">
            <w:pPr>
              <w:jc w:val="center"/>
              <w:rPr>
                <w:szCs w:val="21"/>
              </w:rPr>
            </w:pP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536A94">
            <w:pPr>
              <w:widowControl/>
              <w:jc w:val="center"/>
              <w:rPr>
                <w:szCs w:val="21"/>
              </w:rPr>
            </w:pPr>
          </w:p>
        </w:tc>
        <w:tc>
          <w:tcPr>
            <w:tcW w:w="3654" w:type="dxa"/>
            <w:vMerge/>
            <w:tcBorders>
              <w:left w:val="single" w:sz="4" w:space="0" w:color="auto"/>
              <w:right w:val="single" w:sz="4" w:space="0" w:color="auto"/>
            </w:tcBorders>
            <w:vAlign w:val="center"/>
          </w:tcPr>
          <w:p w:rsidR="00F364A8" w:rsidRDefault="00F364A8" w:rsidP="00A02A64">
            <w:pPr>
              <w:widowControl/>
              <w:jc w:val="center"/>
              <w:rPr>
                <w:kern w:val="0"/>
                <w:szCs w:val="21"/>
              </w:rPr>
            </w:pP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NOx</w:t>
            </w:r>
          </w:p>
        </w:tc>
        <w:tc>
          <w:tcPr>
            <w:tcW w:w="70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136.77</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zCs w:val="21"/>
              </w:rPr>
            </w:pPr>
            <w:r>
              <w:rPr>
                <w:rFonts w:hint="eastAsia"/>
                <w:szCs w:val="21"/>
              </w:rPr>
              <w:t>0.062</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pacing w:val="2"/>
                <w:szCs w:val="21"/>
              </w:rPr>
            </w:pPr>
            <w:r>
              <w:rPr>
                <w:rFonts w:hint="eastAsia"/>
                <w:spacing w:val="2"/>
                <w:szCs w:val="21"/>
              </w:rPr>
              <w:t>0.15</w:t>
            </w:r>
          </w:p>
        </w:tc>
        <w:tc>
          <w:tcPr>
            <w:tcW w:w="598" w:type="dxa"/>
            <w:vMerge/>
            <w:tcBorders>
              <w:left w:val="single" w:sz="4" w:space="0" w:color="auto"/>
              <w:right w:val="single" w:sz="4" w:space="0" w:color="auto"/>
            </w:tcBorders>
            <w:vAlign w:val="center"/>
          </w:tcPr>
          <w:p w:rsidR="00F364A8" w:rsidRPr="00AA5396" w:rsidRDefault="00F364A8" w:rsidP="00A02A64">
            <w:pPr>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BD4396">
            <w:pPr>
              <w:jc w:val="center"/>
              <w:rPr>
                <w:szCs w:val="21"/>
              </w:rPr>
            </w:pP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tcBorders>
              <w:top w:val="single" w:sz="4" w:space="0" w:color="auto"/>
              <w:left w:val="single" w:sz="4" w:space="0" w:color="auto"/>
              <w:right w:val="single" w:sz="4" w:space="0" w:color="auto"/>
            </w:tcBorders>
            <w:vAlign w:val="center"/>
          </w:tcPr>
          <w:p w:rsidR="00F364A8" w:rsidRPr="00AA5396" w:rsidRDefault="00F364A8" w:rsidP="00D95417">
            <w:pPr>
              <w:snapToGrid w:val="0"/>
              <w:jc w:val="center"/>
              <w:rPr>
                <w:szCs w:val="21"/>
              </w:rPr>
            </w:pPr>
            <w:r>
              <w:rPr>
                <w:rFonts w:hint="eastAsia"/>
              </w:rPr>
              <w:t>喷塑粉尘</w:t>
            </w:r>
          </w:p>
          <w:p w:rsidR="00F364A8" w:rsidRPr="00AA5396" w:rsidRDefault="00F364A8" w:rsidP="009A1B69">
            <w:pPr>
              <w:snapToGrid w:val="0"/>
              <w:jc w:val="center"/>
              <w:rPr>
                <w:szCs w:val="21"/>
              </w:rPr>
            </w:pPr>
          </w:p>
        </w:tc>
        <w:tc>
          <w:tcPr>
            <w:tcW w:w="2300" w:type="dxa"/>
            <w:tcBorders>
              <w:top w:val="single" w:sz="4" w:space="0" w:color="auto"/>
              <w:left w:val="single" w:sz="4" w:space="0" w:color="auto"/>
              <w:right w:val="single" w:sz="4" w:space="0" w:color="auto"/>
            </w:tcBorders>
            <w:vAlign w:val="center"/>
          </w:tcPr>
          <w:p w:rsidR="00F364A8" w:rsidRPr="00AA5396" w:rsidRDefault="00F364A8" w:rsidP="00536A94">
            <w:pPr>
              <w:widowControl/>
              <w:jc w:val="center"/>
              <w:rPr>
                <w:szCs w:val="21"/>
              </w:rPr>
            </w:pPr>
            <w:r>
              <w:rPr>
                <w:color w:val="000000"/>
                <w:szCs w:val="21"/>
              </w:rPr>
              <w:t>密闭微负压喷塑室</w:t>
            </w:r>
            <w:r>
              <w:rPr>
                <w:rFonts w:hint="eastAsia"/>
                <w:color w:val="000000"/>
                <w:szCs w:val="21"/>
              </w:rPr>
              <w:t>管道收集</w:t>
            </w:r>
            <w:r>
              <w:rPr>
                <w:rFonts w:hint="eastAsia"/>
                <w:color w:val="000000"/>
                <w:szCs w:val="21"/>
              </w:rPr>
              <w:t>+</w:t>
            </w:r>
            <w:r>
              <w:rPr>
                <w:color w:val="000000"/>
                <w:szCs w:val="21"/>
              </w:rPr>
              <w:t>脉冲滤芯除尘器处理后通过</w:t>
            </w:r>
            <w:r>
              <w:rPr>
                <w:color w:val="000000"/>
                <w:szCs w:val="21"/>
              </w:rPr>
              <w:t>1</w:t>
            </w:r>
            <w:r>
              <w:rPr>
                <w:color w:val="000000"/>
                <w:szCs w:val="21"/>
              </w:rPr>
              <w:t>根</w:t>
            </w:r>
            <w:r>
              <w:rPr>
                <w:color w:val="000000"/>
                <w:szCs w:val="21"/>
              </w:rPr>
              <w:t>15m</w:t>
            </w:r>
            <w:r>
              <w:rPr>
                <w:color w:val="000000"/>
                <w:szCs w:val="21"/>
              </w:rPr>
              <w:t>高的</w:t>
            </w:r>
            <w:r>
              <w:rPr>
                <w:rFonts w:hint="eastAsia"/>
                <w:color w:val="000000"/>
                <w:szCs w:val="21"/>
              </w:rPr>
              <w:t>3</w:t>
            </w:r>
            <w:r>
              <w:rPr>
                <w:color w:val="000000"/>
                <w:szCs w:val="21"/>
              </w:rPr>
              <w:t>#</w:t>
            </w:r>
            <w:r>
              <w:rPr>
                <w:color w:val="000000"/>
                <w:szCs w:val="21"/>
              </w:rPr>
              <w:t>排气筒排放</w:t>
            </w:r>
          </w:p>
        </w:tc>
        <w:tc>
          <w:tcPr>
            <w:tcW w:w="3654" w:type="dxa"/>
            <w:tcBorders>
              <w:top w:val="single" w:sz="4" w:space="0" w:color="auto"/>
              <w:left w:val="single" w:sz="4" w:space="0" w:color="auto"/>
              <w:right w:val="single" w:sz="4" w:space="0" w:color="auto"/>
            </w:tcBorders>
            <w:vAlign w:val="center"/>
          </w:tcPr>
          <w:p w:rsidR="00F364A8" w:rsidRDefault="00F364A8" w:rsidP="00A02A64">
            <w:pPr>
              <w:widowControl/>
              <w:jc w:val="center"/>
              <w:rPr>
                <w:kern w:val="0"/>
                <w:szCs w:val="21"/>
              </w:rPr>
            </w:pPr>
            <w:r w:rsidRPr="009D62D7">
              <w:rPr>
                <w:szCs w:val="21"/>
              </w:rPr>
              <w:t>风机设计风量为</w:t>
            </w:r>
            <w:r>
              <w:rPr>
                <w:rFonts w:hint="eastAsia"/>
                <w:szCs w:val="21"/>
              </w:rPr>
              <w:t>5</w:t>
            </w:r>
            <w:r w:rsidRPr="009D62D7">
              <w:rPr>
                <w:szCs w:val="21"/>
              </w:rPr>
              <w:t>000m</w:t>
            </w:r>
            <w:r w:rsidRPr="009D62D7">
              <w:rPr>
                <w:szCs w:val="21"/>
                <w:vertAlign w:val="superscript"/>
              </w:rPr>
              <w:t>3</w:t>
            </w:r>
            <w:r w:rsidRPr="009D62D7">
              <w:rPr>
                <w:szCs w:val="21"/>
              </w:rPr>
              <w:t>/h</w:t>
            </w:r>
            <w:r w:rsidRPr="009D62D7">
              <w:rPr>
                <w:szCs w:val="21"/>
              </w:rPr>
              <w:t>，</w:t>
            </w:r>
            <w:r w:rsidRPr="00F9036D">
              <w:rPr>
                <w:szCs w:val="21"/>
              </w:rPr>
              <w:t>收集效率</w:t>
            </w:r>
            <w:r w:rsidRPr="00F9036D">
              <w:rPr>
                <w:szCs w:val="21"/>
              </w:rPr>
              <w:t>9</w:t>
            </w:r>
            <w:r>
              <w:rPr>
                <w:rFonts w:hint="eastAsia"/>
                <w:szCs w:val="21"/>
              </w:rPr>
              <w:t>5</w:t>
            </w:r>
            <w:r w:rsidRPr="00F9036D">
              <w:rPr>
                <w:szCs w:val="21"/>
              </w:rPr>
              <w:t>%</w:t>
            </w:r>
            <w:r w:rsidRPr="00F9036D">
              <w:rPr>
                <w:szCs w:val="21"/>
              </w:rPr>
              <w:t>，处理效率</w:t>
            </w:r>
            <w:r w:rsidRPr="00F9036D">
              <w:rPr>
                <w:szCs w:val="21"/>
              </w:rPr>
              <w:t>99%</w:t>
            </w: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颗粒物</w:t>
            </w:r>
          </w:p>
        </w:tc>
        <w:tc>
          <w:tcPr>
            <w:tcW w:w="70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0.752</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zCs w:val="21"/>
              </w:rPr>
            </w:pPr>
            <w:r>
              <w:rPr>
                <w:rFonts w:hint="eastAsia"/>
                <w:szCs w:val="21"/>
              </w:rPr>
              <w:t>0.038</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pacing w:val="2"/>
                <w:szCs w:val="21"/>
              </w:rPr>
            </w:pPr>
            <w:r>
              <w:rPr>
                <w:rFonts w:hint="eastAsia"/>
                <w:spacing w:val="2"/>
                <w:szCs w:val="21"/>
              </w:rPr>
              <w:t>0.09</w:t>
            </w:r>
          </w:p>
        </w:tc>
        <w:tc>
          <w:tcPr>
            <w:tcW w:w="598" w:type="dxa"/>
            <w:tcBorders>
              <w:top w:val="single" w:sz="4" w:space="0" w:color="auto"/>
              <w:left w:val="single" w:sz="4" w:space="0" w:color="auto"/>
              <w:right w:val="single" w:sz="4" w:space="0" w:color="auto"/>
            </w:tcBorders>
            <w:vAlign w:val="center"/>
          </w:tcPr>
          <w:p w:rsidR="00F364A8" w:rsidRPr="00AA5396" w:rsidRDefault="00F364A8" w:rsidP="009A1B69">
            <w:pPr>
              <w:jc w:val="center"/>
              <w:rPr>
                <w:szCs w:val="21"/>
              </w:rPr>
            </w:pPr>
            <w:r>
              <w:rPr>
                <w:rFonts w:hint="eastAsia"/>
                <w:szCs w:val="21"/>
              </w:rPr>
              <w:t>4</w:t>
            </w:r>
            <w:r w:rsidRPr="00AA5396">
              <w:rPr>
                <w:szCs w:val="21"/>
              </w:rPr>
              <w:t>#</w:t>
            </w:r>
            <w:r w:rsidRPr="00AA5396">
              <w:rPr>
                <w:szCs w:val="21"/>
              </w:rPr>
              <w:t>排气筒</w:t>
            </w:r>
          </w:p>
        </w:tc>
        <w:tc>
          <w:tcPr>
            <w:tcW w:w="819" w:type="dxa"/>
            <w:tcBorders>
              <w:top w:val="single" w:sz="4" w:space="0" w:color="auto"/>
              <w:left w:val="single" w:sz="4" w:space="0" w:color="auto"/>
              <w:right w:val="single" w:sz="4" w:space="0" w:color="auto"/>
            </w:tcBorders>
            <w:vAlign w:val="center"/>
          </w:tcPr>
          <w:p w:rsidR="00F364A8" w:rsidRPr="00AA5396" w:rsidRDefault="00F364A8" w:rsidP="009A1B69">
            <w:pPr>
              <w:jc w:val="center"/>
              <w:rPr>
                <w:szCs w:val="21"/>
              </w:rPr>
            </w:pPr>
            <w:r w:rsidRPr="00AA5396">
              <w:rPr>
                <w:szCs w:val="21"/>
              </w:rPr>
              <w:t>高度</w:t>
            </w:r>
            <w:r w:rsidRPr="00AA5396">
              <w:rPr>
                <w:szCs w:val="21"/>
              </w:rPr>
              <w:t>15m</w:t>
            </w:r>
            <w:r w:rsidRPr="00AA5396">
              <w:rPr>
                <w:szCs w:val="21"/>
              </w:rPr>
              <w:t>，内径</w:t>
            </w:r>
            <w:r w:rsidRPr="00AA5396">
              <w:rPr>
                <w:rFonts w:hint="eastAsia"/>
                <w:szCs w:val="21"/>
              </w:rPr>
              <w:t>0.</w:t>
            </w:r>
            <w:r>
              <w:rPr>
                <w:rFonts w:hint="eastAsia"/>
                <w:szCs w:val="21"/>
              </w:rPr>
              <w:t>4</w:t>
            </w:r>
            <w:r w:rsidRPr="00AA5396">
              <w:rPr>
                <w:szCs w:val="21"/>
              </w:rPr>
              <w:t>m</w:t>
            </w: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val="restart"/>
            <w:tcBorders>
              <w:top w:val="single" w:sz="4" w:space="0" w:color="auto"/>
              <w:left w:val="single" w:sz="4" w:space="0" w:color="auto"/>
              <w:right w:val="single" w:sz="4" w:space="0" w:color="auto"/>
            </w:tcBorders>
            <w:vAlign w:val="center"/>
          </w:tcPr>
          <w:p w:rsidR="00F364A8" w:rsidRPr="00D95417" w:rsidRDefault="00F364A8" w:rsidP="009A1B69">
            <w:pPr>
              <w:snapToGrid w:val="0"/>
              <w:jc w:val="center"/>
              <w:rPr>
                <w:szCs w:val="21"/>
              </w:rPr>
            </w:pPr>
            <w:r>
              <w:rPr>
                <w:rFonts w:hint="eastAsia"/>
              </w:rPr>
              <w:t>喷塑烘干废气</w:t>
            </w:r>
          </w:p>
        </w:tc>
        <w:tc>
          <w:tcPr>
            <w:tcW w:w="2300" w:type="dxa"/>
            <w:vMerge w:val="restart"/>
            <w:tcBorders>
              <w:top w:val="single" w:sz="4" w:space="0" w:color="auto"/>
              <w:left w:val="single" w:sz="4" w:space="0" w:color="auto"/>
              <w:right w:val="single" w:sz="4" w:space="0" w:color="auto"/>
            </w:tcBorders>
            <w:vAlign w:val="center"/>
          </w:tcPr>
          <w:p w:rsidR="00F364A8" w:rsidRPr="00AA5396" w:rsidRDefault="00F364A8" w:rsidP="00536A94">
            <w:pPr>
              <w:widowControl/>
              <w:jc w:val="center"/>
              <w:rPr>
                <w:szCs w:val="21"/>
              </w:rPr>
            </w:pPr>
            <w:r>
              <w:rPr>
                <w:rFonts w:hint="eastAsia"/>
                <w:color w:val="000000"/>
                <w:szCs w:val="21"/>
              </w:rPr>
              <w:t>密闭微负压固化室管道收集</w:t>
            </w:r>
            <w:r>
              <w:rPr>
                <w:color w:val="000000"/>
                <w:szCs w:val="21"/>
              </w:rPr>
              <w:t>+</w:t>
            </w:r>
            <w:r>
              <w:rPr>
                <w:rFonts w:hint="eastAsia"/>
                <w:color w:val="000000"/>
                <w:szCs w:val="21"/>
              </w:rPr>
              <w:t>风冷</w:t>
            </w:r>
            <w:r>
              <w:rPr>
                <w:color w:val="000000"/>
                <w:szCs w:val="21"/>
              </w:rPr>
              <w:t>+</w:t>
            </w:r>
            <w:r>
              <w:rPr>
                <w:color w:val="000000"/>
                <w:szCs w:val="21"/>
              </w:rPr>
              <w:t>二级活性炭处理后通过</w:t>
            </w:r>
            <w:r>
              <w:rPr>
                <w:color w:val="000000"/>
                <w:szCs w:val="21"/>
              </w:rPr>
              <w:t>1</w:t>
            </w:r>
            <w:r>
              <w:rPr>
                <w:color w:val="000000"/>
                <w:szCs w:val="21"/>
              </w:rPr>
              <w:t>根</w:t>
            </w:r>
            <w:r>
              <w:rPr>
                <w:color w:val="000000"/>
                <w:szCs w:val="21"/>
              </w:rPr>
              <w:t>15m</w:t>
            </w:r>
            <w:r>
              <w:rPr>
                <w:color w:val="000000"/>
                <w:szCs w:val="21"/>
              </w:rPr>
              <w:t>高的</w:t>
            </w:r>
            <w:r>
              <w:rPr>
                <w:rFonts w:hint="eastAsia"/>
                <w:color w:val="000000"/>
                <w:szCs w:val="21"/>
              </w:rPr>
              <w:t>4</w:t>
            </w:r>
            <w:r>
              <w:rPr>
                <w:color w:val="000000"/>
                <w:szCs w:val="21"/>
              </w:rPr>
              <w:t>#</w:t>
            </w:r>
            <w:r>
              <w:rPr>
                <w:color w:val="000000"/>
                <w:szCs w:val="21"/>
              </w:rPr>
              <w:t>排气筒排放</w:t>
            </w:r>
          </w:p>
        </w:tc>
        <w:tc>
          <w:tcPr>
            <w:tcW w:w="3654" w:type="dxa"/>
            <w:vMerge w:val="restart"/>
            <w:tcBorders>
              <w:top w:val="single" w:sz="4" w:space="0" w:color="auto"/>
              <w:left w:val="single" w:sz="4" w:space="0" w:color="auto"/>
              <w:right w:val="single" w:sz="4" w:space="0" w:color="auto"/>
            </w:tcBorders>
            <w:vAlign w:val="center"/>
          </w:tcPr>
          <w:p w:rsidR="00F364A8" w:rsidRDefault="00F364A8" w:rsidP="00A02A64">
            <w:pPr>
              <w:widowControl/>
              <w:jc w:val="center"/>
              <w:rPr>
                <w:kern w:val="0"/>
                <w:szCs w:val="21"/>
              </w:rPr>
            </w:pPr>
            <w:r w:rsidRPr="009D62D7">
              <w:rPr>
                <w:szCs w:val="21"/>
              </w:rPr>
              <w:t>风机设计风量为</w:t>
            </w:r>
            <w:r>
              <w:rPr>
                <w:rFonts w:hint="eastAsia"/>
                <w:szCs w:val="21"/>
              </w:rPr>
              <w:t>5</w:t>
            </w:r>
            <w:r w:rsidRPr="009D62D7">
              <w:rPr>
                <w:szCs w:val="21"/>
              </w:rPr>
              <w:t>000m</w:t>
            </w:r>
            <w:r w:rsidRPr="009D62D7">
              <w:rPr>
                <w:szCs w:val="21"/>
                <w:vertAlign w:val="superscript"/>
              </w:rPr>
              <w:t>3</w:t>
            </w:r>
            <w:r w:rsidRPr="009D62D7">
              <w:rPr>
                <w:szCs w:val="21"/>
              </w:rPr>
              <w:t>/h</w:t>
            </w:r>
            <w:r w:rsidRPr="009D62D7">
              <w:rPr>
                <w:szCs w:val="21"/>
              </w:rPr>
              <w:t>，</w:t>
            </w:r>
            <w:r w:rsidRPr="00F9036D">
              <w:rPr>
                <w:szCs w:val="21"/>
              </w:rPr>
              <w:t>收集效率</w:t>
            </w:r>
            <w:r w:rsidRPr="00F9036D">
              <w:rPr>
                <w:szCs w:val="21"/>
              </w:rPr>
              <w:t>9</w:t>
            </w:r>
            <w:r>
              <w:rPr>
                <w:rFonts w:hint="eastAsia"/>
                <w:szCs w:val="21"/>
              </w:rPr>
              <w:t>5</w:t>
            </w:r>
            <w:r w:rsidRPr="00F9036D">
              <w:rPr>
                <w:szCs w:val="21"/>
              </w:rPr>
              <w:t>%</w:t>
            </w:r>
            <w:r w:rsidRPr="00F9036D">
              <w:rPr>
                <w:szCs w:val="21"/>
              </w:rPr>
              <w:t>，处理效率</w:t>
            </w:r>
            <w:r w:rsidRPr="00F9036D">
              <w:rPr>
                <w:szCs w:val="21"/>
              </w:rPr>
              <w:t>9</w:t>
            </w:r>
            <w:r>
              <w:rPr>
                <w:rFonts w:hint="eastAsia"/>
                <w:szCs w:val="21"/>
              </w:rPr>
              <w:t>0</w:t>
            </w:r>
            <w:r w:rsidRPr="00F9036D">
              <w:rPr>
                <w:szCs w:val="21"/>
              </w:rPr>
              <w:t>%</w:t>
            </w: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非甲烷总烃</w:t>
            </w:r>
          </w:p>
        </w:tc>
        <w:tc>
          <w:tcPr>
            <w:tcW w:w="70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0.8</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zCs w:val="21"/>
              </w:rPr>
            </w:pPr>
            <w:r>
              <w:rPr>
                <w:rFonts w:hint="eastAsia"/>
                <w:szCs w:val="21"/>
              </w:rPr>
              <w:t>0.004</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pacing w:val="2"/>
                <w:szCs w:val="21"/>
              </w:rPr>
            </w:pPr>
            <w:r>
              <w:rPr>
                <w:rFonts w:hint="eastAsia"/>
                <w:spacing w:val="2"/>
                <w:szCs w:val="21"/>
              </w:rPr>
              <w:t>0.009</w:t>
            </w:r>
          </w:p>
        </w:tc>
        <w:tc>
          <w:tcPr>
            <w:tcW w:w="598" w:type="dxa"/>
            <w:vMerge w:val="restart"/>
            <w:tcBorders>
              <w:top w:val="single" w:sz="4" w:space="0" w:color="auto"/>
              <w:left w:val="single" w:sz="4" w:space="0" w:color="auto"/>
              <w:right w:val="single" w:sz="4" w:space="0" w:color="auto"/>
            </w:tcBorders>
            <w:vAlign w:val="center"/>
          </w:tcPr>
          <w:p w:rsidR="00F364A8" w:rsidRPr="00AA5396" w:rsidRDefault="00F364A8" w:rsidP="009A1B69">
            <w:pPr>
              <w:jc w:val="center"/>
              <w:rPr>
                <w:szCs w:val="21"/>
              </w:rPr>
            </w:pPr>
            <w:r>
              <w:rPr>
                <w:rFonts w:hint="eastAsia"/>
                <w:szCs w:val="21"/>
              </w:rPr>
              <w:t>5</w:t>
            </w:r>
            <w:r w:rsidRPr="00AA5396">
              <w:rPr>
                <w:szCs w:val="21"/>
              </w:rPr>
              <w:t>#</w:t>
            </w:r>
            <w:r w:rsidRPr="00AA5396">
              <w:rPr>
                <w:szCs w:val="21"/>
              </w:rPr>
              <w:t>排气筒</w:t>
            </w:r>
          </w:p>
        </w:tc>
        <w:tc>
          <w:tcPr>
            <w:tcW w:w="819" w:type="dxa"/>
            <w:vMerge w:val="restart"/>
            <w:tcBorders>
              <w:top w:val="single" w:sz="4" w:space="0" w:color="auto"/>
              <w:left w:val="single" w:sz="4" w:space="0" w:color="auto"/>
              <w:right w:val="single" w:sz="4" w:space="0" w:color="auto"/>
            </w:tcBorders>
            <w:vAlign w:val="center"/>
          </w:tcPr>
          <w:p w:rsidR="00F364A8" w:rsidRPr="00AA5396" w:rsidRDefault="00F364A8" w:rsidP="009A1B69">
            <w:pPr>
              <w:jc w:val="center"/>
              <w:rPr>
                <w:szCs w:val="21"/>
              </w:rPr>
            </w:pPr>
            <w:r w:rsidRPr="00AA5396">
              <w:rPr>
                <w:szCs w:val="21"/>
              </w:rPr>
              <w:t>高度</w:t>
            </w:r>
            <w:r w:rsidRPr="00AA5396">
              <w:rPr>
                <w:szCs w:val="21"/>
              </w:rPr>
              <w:t>15m</w:t>
            </w:r>
            <w:r w:rsidRPr="00AA5396">
              <w:rPr>
                <w:szCs w:val="21"/>
              </w:rPr>
              <w:t>，内径</w:t>
            </w:r>
            <w:r w:rsidRPr="00AA5396">
              <w:rPr>
                <w:rFonts w:hint="eastAsia"/>
                <w:szCs w:val="21"/>
              </w:rPr>
              <w:t>0.</w:t>
            </w:r>
            <w:r>
              <w:rPr>
                <w:rFonts w:hint="eastAsia"/>
                <w:szCs w:val="21"/>
              </w:rPr>
              <w:t>4</w:t>
            </w:r>
            <w:r w:rsidRPr="00AA5396">
              <w:rPr>
                <w:szCs w:val="21"/>
              </w:rPr>
              <w:t>m</w:t>
            </w: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536A94">
            <w:pPr>
              <w:widowControl/>
              <w:jc w:val="center"/>
              <w:rPr>
                <w:szCs w:val="21"/>
              </w:rPr>
            </w:pPr>
          </w:p>
        </w:tc>
        <w:tc>
          <w:tcPr>
            <w:tcW w:w="3654" w:type="dxa"/>
            <w:vMerge/>
            <w:tcBorders>
              <w:left w:val="single" w:sz="4" w:space="0" w:color="auto"/>
              <w:right w:val="single" w:sz="4" w:space="0" w:color="auto"/>
            </w:tcBorders>
            <w:vAlign w:val="center"/>
          </w:tcPr>
          <w:p w:rsidR="00F364A8" w:rsidRDefault="00F364A8" w:rsidP="00A02A64">
            <w:pPr>
              <w:widowControl/>
              <w:jc w:val="center"/>
              <w:rPr>
                <w:kern w:val="0"/>
                <w:szCs w:val="21"/>
              </w:rPr>
            </w:pP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烟尘</w:t>
            </w:r>
          </w:p>
        </w:tc>
        <w:tc>
          <w:tcPr>
            <w:tcW w:w="709" w:type="dxa"/>
            <w:tcBorders>
              <w:top w:val="single" w:sz="4" w:space="0" w:color="auto"/>
              <w:left w:val="single" w:sz="4" w:space="0" w:color="auto"/>
              <w:right w:val="single" w:sz="4" w:space="0" w:color="auto"/>
            </w:tcBorders>
            <w:vAlign w:val="center"/>
          </w:tcPr>
          <w:p w:rsidR="00F364A8" w:rsidRDefault="00F364A8" w:rsidP="009A1B69">
            <w:pPr>
              <w:jc w:val="center"/>
              <w:rPr>
                <w:szCs w:val="21"/>
              </w:rPr>
            </w:pPr>
            <w:r>
              <w:rPr>
                <w:rFonts w:hint="eastAsia"/>
                <w:szCs w:val="21"/>
              </w:rPr>
              <w:t>22.03</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Cs w:val="21"/>
              </w:rPr>
            </w:pPr>
            <w:r>
              <w:rPr>
                <w:rFonts w:hint="eastAsia"/>
                <w:szCs w:val="21"/>
              </w:rPr>
              <w:t>0.01</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pacing w:val="2"/>
                <w:szCs w:val="21"/>
              </w:rPr>
            </w:pPr>
            <w:r>
              <w:rPr>
                <w:rFonts w:hint="eastAsia"/>
                <w:spacing w:val="2"/>
                <w:szCs w:val="21"/>
              </w:rPr>
              <w:t>0.023</w:t>
            </w:r>
          </w:p>
        </w:tc>
        <w:tc>
          <w:tcPr>
            <w:tcW w:w="598" w:type="dxa"/>
            <w:vMerge/>
            <w:tcBorders>
              <w:left w:val="single" w:sz="4" w:space="0" w:color="auto"/>
              <w:right w:val="single" w:sz="4" w:space="0" w:color="auto"/>
            </w:tcBorders>
            <w:vAlign w:val="center"/>
          </w:tcPr>
          <w:p w:rsidR="00F364A8" w:rsidRPr="00AA5396" w:rsidRDefault="00F364A8" w:rsidP="00A02A64">
            <w:pPr>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BD4396">
            <w:pPr>
              <w:jc w:val="center"/>
              <w:rPr>
                <w:szCs w:val="21"/>
              </w:rPr>
            </w:pP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536A94">
            <w:pPr>
              <w:widowControl/>
              <w:jc w:val="center"/>
              <w:rPr>
                <w:szCs w:val="21"/>
              </w:rPr>
            </w:pPr>
          </w:p>
        </w:tc>
        <w:tc>
          <w:tcPr>
            <w:tcW w:w="3654" w:type="dxa"/>
            <w:vMerge/>
            <w:tcBorders>
              <w:left w:val="single" w:sz="4" w:space="0" w:color="auto"/>
              <w:right w:val="single" w:sz="4" w:space="0" w:color="auto"/>
            </w:tcBorders>
            <w:vAlign w:val="center"/>
          </w:tcPr>
          <w:p w:rsidR="00F364A8" w:rsidRDefault="00F364A8" w:rsidP="00A02A64">
            <w:pPr>
              <w:widowControl/>
              <w:jc w:val="center"/>
              <w:rPr>
                <w:kern w:val="0"/>
                <w:szCs w:val="21"/>
              </w:rPr>
            </w:pP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SO</w:t>
            </w:r>
            <w:r w:rsidRPr="00C054B8">
              <w:rPr>
                <w:rFonts w:hint="eastAsia"/>
                <w:szCs w:val="21"/>
                <w:vertAlign w:val="subscript"/>
              </w:rPr>
              <w:t>2</w:t>
            </w:r>
          </w:p>
        </w:tc>
        <w:tc>
          <w:tcPr>
            <w:tcW w:w="709" w:type="dxa"/>
            <w:tcBorders>
              <w:top w:val="single" w:sz="4" w:space="0" w:color="auto"/>
              <w:left w:val="single" w:sz="4" w:space="0" w:color="auto"/>
              <w:right w:val="single" w:sz="4" w:space="0" w:color="auto"/>
            </w:tcBorders>
            <w:vAlign w:val="center"/>
          </w:tcPr>
          <w:p w:rsidR="00F364A8" w:rsidRDefault="00F364A8" w:rsidP="009A1B69">
            <w:pPr>
              <w:jc w:val="center"/>
              <w:rPr>
                <w:szCs w:val="21"/>
              </w:rPr>
            </w:pPr>
            <w:r>
              <w:rPr>
                <w:rFonts w:hint="eastAsia"/>
                <w:szCs w:val="21"/>
              </w:rPr>
              <w:t>28.68</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Cs w:val="21"/>
              </w:rPr>
            </w:pPr>
            <w:r>
              <w:rPr>
                <w:rFonts w:hint="eastAsia"/>
                <w:szCs w:val="21"/>
              </w:rPr>
              <w:t>0.013</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pacing w:val="2"/>
                <w:szCs w:val="21"/>
              </w:rPr>
            </w:pPr>
            <w:r>
              <w:rPr>
                <w:rFonts w:hint="eastAsia"/>
                <w:spacing w:val="2"/>
                <w:szCs w:val="21"/>
              </w:rPr>
              <w:t>0.032</w:t>
            </w:r>
          </w:p>
        </w:tc>
        <w:tc>
          <w:tcPr>
            <w:tcW w:w="598" w:type="dxa"/>
            <w:vMerge/>
            <w:tcBorders>
              <w:left w:val="single" w:sz="4" w:space="0" w:color="auto"/>
              <w:right w:val="single" w:sz="4" w:space="0" w:color="auto"/>
            </w:tcBorders>
            <w:vAlign w:val="center"/>
          </w:tcPr>
          <w:p w:rsidR="00F364A8" w:rsidRPr="00AA5396" w:rsidRDefault="00F364A8" w:rsidP="00A02A64">
            <w:pPr>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BD4396">
            <w:pPr>
              <w:jc w:val="center"/>
              <w:rPr>
                <w:szCs w:val="21"/>
              </w:rPr>
            </w:pP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536A94">
            <w:pPr>
              <w:widowControl/>
              <w:jc w:val="center"/>
              <w:rPr>
                <w:szCs w:val="21"/>
              </w:rPr>
            </w:pPr>
          </w:p>
        </w:tc>
        <w:tc>
          <w:tcPr>
            <w:tcW w:w="3654" w:type="dxa"/>
            <w:vMerge/>
            <w:tcBorders>
              <w:left w:val="single" w:sz="4" w:space="0" w:color="auto"/>
              <w:right w:val="single" w:sz="4" w:space="0" w:color="auto"/>
            </w:tcBorders>
            <w:vAlign w:val="center"/>
          </w:tcPr>
          <w:p w:rsidR="00F364A8" w:rsidRDefault="00F364A8" w:rsidP="00A02A64">
            <w:pPr>
              <w:widowControl/>
              <w:jc w:val="center"/>
              <w:rPr>
                <w:kern w:val="0"/>
                <w:szCs w:val="21"/>
              </w:rPr>
            </w:pP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NOx</w:t>
            </w:r>
          </w:p>
        </w:tc>
        <w:tc>
          <w:tcPr>
            <w:tcW w:w="709" w:type="dxa"/>
            <w:tcBorders>
              <w:top w:val="single" w:sz="4" w:space="0" w:color="auto"/>
              <w:left w:val="single" w:sz="4" w:space="0" w:color="auto"/>
              <w:right w:val="single" w:sz="4" w:space="0" w:color="auto"/>
            </w:tcBorders>
            <w:vAlign w:val="center"/>
          </w:tcPr>
          <w:p w:rsidR="00F364A8" w:rsidRDefault="00F364A8" w:rsidP="009A1B69">
            <w:pPr>
              <w:jc w:val="center"/>
              <w:rPr>
                <w:szCs w:val="21"/>
              </w:rPr>
            </w:pPr>
            <w:r>
              <w:rPr>
                <w:rFonts w:hint="eastAsia"/>
                <w:szCs w:val="21"/>
              </w:rPr>
              <w:t>136.77</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Cs w:val="21"/>
              </w:rPr>
            </w:pPr>
            <w:r>
              <w:rPr>
                <w:rFonts w:hint="eastAsia"/>
                <w:szCs w:val="21"/>
              </w:rPr>
              <w:t>0.062</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pacing w:val="2"/>
                <w:szCs w:val="21"/>
              </w:rPr>
            </w:pPr>
            <w:r>
              <w:rPr>
                <w:rFonts w:hint="eastAsia"/>
                <w:spacing w:val="2"/>
                <w:szCs w:val="21"/>
              </w:rPr>
              <w:t>0.15</w:t>
            </w:r>
          </w:p>
        </w:tc>
        <w:tc>
          <w:tcPr>
            <w:tcW w:w="598" w:type="dxa"/>
            <w:vMerge/>
            <w:tcBorders>
              <w:left w:val="single" w:sz="4" w:space="0" w:color="auto"/>
              <w:right w:val="single" w:sz="4" w:space="0" w:color="auto"/>
            </w:tcBorders>
            <w:vAlign w:val="center"/>
          </w:tcPr>
          <w:p w:rsidR="00F364A8" w:rsidRPr="00AA5396" w:rsidRDefault="00F364A8" w:rsidP="00A02A64">
            <w:pPr>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BD4396">
            <w:pPr>
              <w:jc w:val="center"/>
              <w:rPr>
                <w:szCs w:val="21"/>
              </w:rPr>
            </w:pP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tcBorders>
              <w:top w:val="single" w:sz="4" w:space="0" w:color="auto"/>
              <w:left w:val="single" w:sz="4" w:space="0" w:color="auto"/>
              <w:right w:val="single" w:sz="4" w:space="0" w:color="auto"/>
            </w:tcBorders>
            <w:vAlign w:val="center"/>
          </w:tcPr>
          <w:p w:rsidR="00F364A8" w:rsidRPr="00AA5396" w:rsidRDefault="00F364A8" w:rsidP="009A1B69">
            <w:pPr>
              <w:snapToGrid w:val="0"/>
              <w:jc w:val="center"/>
              <w:rPr>
                <w:szCs w:val="21"/>
              </w:rPr>
            </w:pPr>
            <w:r w:rsidRPr="009D62D7">
              <w:rPr>
                <w:rFonts w:hint="eastAsia"/>
                <w:color w:val="000000"/>
                <w:szCs w:val="21"/>
              </w:rPr>
              <w:t>混炼、密炼、开炼、粘合和发泡成型废气</w:t>
            </w:r>
          </w:p>
        </w:tc>
        <w:tc>
          <w:tcPr>
            <w:tcW w:w="2300" w:type="dxa"/>
            <w:tcBorders>
              <w:top w:val="single" w:sz="4" w:space="0" w:color="auto"/>
              <w:left w:val="single" w:sz="4" w:space="0" w:color="auto"/>
              <w:right w:val="single" w:sz="4" w:space="0" w:color="auto"/>
            </w:tcBorders>
            <w:vAlign w:val="center"/>
          </w:tcPr>
          <w:p w:rsidR="00F364A8" w:rsidRPr="00AA5396" w:rsidRDefault="00F364A8" w:rsidP="00536A94">
            <w:pPr>
              <w:widowControl/>
              <w:jc w:val="center"/>
              <w:rPr>
                <w:szCs w:val="21"/>
              </w:rPr>
            </w:pPr>
            <w:r w:rsidRPr="009D62D7">
              <w:rPr>
                <w:rFonts w:hint="eastAsia"/>
                <w:color w:val="000000"/>
                <w:szCs w:val="21"/>
              </w:rPr>
              <w:t>集气罩收集</w:t>
            </w:r>
            <w:r w:rsidRPr="009D62D7">
              <w:rPr>
                <w:rFonts w:hint="eastAsia"/>
                <w:color w:val="000000"/>
                <w:szCs w:val="21"/>
              </w:rPr>
              <w:t>+</w:t>
            </w:r>
            <w:r w:rsidRPr="009D62D7">
              <w:rPr>
                <w:rFonts w:hint="eastAsia"/>
                <w:color w:val="000000"/>
                <w:szCs w:val="21"/>
              </w:rPr>
              <w:t>二级活性炭吸附装置处理后通过</w:t>
            </w:r>
            <w:r w:rsidRPr="009D62D7">
              <w:rPr>
                <w:rFonts w:hint="eastAsia"/>
                <w:color w:val="000000"/>
                <w:szCs w:val="21"/>
              </w:rPr>
              <w:t>15m</w:t>
            </w:r>
            <w:r w:rsidRPr="009D62D7">
              <w:rPr>
                <w:rFonts w:hint="eastAsia"/>
                <w:color w:val="000000"/>
                <w:szCs w:val="21"/>
              </w:rPr>
              <w:t>高的</w:t>
            </w:r>
            <w:r w:rsidRPr="009D62D7">
              <w:rPr>
                <w:rFonts w:hint="eastAsia"/>
                <w:color w:val="000000"/>
                <w:szCs w:val="21"/>
              </w:rPr>
              <w:t>5#</w:t>
            </w:r>
            <w:r w:rsidRPr="009D62D7">
              <w:rPr>
                <w:rFonts w:hint="eastAsia"/>
                <w:color w:val="000000"/>
                <w:szCs w:val="21"/>
              </w:rPr>
              <w:t>排气筒排放</w:t>
            </w:r>
          </w:p>
        </w:tc>
        <w:tc>
          <w:tcPr>
            <w:tcW w:w="3654" w:type="dxa"/>
            <w:tcBorders>
              <w:top w:val="single" w:sz="4" w:space="0" w:color="auto"/>
              <w:left w:val="single" w:sz="4" w:space="0" w:color="auto"/>
              <w:right w:val="single" w:sz="4" w:space="0" w:color="auto"/>
            </w:tcBorders>
            <w:vAlign w:val="center"/>
          </w:tcPr>
          <w:p w:rsidR="00F364A8" w:rsidRDefault="00F364A8" w:rsidP="00A02A64">
            <w:pPr>
              <w:widowControl/>
              <w:jc w:val="center"/>
              <w:rPr>
                <w:kern w:val="0"/>
                <w:szCs w:val="21"/>
              </w:rPr>
            </w:pPr>
            <w:r w:rsidRPr="009D62D7">
              <w:rPr>
                <w:szCs w:val="21"/>
              </w:rPr>
              <w:t>风机设计风量为</w:t>
            </w:r>
            <w:r w:rsidRPr="009D62D7">
              <w:rPr>
                <w:szCs w:val="21"/>
              </w:rPr>
              <w:t>2</w:t>
            </w:r>
            <w:r>
              <w:rPr>
                <w:rFonts w:hint="eastAsia"/>
                <w:szCs w:val="21"/>
              </w:rPr>
              <w:t>0</w:t>
            </w:r>
            <w:r w:rsidRPr="009D62D7">
              <w:rPr>
                <w:szCs w:val="21"/>
              </w:rPr>
              <w:t>000m</w:t>
            </w:r>
            <w:r w:rsidRPr="009D62D7">
              <w:rPr>
                <w:szCs w:val="21"/>
                <w:vertAlign w:val="superscript"/>
              </w:rPr>
              <w:t>3</w:t>
            </w:r>
            <w:r w:rsidRPr="009D62D7">
              <w:rPr>
                <w:szCs w:val="21"/>
              </w:rPr>
              <w:t>/h</w:t>
            </w:r>
            <w:r w:rsidRPr="009D62D7">
              <w:rPr>
                <w:szCs w:val="21"/>
              </w:rPr>
              <w:t>，</w:t>
            </w:r>
            <w:r w:rsidRPr="00F9036D">
              <w:rPr>
                <w:szCs w:val="21"/>
              </w:rPr>
              <w:t>收集效率</w:t>
            </w:r>
            <w:r w:rsidRPr="00F9036D">
              <w:rPr>
                <w:szCs w:val="21"/>
              </w:rPr>
              <w:t>90%</w:t>
            </w:r>
            <w:r w:rsidRPr="00F9036D">
              <w:rPr>
                <w:szCs w:val="21"/>
              </w:rPr>
              <w:t>，处理效率</w:t>
            </w:r>
            <w:r w:rsidRPr="00F9036D">
              <w:rPr>
                <w:szCs w:val="21"/>
              </w:rPr>
              <w:t>9</w:t>
            </w:r>
            <w:r>
              <w:rPr>
                <w:rFonts w:hint="eastAsia"/>
                <w:szCs w:val="21"/>
              </w:rPr>
              <w:t>0</w:t>
            </w:r>
            <w:r w:rsidRPr="00F9036D">
              <w:rPr>
                <w:szCs w:val="21"/>
              </w:rPr>
              <w:t>%</w:t>
            </w:r>
          </w:p>
        </w:tc>
        <w:tc>
          <w:tcPr>
            <w:tcW w:w="1134" w:type="dxa"/>
            <w:tcBorders>
              <w:top w:val="single" w:sz="4" w:space="0" w:color="auto"/>
              <w:left w:val="single" w:sz="4" w:space="0" w:color="auto"/>
              <w:right w:val="single" w:sz="4" w:space="0" w:color="auto"/>
            </w:tcBorders>
            <w:vAlign w:val="center"/>
          </w:tcPr>
          <w:p w:rsidR="00F364A8" w:rsidRPr="00AA5396" w:rsidRDefault="00F364A8" w:rsidP="00A02A64">
            <w:pPr>
              <w:widowControl/>
              <w:snapToGrid w:val="0"/>
              <w:jc w:val="center"/>
              <w:rPr>
                <w:szCs w:val="21"/>
              </w:rPr>
            </w:pPr>
            <w:r>
              <w:rPr>
                <w:rFonts w:hint="eastAsia"/>
                <w:szCs w:val="21"/>
              </w:rPr>
              <w:t>非甲烷总烃</w:t>
            </w:r>
          </w:p>
        </w:tc>
        <w:tc>
          <w:tcPr>
            <w:tcW w:w="70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1.82</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zCs w:val="21"/>
              </w:rPr>
            </w:pPr>
            <w:r>
              <w:rPr>
                <w:rFonts w:hint="eastAsia"/>
                <w:szCs w:val="21"/>
              </w:rPr>
              <w:t>0.036</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443837">
            <w:pPr>
              <w:jc w:val="center"/>
              <w:rPr>
                <w:spacing w:val="2"/>
                <w:szCs w:val="21"/>
              </w:rPr>
            </w:pPr>
            <w:r>
              <w:rPr>
                <w:rFonts w:hint="eastAsia"/>
                <w:spacing w:val="2"/>
                <w:szCs w:val="21"/>
              </w:rPr>
              <w:t>0.087</w:t>
            </w:r>
          </w:p>
        </w:tc>
        <w:tc>
          <w:tcPr>
            <w:tcW w:w="598" w:type="dxa"/>
            <w:tcBorders>
              <w:top w:val="single" w:sz="4" w:space="0" w:color="auto"/>
              <w:left w:val="single" w:sz="4" w:space="0" w:color="auto"/>
              <w:right w:val="single" w:sz="4" w:space="0" w:color="auto"/>
            </w:tcBorders>
            <w:vAlign w:val="center"/>
          </w:tcPr>
          <w:p w:rsidR="00F364A8" w:rsidRPr="00AA5396" w:rsidRDefault="00F364A8" w:rsidP="009A1B69">
            <w:pPr>
              <w:jc w:val="center"/>
              <w:rPr>
                <w:szCs w:val="21"/>
              </w:rPr>
            </w:pPr>
            <w:r>
              <w:rPr>
                <w:rFonts w:hint="eastAsia"/>
                <w:szCs w:val="21"/>
              </w:rPr>
              <w:t>6</w:t>
            </w:r>
            <w:r w:rsidRPr="00AA5396">
              <w:rPr>
                <w:szCs w:val="21"/>
              </w:rPr>
              <w:t>#</w:t>
            </w:r>
            <w:r w:rsidRPr="00AA5396">
              <w:rPr>
                <w:szCs w:val="21"/>
              </w:rPr>
              <w:t>排气筒</w:t>
            </w:r>
          </w:p>
        </w:tc>
        <w:tc>
          <w:tcPr>
            <w:tcW w:w="819" w:type="dxa"/>
            <w:tcBorders>
              <w:top w:val="single" w:sz="4" w:space="0" w:color="auto"/>
              <w:left w:val="single" w:sz="4" w:space="0" w:color="auto"/>
              <w:right w:val="single" w:sz="4" w:space="0" w:color="auto"/>
            </w:tcBorders>
            <w:vAlign w:val="center"/>
          </w:tcPr>
          <w:p w:rsidR="00F364A8" w:rsidRPr="00AA5396" w:rsidRDefault="00F364A8" w:rsidP="00176E83">
            <w:pPr>
              <w:jc w:val="center"/>
              <w:rPr>
                <w:szCs w:val="21"/>
              </w:rPr>
            </w:pPr>
            <w:r w:rsidRPr="00AA5396">
              <w:rPr>
                <w:szCs w:val="21"/>
              </w:rPr>
              <w:t>高度</w:t>
            </w:r>
            <w:r w:rsidRPr="00AA5396">
              <w:rPr>
                <w:szCs w:val="21"/>
              </w:rPr>
              <w:t>15m</w:t>
            </w:r>
            <w:r w:rsidRPr="00AA5396">
              <w:rPr>
                <w:szCs w:val="21"/>
              </w:rPr>
              <w:t>，内径</w:t>
            </w:r>
            <w:r w:rsidRPr="00AA5396">
              <w:rPr>
                <w:rFonts w:hint="eastAsia"/>
                <w:szCs w:val="21"/>
              </w:rPr>
              <w:t>0.</w:t>
            </w:r>
            <w:r>
              <w:rPr>
                <w:rFonts w:hint="eastAsia"/>
                <w:szCs w:val="21"/>
              </w:rPr>
              <w:t>6</w:t>
            </w:r>
            <w:r w:rsidRPr="00AA5396">
              <w:rPr>
                <w:szCs w:val="21"/>
              </w:rPr>
              <w:t>m</w:t>
            </w:r>
          </w:p>
        </w:tc>
        <w:tc>
          <w:tcPr>
            <w:tcW w:w="738" w:type="dxa"/>
            <w:vMerge/>
            <w:tcBorders>
              <w:top w:val="single" w:sz="4" w:space="0" w:color="auto"/>
              <w:left w:val="single" w:sz="4" w:space="0" w:color="auto"/>
              <w:right w:val="single" w:sz="4" w:space="0" w:color="auto"/>
            </w:tcBorders>
            <w:vAlign w:val="center"/>
          </w:tcPr>
          <w:p w:rsidR="00F364A8" w:rsidRPr="00AA5396" w:rsidRDefault="00F364A8" w:rsidP="00A02A64">
            <w:pPr>
              <w:widowControl/>
              <w:jc w:val="center"/>
              <w:rPr>
                <w:kern w:val="0"/>
                <w:szCs w:val="21"/>
              </w:rPr>
            </w:pPr>
          </w:p>
        </w:tc>
      </w:tr>
      <w:tr w:rsidR="00F364A8" w:rsidRPr="00AA5396" w:rsidTr="00A02A64">
        <w:trPr>
          <w:trHeight w:val="170"/>
          <w:jc w:val="center"/>
        </w:trPr>
        <w:tc>
          <w:tcPr>
            <w:tcW w:w="720" w:type="dxa"/>
            <w:vMerge w:val="restart"/>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t>无组织废气</w:t>
            </w:r>
          </w:p>
        </w:tc>
        <w:tc>
          <w:tcPr>
            <w:tcW w:w="1630" w:type="dxa"/>
            <w:vMerge w:val="restart"/>
            <w:tcBorders>
              <w:left w:val="single" w:sz="4" w:space="0" w:color="auto"/>
              <w:right w:val="single" w:sz="4" w:space="0" w:color="auto"/>
            </w:tcBorders>
            <w:vAlign w:val="center"/>
          </w:tcPr>
          <w:p w:rsidR="00F364A8" w:rsidRPr="00AA5396" w:rsidRDefault="00F364A8" w:rsidP="00044AE9">
            <w:pPr>
              <w:widowControl/>
              <w:jc w:val="center"/>
              <w:rPr>
                <w:kern w:val="0"/>
                <w:szCs w:val="21"/>
              </w:rPr>
            </w:pPr>
            <w:r w:rsidRPr="00AA5396">
              <w:rPr>
                <w:kern w:val="0"/>
                <w:szCs w:val="21"/>
              </w:rPr>
              <w:t>生产厂房未有效收集的</w:t>
            </w:r>
            <w:r w:rsidRPr="00AA5396">
              <w:rPr>
                <w:szCs w:val="21"/>
              </w:rPr>
              <w:t>废气</w:t>
            </w:r>
          </w:p>
        </w:tc>
        <w:tc>
          <w:tcPr>
            <w:tcW w:w="2300" w:type="dxa"/>
            <w:vMerge w:val="restart"/>
            <w:tcBorders>
              <w:left w:val="single" w:sz="4" w:space="0" w:color="auto"/>
              <w:right w:val="single" w:sz="4" w:space="0" w:color="auto"/>
            </w:tcBorders>
            <w:vAlign w:val="center"/>
          </w:tcPr>
          <w:p w:rsidR="00F364A8" w:rsidRPr="00AA5396" w:rsidRDefault="00F364A8" w:rsidP="00A02A64">
            <w:pPr>
              <w:widowControl/>
              <w:jc w:val="center"/>
              <w:rPr>
                <w:szCs w:val="21"/>
              </w:rPr>
            </w:pPr>
            <w:r w:rsidRPr="00AA5396">
              <w:rPr>
                <w:rFonts w:hint="eastAsia"/>
                <w:szCs w:val="21"/>
              </w:rPr>
              <w:t>通排风设施</w:t>
            </w:r>
          </w:p>
        </w:tc>
        <w:tc>
          <w:tcPr>
            <w:tcW w:w="3654" w:type="dxa"/>
            <w:vMerge w:val="restart"/>
            <w:tcBorders>
              <w:left w:val="single" w:sz="4" w:space="0" w:color="auto"/>
              <w:right w:val="single" w:sz="4" w:space="0" w:color="auto"/>
            </w:tcBorders>
            <w:vAlign w:val="center"/>
          </w:tcPr>
          <w:p w:rsidR="00F364A8" w:rsidRPr="00AA5396" w:rsidRDefault="00F364A8" w:rsidP="00A02A64">
            <w:pPr>
              <w:widowControl/>
              <w:jc w:val="center"/>
              <w:rPr>
                <w:kern w:val="0"/>
                <w:szCs w:val="21"/>
              </w:rPr>
            </w:pPr>
            <w:r w:rsidRPr="00AA5396">
              <w:rPr>
                <w:rFonts w:hint="eastAsia"/>
                <w:kern w:val="0"/>
                <w:szCs w:val="21"/>
              </w:rPr>
              <w:t>/</w:t>
            </w:r>
          </w:p>
        </w:tc>
        <w:tc>
          <w:tcPr>
            <w:tcW w:w="1134" w:type="dxa"/>
            <w:tcBorders>
              <w:left w:val="single" w:sz="4" w:space="0" w:color="auto"/>
              <w:bottom w:val="single" w:sz="4" w:space="0" w:color="auto"/>
              <w:right w:val="single" w:sz="4" w:space="0" w:color="auto"/>
            </w:tcBorders>
            <w:vAlign w:val="center"/>
          </w:tcPr>
          <w:p w:rsidR="00F364A8" w:rsidRPr="00AA5396" w:rsidRDefault="00F364A8" w:rsidP="00443837">
            <w:pPr>
              <w:ind w:leftChars="-101" w:left="-212" w:rightChars="-69" w:right="-145"/>
              <w:jc w:val="center"/>
              <w:rPr>
                <w:szCs w:val="21"/>
              </w:rPr>
            </w:pPr>
            <w:r w:rsidRPr="00AA5396">
              <w:rPr>
                <w:rFonts w:hint="eastAsia"/>
                <w:szCs w:val="21"/>
              </w:rPr>
              <w:t>颗粒物</w:t>
            </w:r>
          </w:p>
        </w:tc>
        <w:tc>
          <w:tcPr>
            <w:tcW w:w="709" w:type="dxa"/>
            <w:tcBorders>
              <w:left w:val="single" w:sz="4" w:space="0" w:color="auto"/>
              <w:bottom w:val="single" w:sz="4" w:space="0" w:color="auto"/>
              <w:right w:val="single" w:sz="4" w:space="0" w:color="auto"/>
            </w:tcBorders>
            <w:vAlign w:val="center"/>
          </w:tcPr>
          <w:p w:rsidR="00F364A8" w:rsidRPr="00AA5396" w:rsidRDefault="00F364A8" w:rsidP="00443837">
            <w:pPr>
              <w:jc w:val="center"/>
              <w:rPr>
                <w:szCs w:val="21"/>
              </w:rPr>
            </w:pPr>
            <w:r w:rsidRPr="00AA5396">
              <w:rPr>
                <w:rFonts w:hint="eastAsia"/>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F869BB">
            <w:pPr>
              <w:spacing w:line="200" w:lineRule="atLeast"/>
              <w:jc w:val="center"/>
              <w:rPr>
                <w:szCs w:val="21"/>
              </w:rPr>
            </w:pPr>
            <w:r>
              <w:rPr>
                <w:rFonts w:hint="eastAsia"/>
                <w:szCs w:val="21"/>
              </w:rPr>
              <w:t>0.151</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F869BB">
            <w:pPr>
              <w:widowControl/>
              <w:jc w:val="center"/>
              <w:rPr>
                <w:kern w:val="0"/>
                <w:szCs w:val="21"/>
              </w:rPr>
            </w:pPr>
            <w:r>
              <w:rPr>
                <w:rFonts w:hint="eastAsia"/>
                <w:kern w:val="0"/>
                <w:szCs w:val="21"/>
              </w:rPr>
              <w:t>0.612</w:t>
            </w:r>
          </w:p>
        </w:tc>
        <w:tc>
          <w:tcPr>
            <w:tcW w:w="598" w:type="dxa"/>
            <w:tcBorders>
              <w:top w:val="single" w:sz="4" w:space="0" w:color="auto"/>
              <w:left w:val="single" w:sz="4" w:space="0" w:color="auto"/>
              <w:right w:val="single" w:sz="4" w:space="0" w:color="auto"/>
            </w:tcBorders>
            <w:vAlign w:val="center"/>
          </w:tcPr>
          <w:p w:rsidR="00F364A8" w:rsidRPr="00AA5396" w:rsidRDefault="00F364A8" w:rsidP="00443837">
            <w:pPr>
              <w:jc w:val="center"/>
              <w:rPr>
                <w:szCs w:val="21"/>
              </w:rPr>
            </w:pPr>
            <w:r>
              <w:rPr>
                <w:rFonts w:hint="eastAsia"/>
                <w:szCs w:val="21"/>
              </w:rPr>
              <w:t>/</w:t>
            </w:r>
          </w:p>
        </w:tc>
        <w:tc>
          <w:tcPr>
            <w:tcW w:w="819" w:type="dxa"/>
            <w:tcBorders>
              <w:top w:val="single" w:sz="4" w:space="0" w:color="auto"/>
              <w:left w:val="single" w:sz="4" w:space="0" w:color="auto"/>
              <w:right w:val="single" w:sz="4" w:space="0" w:color="auto"/>
            </w:tcBorders>
            <w:vAlign w:val="center"/>
          </w:tcPr>
          <w:p w:rsidR="00F364A8" w:rsidRPr="00AA5396" w:rsidRDefault="00F364A8" w:rsidP="00443837">
            <w:pPr>
              <w:jc w:val="center"/>
              <w:rPr>
                <w:szCs w:val="21"/>
              </w:rPr>
            </w:pPr>
            <w:r>
              <w:rPr>
                <w:rFonts w:hint="eastAsia"/>
                <w:szCs w:val="21"/>
              </w:rPr>
              <w:t>/</w:t>
            </w:r>
          </w:p>
        </w:tc>
        <w:tc>
          <w:tcPr>
            <w:tcW w:w="738" w:type="dxa"/>
            <w:vMerge/>
            <w:tcBorders>
              <w:left w:val="single" w:sz="4" w:space="0" w:color="auto"/>
              <w:right w:val="single" w:sz="4" w:space="0" w:color="auto"/>
            </w:tcBorders>
            <w:vAlign w:val="center"/>
          </w:tcPr>
          <w:p w:rsidR="00F364A8" w:rsidRPr="00AA5396" w:rsidRDefault="00F364A8" w:rsidP="00A02A64">
            <w:pPr>
              <w:widowControl/>
              <w:jc w:val="center"/>
              <w:rPr>
                <w:szCs w:val="21"/>
              </w:rPr>
            </w:pPr>
          </w:p>
        </w:tc>
      </w:tr>
      <w:tr w:rsidR="00F364A8" w:rsidRPr="00AA5396" w:rsidTr="00A02A64">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p>
        </w:tc>
        <w:tc>
          <w:tcPr>
            <w:tcW w:w="1630"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2300" w:type="dxa"/>
            <w:vMerge/>
            <w:tcBorders>
              <w:left w:val="single" w:sz="4" w:space="0" w:color="auto"/>
              <w:right w:val="single" w:sz="4" w:space="0" w:color="auto"/>
            </w:tcBorders>
            <w:vAlign w:val="center"/>
          </w:tcPr>
          <w:p w:rsidR="00F364A8" w:rsidRPr="00AA5396" w:rsidRDefault="00F364A8" w:rsidP="00A02A64">
            <w:pPr>
              <w:widowControl/>
              <w:jc w:val="center"/>
              <w:rPr>
                <w:szCs w:val="21"/>
              </w:rPr>
            </w:pPr>
          </w:p>
        </w:tc>
        <w:tc>
          <w:tcPr>
            <w:tcW w:w="3654" w:type="dxa"/>
            <w:vMerge/>
            <w:tcBorders>
              <w:left w:val="single" w:sz="4" w:space="0" w:color="auto"/>
              <w:right w:val="single" w:sz="4" w:space="0" w:color="auto"/>
            </w:tcBorders>
            <w:vAlign w:val="center"/>
          </w:tcPr>
          <w:p w:rsidR="00F364A8" w:rsidRPr="00AA5396" w:rsidRDefault="00F364A8" w:rsidP="00A02A64">
            <w:pPr>
              <w:widowControl/>
              <w:jc w:val="center"/>
              <w:rPr>
                <w:kern w:val="0"/>
                <w:szCs w:val="21"/>
              </w:rPr>
            </w:pPr>
          </w:p>
        </w:tc>
        <w:tc>
          <w:tcPr>
            <w:tcW w:w="1134" w:type="dxa"/>
            <w:tcBorders>
              <w:left w:val="single" w:sz="4" w:space="0" w:color="auto"/>
              <w:bottom w:val="single" w:sz="4" w:space="0" w:color="auto"/>
              <w:right w:val="single" w:sz="4" w:space="0" w:color="auto"/>
            </w:tcBorders>
            <w:vAlign w:val="center"/>
          </w:tcPr>
          <w:p w:rsidR="00F364A8" w:rsidRPr="00AA5396" w:rsidRDefault="00F364A8" w:rsidP="00443837">
            <w:pPr>
              <w:ind w:leftChars="-101" w:left="-212" w:rightChars="-69" w:right="-145"/>
              <w:jc w:val="center"/>
              <w:rPr>
                <w:szCs w:val="21"/>
              </w:rPr>
            </w:pPr>
            <w:r>
              <w:rPr>
                <w:rFonts w:hint="eastAsia"/>
                <w:szCs w:val="21"/>
              </w:rPr>
              <w:t>非甲烷总烃</w:t>
            </w:r>
          </w:p>
        </w:tc>
        <w:tc>
          <w:tcPr>
            <w:tcW w:w="709" w:type="dxa"/>
            <w:tcBorders>
              <w:left w:val="single" w:sz="4" w:space="0" w:color="auto"/>
              <w:bottom w:val="single" w:sz="4" w:space="0" w:color="auto"/>
              <w:right w:val="single" w:sz="4" w:space="0" w:color="auto"/>
            </w:tcBorders>
            <w:vAlign w:val="center"/>
          </w:tcPr>
          <w:p w:rsidR="00F364A8" w:rsidRPr="00AA5396" w:rsidRDefault="00F364A8" w:rsidP="00443837">
            <w:pPr>
              <w:jc w:val="center"/>
              <w:rPr>
                <w:szCs w:val="21"/>
              </w:rPr>
            </w:pPr>
            <w:r>
              <w:rPr>
                <w:rFonts w:hint="eastAsia"/>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F869BB">
            <w:pPr>
              <w:spacing w:line="200" w:lineRule="atLeast"/>
              <w:jc w:val="center"/>
              <w:rPr>
                <w:szCs w:val="21"/>
              </w:rPr>
            </w:pPr>
            <w:r>
              <w:rPr>
                <w:rFonts w:hint="eastAsia"/>
                <w:szCs w:val="21"/>
              </w:rPr>
              <w:t>0.054</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F869BB">
            <w:pPr>
              <w:widowControl/>
              <w:jc w:val="center"/>
              <w:rPr>
                <w:kern w:val="0"/>
                <w:szCs w:val="21"/>
              </w:rPr>
            </w:pPr>
            <w:r>
              <w:rPr>
                <w:rFonts w:hint="eastAsia"/>
                <w:kern w:val="0"/>
                <w:szCs w:val="21"/>
              </w:rPr>
              <w:t>0.131</w:t>
            </w:r>
          </w:p>
        </w:tc>
        <w:tc>
          <w:tcPr>
            <w:tcW w:w="598"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w:t>
            </w:r>
          </w:p>
        </w:tc>
        <w:tc>
          <w:tcPr>
            <w:tcW w:w="819" w:type="dxa"/>
            <w:tcBorders>
              <w:top w:val="single" w:sz="4" w:space="0" w:color="auto"/>
              <w:left w:val="single" w:sz="4" w:space="0" w:color="auto"/>
              <w:right w:val="single" w:sz="4" w:space="0" w:color="auto"/>
            </w:tcBorders>
            <w:vAlign w:val="center"/>
          </w:tcPr>
          <w:p w:rsidR="00F364A8" w:rsidRDefault="00F364A8" w:rsidP="00443837">
            <w:pPr>
              <w:jc w:val="center"/>
              <w:rPr>
                <w:szCs w:val="21"/>
              </w:rPr>
            </w:pPr>
            <w:r>
              <w:rPr>
                <w:rFonts w:hint="eastAsia"/>
                <w:szCs w:val="21"/>
              </w:rPr>
              <w:t>/</w:t>
            </w:r>
          </w:p>
        </w:tc>
        <w:tc>
          <w:tcPr>
            <w:tcW w:w="738" w:type="dxa"/>
            <w:tcBorders>
              <w:left w:val="single" w:sz="4" w:space="0" w:color="auto"/>
              <w:right w:val="single" w:sz="4" w:space="0" w:color="auto"/>
            </w:tcBorders>
            <w:vAlign w:val="center"/>
          </w:tcPr>
          <w:p w:rsidR="00F364A8" w:rsidRPr="00AA5396" w:rsidRDefault="00F364A8" w:rsidP="00A02A64">
            <w:pPr>
              <w:widowControl/>
              <w:jc w:val="center"/>
              <w:rPr>
                <w:szCs w:val="21"/>
              </w:rPr>
            </w:pPr>
          </w:p>
        </w:tc>
      </w:tr>
      <w:tr w:rsidR="00F364A8" w:rsidRPr="00AA5396" w:rsidTr="00A02A64">
        <w:trPr>
          <w:trHeight w:val="170"/>
          <w:jc w:val="center"/>
        </w:trPr>
        <w:tc>
          <w:tcPr>
            <w:tcW w:w="720" w:type="dxa"/>
            <w:vMerge w:val="restart"/>
            <w:tcBorders>
              <w:top w:val="single" w:sz="4" w:space="0" w:color="auto"/>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t>废水</w:t>
            </w:r>
          </w:p>
        </w:tc>
        <w:tc>
          <w:tcPr>
            <w:tcW w:w="1630" w:type="dxa"/>
            <w:vMerge w:val="restart"/>
            <w:tcBorders>
              <w:top w:val="single" w:sz="4" w:space="0" w:color="auto"/>
              <w:left w:val="single" w:sz="4" w:space="0" w:color="auto"/>
              <w:right w:val="single" w:sz="4" w:space="0" w:color="auto"/>
            </w:tcBorders>
            <w:vAlign w:val="center"/>
          </w:tcPr>
          <w:p w:rsidR="00F364A8" w:rsidRPr="00AA5396" w:rsidRDefault="00F364A8" w:rsidP="009634D1">
            <w:pPr>
              <w:jc w:val="center"/>
              <w:rPr>
                <w:sz w:val="22"/>
                <w:szCs w:val="22"/>
              </w:rPr>
            </w:pPr>
            <w:r>
              <w:rPr>
                <w:rFonts w:hint="eastAsia"/>
                <w:sz w:val="22"/>
                <w:szCs w:val="22"/>
              </w:rPr>
              <w:t>生活污水</w:t>
            </w:r>
          </w:p>
        </w:tc>
        <w:tc>
          <w:tcPr>
            <w:tcW w:w="2300" w:type="dxa"/>
            <w:vMerge w:val="restart"/>
            <w:tcBorders>
              <w:top w:val="single" w:sz="4" w:space="0" w:color="auto"/>
              <w:left w:val="single" w:sz="4" w:space="0" w:color="auto"/>
              <w:right w:val="single" w:sz="4" w:space="0" w:color="auto"/>
            </w:tcBorders>
            <w:vAlign w:val="center"/>
          </w:tcPr>
          <w:p w:rsidR="00F364A8" w:rsidRPr="00AA5396" w:rsidRDefault="00F364A8" w:rsidP="009634D1">
            <w:pPr>
              <w:jc w:val="center"/>
              <w:rPr>
                <w:sz w:val="22"/>
                <w:szCs w:val="22"/>
              </w:rPr>
            </w:pPr>
            <w:r>
              <w:rPr>
                <w:rFonts w:hint="eastAsia"/>
                <w:sz w:val="22"/>
                <w:szCs w:val="22"/>
              </w:rPr>
              <w:t>化粪池（</w:t>
            </w:r>
            <w:r>
              <w:rPr>
                <w:rFonts w:hint="eastAsia"/>
                <w:sz w:val="22"/>
                <w:szCs w:val="22"/>
              </w:rPr>
              <w:t>10m</w:t>
            </w:r>
            <w:r w:rsidRPr="006A74D2">
              <w:rPr>
                <w:rFonts w:hint="eastAsia"/>
                <w:sz w:val="22"/>
                <w:szCs w:val="22"/>
                <w:vertAlign w:val="superscript"/>
              </w:rPr>
              <w:t>3</w:t>
            </w:r>
            <w:r>
              <w:rPr>
                <w:rFonts w:hint="eastAsia"/>
                <w:sz w:val="22"/>
                <w:szCs w:val="22"/>
              </w:rPr>
              <w:t>）</w:t>
            </w:r>
          </w:p>
        </w:tc>
        <w:tc>
          <w:tcPr>
            <w:tcW w:w="3654" w:type="dxa"/>
            <w:vMerge w:val="restart"/>
            <w:tcBorders>
              <w:top w:val="single" w:sz="4" w:space="0" w:color="auto"/>
              <w:left w:val="single" w:sz="4" w:space="0" w:color="auto"/>
              <w:right w:val="single" w:sz="4" w:space="0" w:color="auto"/>
            </w:tcBorders>
            <w:vAlign w:val="center"/>
          </w:tcPr>
          <w:p w:rsidR="00F364A8" w:rsidRPr="00AA5396" w:rsidRDefault="00F364A8" w:rsidP="00D37D33">
            <w:pPr>
              <w:jc w:val="center"/>
              <w:rPr>
                <w:sz w:val="22"/>
                <w:szCs w:val="22"/>
              </w:rPr>
            </w:pPr>
            <w:r>
              <w:rPr>
                <w:rFonts w:hint="eastAsia"/>
                <w:spacing w:val="-2"/>
                <w:szCs w:val="21"/>
              </w:rPr>
              <w:t>2.0</w:t>
            </w:r>
            <w:r>
              <w:rPr>
                <w:spacing w:val="-2"/>
                <w:szCs w:val="21"/>
              </w:rPr>
              <w:t>m</w:t>
            </w:r>
            <w:r>
              <w:rPr>
                <w:spacing w:val="-2"/>
                <w:szCs w:val="21"/>
                <w:vertAlign w:val="superscript"/>
              </w:rPr>
              <w:t>3</w:t>
            </w:r>
            <w:r>
              <w:rPr>
                <w:spacing w:val="-2"/>
                <w:szCs w:val="21"/>
              </w:rPr>
              <w:t>/d</w:t>
            </w:r>
            <w:r>
              <w:rPr>
                <w:rFonts w:hint="eastAsia"/>
                <w:sz w:val="22"/>
                <w:szCs w:val="22"/>
              </w:rPr>
              <w:t>，</w:t>
            </w:r>
            <w:r>
              <w:rPr>
                <w:spacing w:val="-2"/>
                <w:szCs w:val="21"/>
              </w:rPr>
              <w:t>COD</w:t>
            </w:r>
            <w:r>
              <w:rPr>
                <w:spacing w:val="-2"/>
                <w:szCs w:val="21"/>
              </w:rPr>
              <w:t>、</w:t>
            </w:r>
            <w:r>
              <w:rPr>
                <w:spacing w:val="-2"/>
                <w:szCs w:val="21"/>
              </w:rPr>
              <w:t>SS</w:t>
            </w:r>
            <w:r>
              <w:rPr>
                <w:spacing w:val="-2"/>
                <w:szCs w:val="21"/>
              </w:rPr>
              <w:t>去除效率以</w:t>
            </w:r>
            <w:r>
              <w:rPr>
                <w:spacing w:val="-2"/>
                <w:szCs w:val="21"/>
              </w:rPr>
              <w:t>20%</w:t>
            </w:r>
            <w:r>
              <w:rPr>
                <w:spacing w:val="-2"/>
                <w:szCs w:val="21"/>
              </w:rPr>
              <w:t>计，</w:t>
            </w:r>
            <w:r>
              <w:rPr>
                <w:spacing w:val="-2"/>
                <w:szCs w:val="21"/>
              </w:rPr>
              <w:lastRenderedPageBreak/>
              <w:t>氨氮、</w:t>
            </w:r>
            <w:r>
              <w:rPr>
                <w:spacing w:val="-2"/>
                <w:szCs w:val="21"/>
              </w:rPr>
              <w:t>TP</w:t>
            </w:r>
            <w:r>
              <w:rPr>
                <w:spacing w:val="-2"/>
                <w:szCs w:val="21"/>
              </w:rPr>
              <w:t>无去除效率</w:t>
            </w: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widowControl/>
              <w:snapToGrid w:val="0"/>
              <w:jc w:val="center"/>
              <w:rPr>
                <w:kern w:val="0"/>
                <w:szCs w:val="21"/>
              </w:rPr>
            </w:pPr>
            <w:r>
              <w:rPr>
                <w:kern w:val="0"/>
                <w:szCs w:val="21"/>
              </w:rPr>
              <w:lastRenderedPageBreak/>
              <w:t>COD</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bCs/>
                <w:color w:val="000000"/>
                <w:szCs w:val="21"/>
              </w:rPr>
            </w:pPr>
            <w:r>
              <w:rPr>
                <w:bCs/>
                <w:color w:val="000000"/>
                <w:szCs w:val="21"/>
              </w:rPr>
              <w:t>320</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adjustRightInd w:val="0"/>
              <w:snapToGrid w:val="0"/>
              <w:jc w:val="center"/>
              <w:rPr>
                <w:szCs w:val="21"/>
              </w:rPr>
            </w:pPr>
            <w:r>
              <w:rPr>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 w:val="22"/>
                <w:szCs w:val="22"/>
              </w:rPr>
            </w:pPr>
            <w:r>
              <w:rPr>
                <w:sz w:val="22"/>
                <w:szCs w:val="22"/>
              </w:rPr>
              <w:t xml:space="preserve">0.192 </w:t>
            </w:r>
          </w:p>
        </w:tc>
        <w:tc>
          <w:tcPr>
            <w:tcW w:w="598" w:type="dxa"/>
            <w:vMerge w:val="restart"/>
            <w:tcBorders>
              <w:top w:val="single" w:sz="4" w:space="0" w:color="auto"/>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t>废水</w:t>
            </w:r>
            <w:r w:rsidRPr="00AA5396">
              <w:rPr>
                <w:szCs w:val="21"/>
              </w:rPr>
              <w:lastRenderedPageBreak/>
              <w:t>排放口</w:t>
            </w:r>
          </w:p>
        </w:tc>
        <w:tc>
          <w:tcPr>
            <w:tcW w:w="819" w:type="dxa"/>
            <w:vMerge w:val="restart"/>
            <w:tcBorders>
              <w:top w:val="single" w:sz="4" w:space="0" w:color="auto"/>
              <w:left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lastRenderedPageBreak/>
              <w:t>/</w:t>
            </w:r>
          </w:p>
        </w:tc>
        <w:tc>
          <w:tcPr>
            <w:tcW w:w="738" w:type="dxa"/>
            <w:vMerge w:val="restart"/>
            <w:tcBorders>
              <w:top w:val="single" w:sz="4" w:space="0" w:color="auto"/>
              <w:left w:val="single" w:sz="4" w:space="0" w:color="auto"/>
              <w:right w:val="single" w:sz="4" w:space="0" w:color="auto"/>
            </w:tcBorders>
            <w:vAlign w:val="center"/>
          </w:tcPr>
          <w:p w:rsidR="00F364A8" w:rsidRPr="00AA5396" w:rsidRDefault="00F364A8" w:rsidP="00F869BB">
            <w:pPr>
              <w:widowControl/>
              <w:jc w:val="center"/>
              <w:rPr>
                <w:kern w:val="0"/>
                <w:szCs w:val="21"/>
              </w:rPr>
            </w:pPr>
            <w:r w:rsidRPr="00AA5396">
              <w:rPr>
                <w:szCs w:val="21"/>
              </w:rPr>
              <w:t>至</w:t>
            </w:r>
            <w:r>
              <w:rPr>
                <w:rFonts w:hint="eastAsia"/>
                <w:szCs w:val="21"/>
              </w:rPr>
              <w:t>滁州</w:t>
            </w:r>
            <w:r>
              <w:rPr>
                <w:rFonts w:hint="eastAsia"/>
                <w:szCs w:val="21"/>
              </w:rPr>
              <w:lastRenderedPageBreak/>
              <w:t>市第二污水处理厂</w:t>
            </w:r>
          </w:p>
        </w:tc>
      </w:tr>
      <w:tr w:rsidR="00F364A8" w:rsidRPr="00AA5396" w:rsidTr="00A02A64">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163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230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3654"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widowControl/>
              <w:snapToGrid w:val="0"/>
              <w:jc w:val="center"/>
              <w:rPr>
                <w:kern w:val="0"/>
                <w:szCs w:val="21"/>
              </w:rPr>
            </w:pPr>
            <w:r>
              <w:rPr>
                <w:kern w:val="0"/>
                <w:szCs w:val="21"/>
              </w:rPr>
              <w:t>SS</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bCs/>
                <w:color w:val="000000"/>
                <w:szCs w:val="21"/>
              </w:rPr>
            </w:pPr>
            <w:r>
              <w:rPr>
                <w:bCs/>
                <w:color w:val="000000"/>
                <w:szCs w:val="21"/>
              </w:rPr>
              <w:t>160</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Cs w:val="21"/>
              </w:rPr>
            </w:pPr>
            <w:r>
              <w:rPr>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 w:val="22"/>
                <w:szCs w:val="22"/>
              </w:rPr>
            </w:pPr>
            <w:r>
              <w:rPr>
                <w:sz w:val="22"/>
                <w:szCs w:val="22"/>
              </w:rPr>
              <w:t xml:space="preserve">0.096 </w:t>
            </w:r>
          </w:p>
        </w:tc>
        <w:tc>
          <w:tcPr>
            <w:tcW w:w="598"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819"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738" w:type="dxa"/>
            <w:vMerge/>
            <w:tcBorders>
              <w:left w:val="single" w:sz="4" w:space="0" w:color="auto"/>
              <w:right w:val="single" w:sz="4" w:space="0" w:color="auto"/>
            </w:tcBorders>
            <w:vAlign w:val="center"/>
          </w:tcPr>
          <w:p w:rsidR="00F364A8" w:rsidRPr="00AA5396" w:rsidRDefault="00F364A8" w:rsidP="00A02A64">
            <w:pPr>
              <w:rPr>
                <w:sz w:val="22"/>
                <w:szCs w:val="22"/>
              </w:rPr>
            </w:pPr>
          </w:p>
        </w:tc>
      </w:tr>
      <w:tr w:rsidR="00F364A8" w:rsidRPr="00AA5396" w:rsidTr="00A02A64">
        <w:trPr>
          <w:trHeight w:val="170"/>
          <w:jc w:val="center"/>
        </w:trPr>
        <w:tc>
          <w:tcPr>
            <w:tcW w:w="72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163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230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3654"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widowControl/>
              <w:snapToGrid w:val="0"/>
              <w:jc w:val="center"/>
              <w:rPr>
                <w:kern w:val="0"/>
                <w:szCs w:val="21"/>
              </w:rPr>
            </w:pPr>
            <w:r>
              <w:rPr>
                <w:kern w:val="0"/>
                <w:szCs w:val="21"/>
              </w:rPr>
              <w:t>NH</w:t>
            </w:r>
            <w:r>
              <w:rPr>
                <w:kern w:val="0"/>
                <w:szCs w:val="21"/>
                <w:vertAlign w:val="subscript"/>
              </w:rPr>
              <w:t>3</w:t>
            </w:r>
            <w:r>
              <w:rPr>
                <w:kern w:val="0"/>
                <w:szCs w:val="21"/>
              </w:rPr>
              <w:t>-N</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bCs/>
                <w:color w:val="000000"/>
                <w:szCs w:val="21"/>
              </w:rPr>
            </w:pPr>
            <w:r>
              <w:rPr>
                <w:bCs/>
                <w:color w:val="000000"/>
                <w:szCs w:val="21"/>
              </w:rPr>
              <w:t>30</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Cs w:val="21"/>
              </w:rPr>
            </w:pPr>
            <w:r>
              <w:rPr>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 w:val="22"/>
                <w:szCs w:val="22"/>
              </w:rPr>
            </w:pPr>
            <w:r>
              <w:rPr>
                <w:sz w:val="22"/>
                <w:szCs w:val="22"/>
              </w:rPr>
              <w:t xml:space="preserve">0.018 </w:t>
            </w:r>
          </w:p>
        </w:tc>
        <w:tc>
          <w:tcPr>
            <w:tcW w:w="598"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819"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738" w:type="dxa"/>
            <w:vMerge/>
            <w:tcBorders>
              <w:left w:val="single" w:sz="4" w:space="0" w:color="auto"/>
              <w:right w:val="single" w:sz="4" w:space="0" w:color="auto"/>
            </w:tcBorders>
            <w:vAlign w:val="center"/>
          </w:tcPr>
          <w:p w:rsidR="00F364A8" w:rsidRPr="00AA5396" w:rsidRDefault="00F364A8" w:rsidP="00A02A64">
            <w:pPr>
              <w:rPr>
                <w:sz w:val="22"/>
                <w:szCs w:val="22"/>
              </w:rPr>
            </w:pPr>
          </w:p>
        </w:tc>
      </w:tr>
      <w:tr w:rsidR="00F364A8" w:rsidRPr="00AA5396" w:rsidTr="00D37D33">
        <w:trPr>
          <w:trHeight w:val="440"/>
          <w:jc w:val="center"/>
        </w:trPr>
        <w:tc>
          <w:tcPr>
            <w:tcW w:w="72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163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2300"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3654"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widowControl/>
              <w:snapToGrid w:val="0"/>
              <w:jc w:val="center"/>
              <w:rPr>
                <w:kern w:val="0"/>
                <w:szCs w:val="21"/>
              </w:rPr>
            </w:pPr>
            <w:r>
              <w:rPr>
                <w:kern w:val="0"/>
                <w:szCs w:val="21"/>
              </w:rPr>
              <w:t>TP</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bCs/>
                <w:color w:val="000000"/>
                <w:szCs w:val="21"/>
              </w:rPr>
            </w:pPr>
            <w:r>
              <w:rPr>
                <w:bCs/>
                <w:color w:val="000000"/>
                <w:szCs w:val="21"/>
              </w:rPr>
              <w:t>6</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Cs w:val="21"/>
              </w:rPr>
            </w:pPr>
            <w:r>
              <w:rPr>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9A1B69">
            <w:pPr>
              <w:jc w:val="center"/>
              <w:rPr>
                <w:sz w:val="22"/>
                <w:szCs w:val="22"/>
              </w:rPr>
            </w:pPr>
            <w:r>
              <w:rPr>
                <w:sz w:val="22"/>
                <w:szCs w:val="22"/>
              </w:rPr>
              <w:t xml:space="preserve">0.004 </w:t>
            </w:r>
          </w:p>
        </w:tc>
        <w:tc>
          <w:tcPr>
            <w:tcW w:w="598"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819" w:type="dxa"/>
            <w:vMerge/>
            <w:tcBorders>
              <w:left w:val="single" w:sz="4" w:space="0" w:color="auto"/>
              <w:right w:val="single" w:sz="4" w:space="0" w:color="auto"/>
            </w:tcBorders>
            <w:vAlign w:val="center"/>
          </w:tcPr>
          <w:p w:rsidR="00F364A8" w:rsidRPr="00AA5396" w:rsidRDefault="00F364A8" w:rsidP="00A02A64">
            <w:pPr>
              <w:rPr>
                <w:sz w:val="22"/>
                <w:szCs w:val="22"/>
              </w:rPr>
            </w:pPr>
          </w:p>
        </w:tc>
        <w:tc>
          <w:tcPr>
            <w:tcW w:w="738" w:type="dxa"/>
            <w:vMerge/>
            <w:tcBorders>
              <w:left w:val="single" w:sz="4" w:space="0" w:color="auto"/>
              <w:right w:val="single" w:sz="4" w:space="0" w:color="auto"/>
            </w:tcBorders>
            <w:vAlign w:val="center"/>
          </w:tcPr>
          <w:p w:rsidR="00F364A8" w:rsidRPr="00AA5396" w:rsidRDefault="00F364A8" w:rsidP="00A02A64">
            <w:pPr>
              <w:rPr>
                <w:sz w:val="22"/>
                <w:szCs w:val="22"/>
              </w:rPr>
            </w:pPr>
          </w:p>
        </w:tc>
      </w:tr>
      <w:tr w:rsidR="00F364A8" w:rsidRPr="00AA5396" w:rsidTr="00A02A64">
        <w:trPr>
          <w:trHeight w:val="170"/>
          <w:jc w:val="center"/>
        </w:trPr>
        <w:tc>
          <w:tcPr>
            <w:tcW w:w="72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t>噪声</w:t>
            </w: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widowControl/>
              <w:jc w:val="center"/>
              <w:rPr>
                <w:kern w:val="0"/>
                <w:szCs w:val="21"/>
              </w:rPr>
            </w:pPr>
            <w:r w:rsidRPr="00AA5396">
              <w:rPr>
                <w:kern w:val="0"/>
                <w:szCs w:val="21"/>
              </w:rPr>
              <w:t>机械设备噪声</w:t>
            </w:r>
          </w:p>
        </w:tc>
        <w:tc>
          <w:tcPr>
            <w:tcW w:w="230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widowControl/>
              <w:jc w:val="center"/>
              <w:rPr>
                <w:kern w:val="0"/>
                <w:szCs w:val="21"/>
              </w:rPr>
            </w:pPr>
            <w:r w:rsidRPr="00AA5396">
              <w:rPr>
                <w:kern w:val="0"/>
                <w:szCs w:val="21"/>
              </w:rPr>
              <w:t>减振、隔声等措施</w:t>
            </w:r>
          </w:p>
        </w:tc>
        <w:tc>
          <w:tcPr>
            <w:tcW w:w="365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widowControl/>
              <w:jc w:val="center"/>
              <w:rPr>
                <w:kern w:val="0"/>
                <w:szCs w:val="21"/>
              </w:rPr>
            </w:pPr>
            <w:r w:rsidRPr="00AA5396">
              <w:rPr>
                <w:kern w:val="0"/>
                <w:szCs w:val="21"/>
              </w:rPr>
              <w:t>厂界噪声治理后满足</w:t>
            </w:r>
            <w:r w:rsidRPr="00AA5396">
              <w:rPr>
                <w:szCs w:val="21"/>
              </w:rPr>
              <w:t>《工业企业厂界环境噪声排放标准》（</w:t>
            </w:r>
            <w:r w:rsidRPr="00AA5396">
              <w:rPr>
                <w:szCs w:val="21"/>
              </w:rPr>
              <w:t>GB12348-2008</w:t>
            </w:r>
            <w:r w:rsidRPr="00AA5396">
              <w:rPr>
                <w:szCs w:val="21"/>
              </w:rPr>
              <w:t>）中的</w:t>
            </w:r>
            <w:r>
              <w:rPr>
                <w:szCs w:val="21"/>
              </w:rPr>
              <w:t>2</w:t>
            </w:r>
            <w:r>
              <w:rPr>
                <w:szCs w:val="21"/>
              </w:rPr>
              <w:t>类</w:t>
            </w:r>
            <w:r w:rsidRPr="00AA5396">
              <w:rPr>
                <w:szCs w:val="21"/>
              </w:rPr>
              <w:t>标准要求</w:t>
            </w: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widowControl/>
              <w:snapToGrid w:val="0"/>
              <w:jc w:val="center"/>
              <w:rPr>
                <w:kern w:val="0"/>
                <w:szCs w:val="21"/>
              </w:rPr>
            </w:pPr>
            <w:r w:rsidRPr="00AA5396">
              <w:rPr>
                <w:kern w:val="0"/>
                <w:szCs w:val="21"/>
              </w:rPr>
              <w:t>等效连续</w:t>
            </w:r>
            <w:r w:rsidRPr="00AA5396">
              <w:rPr>
                <w:kern w:val="0"/>
                <w:szCs w:val="21"/>
              </w:rPr>
              <w:t>A</w:t>
            </w:r>
            <w:r w:rsidRPr="00AA5396">
              <w:rPr>
                <w:kern w:val="0"/>
                <w:szCs w:val="21"/>
              </w:rPr>
              <w:t>声级</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snapToGrid w:val="0"/>
              <w:jc w:val="center"/>
              <w:rPr>
                <w:kern w:val="0"/>
                <w:szCs w:val="21"/>
              </w:rPr>
            </w:pPr>
            <w:r w:rsidRPr="00AA5396">
              <w:rPr>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jc w:val="center"/>
              <w:rPr>
                <w:szCs w:val="21"/>
              </w:rPr>
            </w:pPr>
            <w:r w:rsidRPr="00AA5396">
              <w:rPr>
                <w:szCs w:val="21"/>
              </w:rPr>
              <w:t>/</w:t>
            </w:r>
          </w:p>
        </w:tc>
        <w:tc>
          <w:tcPr>
            <w:tcW w:w="598"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t>/</w:t>
            </w:r>
          </w:p>
        </w:tc>
        <w:tc>
          <w:tcPr>
            <w:tcW w:w="81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adjustRightInd w:val="0"/>
              <w:snapToGrid w:val="0"/>
              <w:jc w:val="center"/>
              <w:rPr>
                <w:szCs w:val="21"/>
              </w:rPr>
            </w:pPr>
            <w:r w:rsidRPr="00AA5396">
              <w:rPr>
                <w:szCs w:val="21"/>
              </w:rPr>
              <w:t>/</w:t>
            </w:r>
          </w:p>
        </w:tc>
        <w:tc>
          <w:tcPr>
            <w:tcW w:w="738"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A02A64">
            <w:pPr>
              <w:widowControl/>
              <w:jc w:val="center"/>
              <w:rPr>
                <w:kern w:val="0"/>
                <w:szCs w:val="21"/>
              </w:rPr>
            </w:pPr>
            <w:r w:rsidRPr="00AA5396">
              <w:rPr>
                <w:szCs w:val="21"/>
              </w:rPr>
              <w:t>声环境</w:t>
            </w:r>
          </w:p>
        </w:tc>
      </w:tr>
      <w:tr w:rsidR="00F364A8" w:rsidRPr="00AA5396" w:rsidTr="009A1B69">
        <w:trPr>
          <w:trHeight w:val="170"/>
          <w:jc w:val="center"/>
        </w:trPr>
        <w:tc>
          <w:tcPr>
            <w:tcW w:w="720" w:type="dxa"/>
            <w:vMerge w:val="restart"/>
            <w:tcBorders>
              <w:top w:val="single" w:sz="4" w:space="0" w:color="auto"/>
              <w:left w:val="single" w:sz="4" w:space="0" w:color="auto"/>
              <w:right w:val="single" w:sz="4" w:space="0" w:color="auto"/>
            </w:tcBorders>
            <w:vAlign w:val="center"/>
          </w:tcPr>
          <w:p w:rsidR="00F364A8" w:rsidRPr="00AA5396" w:rsidRDefault="00F364A8" w:rsidP="00CF0497">
            <w:pPr>
              <w:jc w:val="center"/>
              <w:rPr>
                <w:szCs w:val="21"/>
              </w:rPr>
            </w:pPr>
            <w:r w:rsidRPr="00AA5396">
              <w:rPr>
                <w:szCs w:val="21"/>
              </w:rPr>
              <w:t>固废</w:t>
            </w: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废边角料</w:t>
            </w:r>
          </w:p>
        </w:tc>
        <w:tc>
          <w:tcPr>
            <w:tcW w:w="2300" w:type="dxa"/>
            <w:tcBorders>
              <w:top w:val="single" w:sz="4" w:space="0" w:color="auto"/>
              <w:left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外卖处置</w:t>
            </w:r>
          </w:p>
        </w:tc>
        <w:tc>
          <w:tcPr>
            <w:tcW w:w="3654" w:type="dxa"/>
            <w:vMerge w:val="restart"/>
            <w:tcBorders>
              <w:top w:val="single" w:sz="4" w:space="0" w:color="auto"/>
              <w:left w:val="single" w:sz="4" w:space="0" w:color="auto"/>
              <w:right w:val="single" w:sz="4" w:space="0" w:color="auto"/>
            </w:tcBorders>
            <w:vAlign w:val="center"/>
          </w:tcPr>
          <w:p w:rsidR="00F364A8" w:rsidRPr="00AA5396" w:rsidRDefault="00F364A8" w:rsidP="00CF0497">
            <w:pPr>
              <w:jc w:val="center"/>
              <w:rPr>
                <w:szCs w:val="21"/>
              </w:rPr>
            </w:pPr>
            <w:r w:rsidRPr="00AA5396">
              <w:rPr>
                <w:szCs w:val="21"/>
              </w:rPr>
              <w:t>按照《一般工业固体废物贮存、处置场污染控制标准》（</w:t>
            </w:r>
            <w:r w:rsidRPr="00AA5396">
              <w:rPr>
                <w:szCs w:val="21"/>
              </w:rPr>
              <w:t>GB18599-2001</w:t>
            </w:r>
            <w:r w:rsidRPr="00AA5396">
              <w:rPr>
                <w:szCs w:val="21"/>
              </w:rPr>
              <w:t>）及其修改单中的要求进行</w:t>
            </w: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金属类</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val="restart"/>
            <w:tcBorders>
              <w:top w:val="single" w:sz="4" w:space="0" w:color="auto"/>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r w:rsidRPr="00AA5396">
              <w:rPr>
                <w:szCs w:val="21"/>
              </w:rPr>
              <w:t>/</w:t>
            </w:r>
          </w:p>
        </w:tc>
        <w:tc>
          <w:tcPr>
            <w:tcW w:w="819" w:type="dxa"/>
            <w:vMerge w:val="restart"/>
            <w:tcBorders>
              <w:top w:val="single" w:sz="4" w:space="0" w:color="auto"/>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r w:rsidRPr="00AA5396">
              <w:rPr>
                <w:szCs w:val="21"/>
              </w:rPr>
              <w:t>/</w:t>
            </w:r>
          </w:p>
        </w:tc>
        <w:tc>
          <w:tcPr>
            <w:tcW w:w="738" w:type="dxa"/>
            <w:vMerge w:val="restart"/>
            <w:tcBorders>
              <w:top w:val="single" w:sz="4" w:space="0" w:color="auto"/>
              <w:left w:val="single" w:sz="4" w:space="0" w:color="auto"/>
              <w:right w:val="single" w:sz="4" w:space="0" w:color="auto"/>
            </w:tcBorders>
            <w:vAlign w:val="center"/>
          </w:tcPr>
          <w:p w:rsidR="00F364A8" w:rsidRPr="00AA5396" w:rsidRDefault="00F364A8" w:rsidP="00CF0497">
            <w:pPr>
              <w:rPr>
                <w:kern w:val="0"/>
                <w:szCs w:val="21"/>
              </w:rPr>
            </w:pPr>
            <w:r w:rsidRPr="00AA5396">
              <w:rPr>
                <w:kern w:val="0"/>
                <w:szCs w:val="21"/>
              </w:rPr>
              <w:t>均得到了有效的处理及处置</w:t>
            </w: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废焊丝</w:t>
            </w:r>
          </w:p>
        </w:tc>
        <w:tc>
          <w:tcPr>
            <w:tcW w:w="2300" w:type="dxa"/>
            <w:tcBorders>
              <w:top w:val="single" w:sz="4" w:space="0" w:color="auto"/>
              <w:left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环卫清运</w:t>
            </w:r>
          </w:p>
        </w:tc>
        <w:tc>
          <w:tcPr>
            <w:tcW w:w="3654"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废焊丝</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废钢丸</w:t>
            </w:r>
          </w:p>
        </w:tc>
        <w:tc>
          <w:tcPr>
            <w:tcW w:w="2300" w:type="dxa"/>
            <w:tcBorders>
              <w:top w:val="single" w:sz="4" w:space="0" w:color="auto"/>
              <w:left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外卖处置</w:t>
            </w:r>
          </w:p>
        </w:tc>
        <w:tc>
          <w:tcPr>
            <w:tcW w:w="3654"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金属类</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不合格品</w:t>
            </w:r>
          </w:p>
        </w:tc>
        <w:tc>
          <w:tcPr>
            <w:tcW w:w="2300" w:type="dxa"/>
            <w:tcBorders>
              <w:top w:val="single" w:sz="4" w:space="0" w:color="auto"/>
              <w:left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外卖处置</w:t>
            </w:r>
          </w:p>
        </w:tc>
        <w:tc>
          <w:tcPr>
            <w:tcW w:w="3654"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树脂、陶瓷</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废边角料</w:t>
            </w:r>
          </w:p>
        </w:tc>
        <w:tc>
          <w:tcPr>
            <w:tcW w:w="2300" w:type="dxa"/>
            <w:tcBorders>
              <w:top w:val="single" w:sz="4" w:space="0" w:color="auto"/>
              <w:left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外卖处置</w:t>
            </w:r>
          </w:p>
        </w:tc>
        <w:tc>
          <w:tcPr>
            <w:tcW w:w="3654"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树脂类</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废滤芯</w:t>
            </w:r>
          </w:p>
        </w:tc>
        <w:tc>
          <w:tcPr>
            <w:tcW w:w="2300" w:type="dxa"/>
            <w:tcBorders>
              <w:top w:val="single" w:sz="4" w:space="0" w:color="auto"/>
              <w:left w:val="single" w:sz="4" w:space="0" w:color="auto"/>
              <w:right w:val="single" w:sz="4" w:space="0" w:color="auto"/>
            </w:tcBorders>
            <w:vAlign w:val="center"/>
          </w:tcPr>
          <w:p w:rsidR="00F364A8" w:rsidRDefault="00F364A8" w:rsidP="00CF0497">
            <w:pPr>
              <w:jc w:val="center"/>
              <w:rPr>
                <w:kern w:val="0"/>
                <w:szCs w:val="21"/>
              </w:rPr>
            </w:pPr>
            <w:r>
              <w:rPr>
                <w:rFonts w:hint="eastAsia"/>
              </w:rPr>
              <w:t>环卫部门清运</w:t>
            </w:r>
          </w:p>
        </w:tc>
        <w:tc>
          <w:tcPr>
            <w:tcW w:w="3654"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塑粉</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sidRPr="00AA5396">
              <w:rPr>
                <w:rFonts w:hint="eastAsia"/>
              </w:rPr>
              <w:t>收集</w:t>
            </w:r>
            <w:r>
              <w:rPr>
                <w:rFonts w:hint="eastAsia"/>
              </w:rPr>
              <w:t>粉尘</w:t>
            </w:r>
          </w:p>
        </w:tc>
        <w:tc>
          <w:tcPr>
            <w:tcW w:w="2300" w:type="dxa"/>
            <w:tcBorders>
              <w:top w:val="single" w:sz="4" w:space="0" w:color="auto"/>
              <w:left w:val="single" w:sz="4" w:space="0" w:color="auto"/>
              <w:right w:val="single" w:sz="4" w:space="0" w:color="auto"/>
            </w:tcBorders>
            <w:vAlign w:val="center"/>
          </w:tcPr>
          <w:p w:rsidR="00F364A8" w:rsidRDefault="00F364A8" w:rsidP="00CF0497">
            <w:pPr>
              <w:jc w:val="center"/>
              <w:rPr>
                <w:kern w:val="0"/>
                <w:szCs w:val="21"/>
              </w:rPr>
            </w:pPr>
            <w:r>
              <w:rPr>
                <w:rFonts w:hint="eastAsia"/>
              </w:rPr>
              <w:t>环卫部门清运</w:t>
            </w:r>
          </w:p>
        </w:tc>
        <w:tc>
          <w:tcPr>
            <w:tcW w:w="3654"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塑粉及金属</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废布袋</w:t>
            </w:r>
          </w:p>
        </w:tc>
        <w:tc>
          <w:tcPr>
            <w:tcW w:w="2300" w:type="dxa"/>
            <w:tcBorders>
              <w:top w:val="single" w:sz="4" w:space="0" w:color="auto"/>
              <w:left w:val="single" w:sz="4" w:space="0" w:color="auto"/>
              <w:right w:val="single" w:sz="4" w:space="0" w:color="auto"/>
            </w:tcBorders>
            <w:vAlign w:val="center"/>
          </w:tcPr>
          <w:p w:rsidR="00F364A8" w:rsidRDefault="00F364A8" w:rsidP="00CF0497">
            <w:pPr>
              <w:jc w:val="center"/>
              <w:rPr>
                <w:kern w:val="0"/>
                <w:szCs w:val="21"/>
              </w:rPr>
            </w:pPr>
            <w:r>
              <w:rPr>
                <w:rFonts w:hint="eastAsia"/>
              </w:rPr>
              <w:t>环卫部门清运</w:t>
            </w:r>
          </w:p>
        </w:tc>
        <w:tc>
          <w:tcPr>
            <w:tcW w:w="3654"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废布袋</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tcPr>
          <w:p w:rsidR="00F364A8" w:rsidRDefault="00F364A8" w:rsidP="00CF0497">
            <w:pPr>
              <w:jc w:val="center"/>
            </w:pPr>
            <w:r w:rsidRPr="005B252E">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生活垃圾</w:t>
            </w:r>
          </w:p>
        </w:tc>
        <w:tc>
          <w:tcPr>
            <w:tcW w:w="2300" w:type="dxa"/>
            <w:tcBorders>
              <w:top w:val="single" w:sz="4" w:space="0" w:color="auto"/>
              <w:left w:val="single" w:sz="4" w:space="0" w:color="auto"/>
              <w:right w:val="single" w:sz="4" w:space="0" w:color="auto"/>
            </w:tcBorders>
            <w:vAlign w:val="center"/>
          </w:tcPr>
          <w:p w:rsidR="00F364A8" w:rsidRPr="00AA5396" w:rsidRDefault="00F364A8" w:rsidP="00CF0497">
            <w:pPr>
              <w:jc w:val="center"/>
              <w:rPr>
                <w:kern w:val="0"/>
                <w:szCs w:val="21"/>
              </w:rPr>
            </w:pPr>
            <w:r>
              <w:rPr>
                <w:rFonts w:hint="eastAsia"/>
              </w:rPr>
              <w:t>环卫部门清运</w:t>
            </w:r>
          </w:p>
        </w:tc>
        <w:tc>
          <w:tcPr>
            <w:tcW w:w="3654" w:type="dxa"/>
            <w:vMerge/>
            <w:tcBorders>
              <w:left w:val="single" w:sz="4" w:space="0" w:color="auto"/>
              <w:right w:val="single" w:sz="4" w:space="0" w:color="auto"/>
            </w:tcBorders>
            <w:vAlign w:val="center"/>
          </w:tcPr>
          <w:p w:rsidR="00F364A8" w:rsidRPr="00AA5396" w:rsidRDefault="00F364A8" w:rsidP="00CF0497">
            <w:pPr>
              <w:widowControl/>
              <w:jc w:val="center"/>
              <w:rPr>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生活垃圾</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jc w:val="center"/>
              <w:rPr>
                <w:szCs w:val="21"/>
              </w:rPr>
            </w:pPr>
            <w:r w:rsidRPr="00AA5396">
              <w:rPr>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sz w:val="22"/>
                <w:szCs w:val="22"/>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废乳化液</w:t>
            </w:r>
          </w:p>
        </w:tc>
        <w:tc>
          <w:tcPr>
            <w:tcW w:w="2300" w:type="dxa"/>
            <w:vMerge w:val="restart"/>
            <w:tcBorders>
              <w:top w:val="single" w:sz="4" w:space="0" w:color="auto"/>
              <w:left w:val="single" w:sz="4" w:space="0" w:color="auto"/>
              <w:right w:val="single" w:sz="4" w:space="0" w:color="auto"/>
            </w:tcBorders>
            <w:vAlign w:val="center"/>
          </w:tcPr>
          <w:p w:rsidR="00F364A8" w:rsidRDefault="00F364A8" w:rsidP="00CF0497">
            <w:pPr>
              <w:jc w:val="center"/>
              <w:rPr>
                <w:kern w:val="0"/>
                <w:szCs w:val="21"/>
              </w:rPr>
            </w:pPr>
            <w:r w:rsidRPr="00AA5396">
              <w:t>委托有资质单位处理</w:t>
            </w:r>
          </w:p>
        </w:tc>
        <w:tc>
          <w:tcPr>
            <w:tcW w:w="3654" w:type="dxa"/>
            <w:vMerge w:val="restart"/>
            <w:tcBorders>
              <w:top w:val="single" w:sz="4" w:space="0" w:color="auto"/>
              <w:left w:val="single" w:sz="4" w:space="0" w:color="auto"/>
              <w:right w:val="single" w:sz="4" w:space="0" w:color="auto"/>
            </w:tcBorders>
            <w:vAlign w:val="center"/>
          </w:tcPr>
          <w:p w:rsidR="00F364A8" w:rsidRPr="00AA5396" w:rsidRDefault="00F364A8" w:rsidP="00CF0497">
            <w:pPr>
              <w:widowControl/>
              <w:jc w:val="center"/>
              <w:rPr>
                <w:szCs w:val="21"/>
              </w:rPr>
            </w:pPr>
            <w:r>
              <w:rPr>
                <w:szCs w:val="21"/>
              </w:rPr>
              <w:t>执行《危险废物贮存污染控制标准》（</w:t>
            </w:r>
            <w:r>
              <w:rPr>
                <w:szCs w:val="21"/>
              </w:rPr>
              <w:t>GB18597-2001</w:t>
            </w:r>
            <w:r>
              <w:rPr>
                <w:szCs w:val="21"/>
              </w:rPr>
              <w:t>）及其修改单中的标准</w:t>
            </w: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废乳化液</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9A1B69">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jc w:val="center"/>
              <w:rPr>
                <w:szCs w:val="21"/>
              </w:rPr>
            </w:pPr>
            <w:r>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废过滤棉</w:t>
            </w:r>
          </w:p>
        </w:tc>
        <w:tc>
          <w:tcPr>
            <w:tcW w:w="2300" w:type="dxa"/>
            <w:vMerge/>
            <w:tcBorders>
              <w:left w:val="single" w:sz="4" w:space="0" w:color="auto"/>
              <w:right w:val="single" w:sz="4" w:space="0" w:color="auto"/>
            </w:tcBorders>
            <w:vAlign w:val="center"/>
          </w:tcPr>
          <w:p w:rsidR="00F364A8" w:rsidRPr="00AA5396" w:rsidRDefault="00F364A8" w:rsidP="00CF0497">
            <w:pPr>
              <w:jc w:val="center"/>
              <w:rPr>
                <w:kern w:val="0"/>
                <w:szCs w:val="21"/>
              </w:rPr>
            </w:pPr>
          </w:p>
        </w:tc>
        <w:tc>
          <w:tcPr>
            <w:tcW w:w="3654" w:type="dxa"/>
            <w:vMerge/>
            <w:tcBorders>
              <w:left w:val="single" w:sz="4" w:space="0" w:color="auto"/>
              <w:right w:val="single" w:sz="4" w:space="0" w:color="auto"/>
            </w:tcBorders>
            <w:vAlign w:val="center"/>
          </w:tcPr>
          <w:p w:rsidR="00F364A8" w:rsidRPr="00AA5396" w:rsidRDefault="00F364A8" w:rsidP="00CF0497">
            <w:pPr>
              <w:widowControl/>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漆雾</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jc w:val="center"/>
              <w:rPr>
                <w:szCs w:val="21"/>
              </w:rPr>
            </w:pPr>
            <w:r>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sidRPr="00AA5396">
              <w:t>废活性炭</w:t>
            </w:r>
          </w:p>
        </w:tc>
        <w:tc>
          <w:tcPr>
            <w:tcW w:w="2300" w:type="dxa"/>
            <w:vMerge/>
            <w:tcBorders>
              <w:left w:val="single" w:sz="4" w:space="0" w:color="auto"/>
              <w:right w:val="single" w:sz="4" w:space="0" w:color="auto"/>
            </w:tcBorders>
            <w:vAlign w:val="center"/>
          </w:tcPr>
          <w:p w:rsidR="00F364A8" w:rsidRDefault="00F364A8" w:rsidP="00CF0497">
            <w:pPr>
              <w:jc w:val="center"/>
              <w:rPr>
                <w:kern w:val="0"/>
                <w:szCs w:val="21"/>
              </w:rPr>
            </w:pPr>
          </w:p>
        </w:tc>
        <w:tc>
          <w:tcPr>
            <w:tcW w:w="3654" w:type="dxa"/>
            <w:vMerge/>
            <w:tcBorders>
              <w:left w:val="single" w:sz="4" w:space="0" w:color="auto"/>
              <w:right w:val="single" w:sz="4" w:space="0" w:color="auto"/>
            </w:tcBorders>
            <w:vAlign w:val="center"/>
          </w:tcPr>
          <w:p w:rsidR="00F364A8" w:rsidRPr="00AA5396" w:rsidRDefault="00F364A8" w:rsidP="00CF0497">
            <w:pPr>
              <w:widowControl/>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有机废气</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sidRPr="00AA5396">
              <w:rPr>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sidRPr="00AA5396">
              <w:rPr>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jc w:val="center"/>
              <w:rPr>
                <w:szCs w:val="21"/>
              </w:rPr>
            </w:pPr>
            <w:r w:rsidRPr="00AA5396">
              <w:rPr>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废浆料</w:t>
            </w:r>
          </w:p>
        </w:tc>
        <w:tc>
          <w:tcPr>
            <w:tcW w:w="2300" w:type="dxa"/>
            <w:vMerge/>
            <w:tcBorders>
              <w:left w:val="single" w:sz="4" w:space="0" w:color="auto"/>
              <w:right w:val="single" w:sz="4" w:space="0" w:color="auto"/>
            </w:tcBorders>
            <w:vAlign w:val="center"/>
          </w:tcPr>
          <w:p w:rsidR="00F364A8" w:rsidRDefault="00F364A8" w:rsidP="00CF0497">
            <w:pPr>
              <w:jc w:val="center"/>
              <w:rPr>
                <w:kern w:val="0"/>
                <w:szCs w:val="21"/>
              </w:rPr>
            </w:pPr>
          </w:p>
        </w:tc>
        <w:tc>
          <w:tcPr>
            <w:tcW w:w="3654" w:type="dxa"/>
            <w:vMerge/>
            <w:tcBorders>
              <w:left w:val="single" w:sz="4" w:space="0" w:color="auto"/>
              <w:right w:val="single" w:sz="4" w:space="0" w:color="auto"/>
            </w:tcBorders>
            <w:vAlign w:val="center"/>
          </w:tcPr>
          <w:p w:rsidR="00F364A8" w:rsidRPr="00AA5396" w:rsidRDefault="00F364A8" w:rsidP="00CF0497">
            <w:pPr>
              <w:widowControl/>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废浆料</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jc w:val="center"/>
              <w:rPr>
                <w:szCs w:val="21"/>
              </w:rPr>
            </w:pPr>
            <w:r>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9A1B69">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jc w:val="center"/>
              <w:rPr>
                <w:szCs w:val="21"/>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adjustRightInd w:val="0"/>
              <w:snapToGrid w:val="0"/>
              <w:jc w:val="center"/>
            </w:pPr>
            <w:r>
              <w:rPr>
                <w:rFonts w:hint="eastAsia"/>
              </w:rPr>
              <w:t>废漆桶</w:t>
            </w:r>
          </w:p>
        </w:tc>
        <w:tc>
          <w:tcPr>
            <w:tcW w:w="2300" w:type="dxa"/>
            <w:vMerge/>
            <w:tcBorders>
              <w:left w:val="single" w:sz="4" w:space="0" w:color="auto"/>
              <w:right w:val="single" w:sz="4" w:space="0" w:color="auto"/>
            </w:tcBorders>
            <w:vAlign w:val="center"/>
          </w:tcPr>
          <w:p w:rsidR="00F364A8" w:rsidRDefault="00F364A8" w:rsidP="00CF0497">
            <w:pPr>
              <w:jc w:val="center"/>
              <w:rPr>
                <w:kern w:val="0"/>
                <w:szCs w:val="21"/>
              </w:rPr>
            </w:pPr>
          </w:p>
        </w:tc>
        <w:tc>
          <w:tcPr>
            <w:tcW w:w="3654" w:type="dxa"/>
            <w:vMerge/>
            <w:tcBorders>
              <w:left w:val="single" w:sz="4" w:space="0" w:color="auto"/>
              <w:right w:val="single" w:sz="4" w:space="0" w:color="auto"/>
            </w:tcBorders>
            <w:vAlign w:val="center"/>
          </w:tcPr>
          <w:p w:rsidR="00F364A8" w:rsidRPr="00AA5396" w:rsidRDefault="00F364A8" w:rsidP="00CF0497">
            <w:pPr>
              <w:widowControl/>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废漆桶</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snapToGrid w:val="0"/>
              <w:jc w:val="center"/>
              <w:rPr>
                <w:kern w:val="0"/>
                <w:szCs w:val="21"/>
              </w:rPr>
            </w:pPr>
            <w:r>
              <w:rPr>
                <w:rFonts w:hint="eastAsia"/>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snapToGrid w:val="0"/>
              <w:jc w:val="center"/>
              <w:rPr>
                <w:kern w:val="0"/>
                <w:szCs w:val="21"/>
              </w:rPr>
            </w:pPr>
            <w:r>
              <w:rPr>
                <w:rFonts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jc w:val="center"/>
              <w:rPr>
                <w:szCs w:val="21"/>
              </w:rPr>
            </w:pPr>
            <w:r>
              <w:rPr>
                <w:rFonts w:hint="eastAsia"/>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kern w:val="0"/>
                <w:szCs w:val="21"/>
              </w:rPr>
            </w:pPr>
          </w:p>
        </w:tc>
      </w:tr>
      <w:tr w:rsidR="00F364A8" w:rsidRPr="00AA5396" w:rsidTr="00A02A64">
        <w:trPr>
          <w:trHeight w:val="170"/>
          <w:jc w:val="center"/>
        </w:trPr>
        <w:tc>
          <w:tcPr>
            <w:tcW w:w="720" w:type="dxa"/>
            <w:vMerge/>
            <w:tcBorders>
              <w:left w:val="single" w:sz="4" w:space="0" w:color="auto"/>
              <w:right w:val="single" w:sz="4" w:space="0" w:color="auto"/>
            </w:tcBorders>
            <w:vAlign w:val="center"/>
          </w:tcPr>
          <w:p w:rsidR="00F364A8" w:rsidRPr="00AA5396" w:rsidRDefault="00F364A8" w:rsidP="00CF0497">
            <w:pPr>
              <w:rPr>
                <w:sz w:val="22"/>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漆渣</w:t>
            </w:r>
          </w:p>
        </w:tc>
        <w:tc>
          <w:tcPr>
            <w:tcW w:w="2300" w:type="dxa"/>
            <w:vMerge/>
            <w:tcBorders>
              <w:left w:val="single" w:sz="4" w:space="0" w:color="auto"/>
              <w:right w:val="single" w:sz="4" w:space="0" w:color="auto"/>
            </w:tcBorders>
            <w:vAlign w:val="center"/>
          </w:tcPr>
          <w:p w:rsidR="00F364A8" w:rsidRPr="00AA5396" w:rsidRDefault="00F364A8" w:rsidP="00CF0497">
            <w:pPr>
              <w:widowControl/>
              <w:jc w:val="center"/>
              <w:rPr>
                <w:kern w:val="0"/>
                <w:szCs w:val="21"/>
              </w:rPr>
            </w:pPr>
          </w:p>
        </w:tc>
        <w:tc>
          <w:tcPr>
            <w:tcW w:w="3654" w:type="dxa"/>
            <w:vMerge/>
            <w:tcBorders>
              <w:left w:val="single" w:sz="4" w:space="0" w:color="auto"/>
              <w:right w:val="single" w:sz="4" w:space="0" w:color="auto"/>
            </w:tcBorders>
            <w:vAlign w:val="center"/>
          </w:tcPr>
          <w:p w:rsidR="00F364A8" w:rsidRPr="00AA5396" w:rsidRDefault="00F364A8" w:rsidP="00CF0497">
            <w:pPr>
              <w:widowControl/>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364A8" w:rsidRDefault="00F364A8" w:rsidP="00CF0497">
            <w:pPr>
              <w:adjustRightInd w:val="0"/>
              <w:snapToGrid w:val="0"/>
              <w:jc w:val="center"/>
            </w:pPr>
            <w:r>
              <w:rPr>
                <w:rFonts w:hint="eastAsia"/>
              </w:rPr>
              <w:t>漆渣</w:t>
            </w:r>
          </w:p>
        </w:tc>
        <w:tc>
          <w:tcPr>
            <w:tcW w:w="709"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sidRPr="00AA5396">
              <w:rPr>
                <w:kern w:val="0"/>
                <w:szCs w:val="21"/>
              </w:rPr>
              <w:t>/</w:t>
            </w:r>
          </w:p>
        </w:tc>
        <w:tc>
          <w:tcPr>
            <w:tcW w:w="850"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snapToGrid w:val="0"/>
              <w:jc w:val="center"/>
              <w:rPr>
                <w:kern w:val="0"/>
                <w:szCs w:val="21"/>
              </w:rPr>
            </w:pPr>
            <w:r w:rsidRPr="00AA5396">
              <w:rPr>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F364A8" w:rsidRPr="00AA5396" w:rsidRDefault="00F364A8" w:rsidP="00CF0497">
            <w:pPr>
              <w:jc w:val="center"/>
              <w:rPr>
                <w:szCs w:val="21"/>
              </w:rPr>
            </w:pPr>
            <w:r w:rsidRPr="00AA5396">
              <w:rPr>
                <w:szCs w:val="21"/>
              </w:rPr>
              <w:t>0</w:t>
            </w:r>
          </w:p>
        </w:tc>
        <w:tc>
          <w:tcPr>
            <w:tcW w:w="598"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819" w:type="dxa"/>
            <w:vMerge/>
            <w:tcBorders>
              <w:left w:val="single" w:sz="4" w:space="0" w:color="auto"/>
              <w:right w:val="single" w:sz="4" w:space="0" w:color="auto"/>
            </w:tcBorders>
            <w:vAlign w:val="center"/>
          </w:tcPr>
          <w:p w:rsidR="00F364A8" w:rsidRPr="00AA5396" w:rsidRDefault="00F364A8" w:rsidP="00CF0497">
            <w:pPr>
              <w:adjustRightInd w:val="0"/>
              <w:snapToGrid w:val="0"/>
              <w:jc w:val="center"/>
              <w:rPr>
                <w:szCs w:val="21"/>
              </w:rPr>
            </w:pPr>
          </w:p>
        </w:tc>
        <w:tc>
          <w:tcPr>
            <w:tcW w:w="738" w:type="dxa"/>
            <w:vMerge/>
            <w:tcBorders>
              <w:left w:val="single" w:sz="4" w:space="0" w:color="auto"/>
              <w:right w:val="single" w:sz="4" w:space="0" w:color="auto"/>
            </w:tcBorders>
            <w:vAlign w:val="center"/>
          </w:tcPr>
          <w:p w:rsidR="00F364A8" w:rsidRPr="00AA5396" w:rsidRDefault="00F364A8" w:rsidP="00CF0497">
            <w:pPr>
              <w:rPr>
                <w:sz w:val="22"/>
                <w:szCs w:val="22"/>
              </w:rPr>
            </w:pPr>
          </w:p>
        </w:tc>
      </w:tr>
    </w:tbl>
    <w:p w:rsidR="00C07F05" w:rsidRDefault="00C07F05" w:rsidP="002428B8">
      <w:pPr>
        <w:rPr>
          <w:b/>
          <w:bCs/>
          <w:sz w:val="24"/>
        </w:rPr>
      </w:pPr>
    </w:p>
    <w:p w:rsidR="00C07F05" w:rsidRDefault="00C07F05" w:rsidP="002428B8">
      <w:pPr>
        <w:rPr>
          <w:b/>
          <w:bCs/>
          <w:sz w:val="24"/>
        </w:rPr>
      </w:pPr>
    </w:p>
    <w:p w:rsidR="00C07F05" w:rsidRDefault="00C07F05" w:rsidP="002428B8">
      <w:pPr>
        <w:rPr>
          <w:b/>
          <w:bCs/>
          <w:sz w:val="24"/>
        </w:rPr>
      </w:pPr>
    </w:p>
    <w:p w:rsidR="00C07F05" w:rsidRDefault="00C07F05" w:rsidP="002428B8">
      <w:pPr>
        <w:rPr>
          <w:b/>
          <w:bCs/>
          <w:sz w:val="24"/>
        </w:rPr>
      </w:pPr>
    </w:p>
    <w:p w:rsidR="00C07F05" w:rsidRDefault="00C07F05" w:rsidP="002428B8">
      <w:pPr>
        <w:rPr>
          <w:b/>
          <w:bCs/>
          <w:sz w:val="24"/>
        </w:rPr>
      </w:pPr>
    </w:p>
    <w:p w:rsidR="00C07F05" w:rsidRDefault="00C07F05" w:rsidP="002428B8">
      <w:pPr>
        <w:rPr>
          <w:b/>
          <w:bCs/>
          <w:sz w:val="24"/>
        </w:rPr>
      </w:pPr>
    </w:p>
    <w:p w:rsidR="004E279D" w:rsidRPr="004E279D" w:rsidRDefault="004E279D" w:rsidP="004E279D"/>
    <w:p w:rsidR="004E279D" w:rsidRDefault="004E279D" w:rsidP="004E279D"/>
    <w:p w:rsidR="001566FE" w:rsidRDefault="001566FE" w:rsidP="004E279D"/>
    <w:p w:rsidR="001566FE" w:rsidRPr="004E279D" w:rsidRDefault="001566FE" w:rsidP="004E279D"/>
    <w:p w:rsidR="004E279D" w:rsidRPr="004E279D" w:rsidRDefault="004E279D" w:rsidP="004E279D"/>
    <w:p w:rsidR="0056326A" w:rsidRPr="004E279D" w:rsidRDefault="009C0215" w:rsidP="009C0215">
      <w:pPr>
        <w:jc w:val="center"/>
      </w:pPr>
      <w:r w:rsidRPr="00AA5396">
        <w:rPr>
          <w:b/>
          <w:snapToGrid w:val="0"/>
          <w:kern w:val="0"/>
          <w:sz w:val="24"/>
          <w:szCs w:val="22"/>
        </w:rPr>
        <w:t>表</w:t>
      </w:r>
      <w:r>
        <w:rPr>
          <w:rFonts w:hint="eastAsia"/>
          <w:b/>
          <w:snapToGrid w:val="0"/>
          <w:kern w:val="0"/>
          <w:sz w:val="24"/>
          <w:szCs w:val="22"/>
        </w:rPr>
        <w:t>4</w:t>
      </w:r>
      <w:r w:rsidRPr="00AA5396">
        <w:rPr>
          <w:rFonts w:hint="eastAsia"/>
          <w:b/>
          <w:snapToGrid w:val="0"/>
          <w:kern w:val="0"/>
          <w:sz w:val="24"/>
          <w:szCs w:val="22"/>
        </w:rPr>
        <w:t>-</w:t>
      </w:r>
      <w:r>
        <w:rPr>
          <w:rFonts w:hint="eastAsia"/>
          <w:b/>
          <w:snapToGrid w:val="0"/>
          <w:kern w:val="0"/>
          <w:sz w:val="24"/>
          <w:szCs w:val="22"/>
        </w:rPr>
        <w:t>2</w:t>
      </w:r>
      <w:r w:rsidR="005C67A4">
        <w:rPr>
          <w:rFonts w:hint="eastAsia"/>
          <w:b/>
          <w:snapToGrid w:val="0"/>
          <w:kern w:val="0"/>
          <w:sz w:val="24"/>
          <w:szCs w:val="22"/>
        </w:rPr>
        <w:t>1</w:t>
      </w:r>
      <w:r w:rsidRPr="00AA5396">
        <w:rPr>
          <w:b/>
          <w:snapToGrid w:val="0"/>
          <w:kern w:val="0"/>
          <w:sz w:val="24"/>
          <w:szCs w:val="22"/>
        </w:rPr>
        <w:t xml:space="preserve">   </w:t>
      </w:r>
      <w:r>
        <w:rPr>
          <w:rFonts w:hint="eastAsia"/>
          <w:b/>
          <w:snapToGrid w:val="0"/>
          <w:kern w:val="0"/>
          <w:sz w:val="24"/>
          <w:szCs w:val="22"/>
        </w:rPr>
        <w:t>建设项目污染物排放量汇总表</w:t>
      </w:r>
    </w:p>
    <w:tbl>
      <w:tblPr>
        <w:tblStyle w:val="af1"/>
        <w:tblW w:w="0" w:type="auto"/>
        <w:tblLook w:val="04A0"/>
      </w:tblPr>
      <w:tblGrid>
        <w:gridCol w:w="1516"/>
        <w:gridCol w:w="1517"/>
        <w:gridCol w:w="1517"/>
        <w:gridCol w:w="1517"/>
        <w:gridCol w:w="1517"/>
        <w:gridCol w:w="1517"/>
        <w:gridCol w:w="1213"/>
        <w:gridCol w:w="1821"/>
        <w:gridCol w:w="1517"/>
      </w:tblGrid>
      <w:tr w:rsidR="0056326A" w:rsidTr="0081363C">
        <w:trPr>
          <w:trHeight w:val="227"/>
        </w:trPr>
        <w:tc>
          <w:tcPr>
            <w:tcW w:w="1516" w:type="dxa"/>
            <w:tcBorders>
              <w:tl2br w:val="single" w:sz="4" w:space="0" w:color="auto"/>
            </w:tcBorders>
            <w:vAlign w:val="center"/>
          </w:tcPr>
          <w:p w:rsidR="004E53C6" w:rsidRDefault="004E53C6" w:rsidP="004E53C6">
            <w:pPr>
              <w:jc w:val="right"/>
              <w:rPr>
                <w:b/>
              </w:rPr>
            </w:pPr>
          </w:p>
          <w:p w:rsidR="004E53C6" w:rsidRDefault="004E53C6" w:rsidP="00AA784F">
            <w:pPr>
              <w:jc w:val="right"/>
              <w:rPr>
                <w:b/>
              </w:rPr>
            </w:pPr>
            <w:r w:rsidRPr="004E53C6">
              <w:rPr>
                <w:rFonts w:hint="eastAsia"/>
                <w:b/>
              </w:rPr>
              <w:t>项目</w:t>
            </w:r>
          </w:p>
          <w:p w:rsidR="00AA784F" w:rsidRDefault="00AA784F" w:rsidP="00AA784F">
            <w:pPr>
              <w:jc w:val="right"/>
              <w:rPr>
                <w:b/>
              </w:rPr>
            </w:pPr>
          </w:p>
          <w:p w:rsidR="004E53C6" w:rsidRDefault="004E53C6" w:rsidP="004E53C6">
            <w:pPr>
              <w:jc w:val="left"/>
            </w:pPr>
            <w:r w:rsidRPr="004E53C6">
              <w:rPr>
                <w:rFonts w:hint="eastAsia"/>
                <w:b/>
              </w:rPr>
              <w:t>分类</w:t>
            </w:r>
          </w:p>
        </w:tc>
        <w:tc>
          <w:tcPr>
            <w:tcW w:w="1517" w:type="dxa"/>
            <w:vAlign w:val="center"/>
          </w:tcPr>
          <w:p w:rsidR="0056326A" w:rsidRPr="004E53C6" w:rsidRDefault="0056326A" w:rsidP="0056326A">
            <w:pPr>
              <w:jc w:val="center"/>
              <w:rPr>
                <w:b/>
              </w:rPr>
            </w:pPr>
            <w:r w:rsidRPr="004E53C6">
              <w:rPr>
                <w:rFonts w:hint="eastAsia"/>
                <w:b/>
              </w:rPr>
              <w:t>污染物名称</w:t>
            </w:r>
          </w:p>
        </w:tc>
        <w:tc>
          <w:tcPr>
            <w:tcW w:w="1517" w:type="dxa"/>
            <w:vAlign w:val="center"/>
          </w:tcPr>
          <w:p w:rsidR="0056326A" w:rsidRPr="004E53C6" w:rsidRDefault="0056326A" w:rsidP="00B35E4F">
            <w:pPr>
              <w:jc w:val="center"/>
              <w:rPr>
                <w:b/>
              </w:rPr>
            </w:pPr>
            <w:r w:rsidRPr="004E53C6">
              <w:rPr>
                <w:rFonts w:hint="eastAsia"/>
                <w:b/>
              </w:rPr>
              <w:t>现有工程排放量</w:t>
            </w:r>
            <w:r w:rsidR="008764E5">
              <w:rPr>
                <w:rFonts w:hint="eastAsia"/>
                <w:b/>
              </w:rPr>
              <w:t>（固体废物产生量）</w:t>
            </w:r>
            <w:r w:rsidRPr="004E53C6">
              <w:rPr>
                <w:rFonts w:hint="eastAsia"/>
                <w:b/>
              </w:rPr>
              <w:t>①</w:t>
            </w:r>
          </w:p>
        </w:tc>
        <w:tc>
          <w:tcPr>
            <w:tcW w:w="1517" w:type="dxa"/>
            <w:vAlign w:val="center"/>
          </w:tcPr>
          <w:p w:rsidR="0056326A" w:rsidRPr="004E53C6" w:rsidRDefault="0056326A" w:rsidP="0056326A">
            <w:pPr>
              <w:jc w:val="center"/>
              <w:rPr>
                <w:b/>
              </w:rPr>
            </w:pPr>
            <w:r w:rsidRPr="004E53C6">
              <w:rPr>
                <w:rFonts w:hint="eastAsia"/>
                <w:b/>
              </w:rPr>
              <w:t>现有工程许可排放量②</w:t>
            </w:r>
          </w:p>
        </w:tc>
        <w:tc>
          <w:tcPr>
            <w:tcW w:w="1517" w:type="dxa"/>
            <w:vAlign w:val="center"/>
          </w:tcPr>
          <w:p w:rsidR="0056326A" w:rsidRPr="004E53C6" w:rsidRDefault="0056326A" w:rsidP="00B35E4F">
            <w:pPr>
              <w:jc w:val="center"/>
              <w:rPr>
                <w:b/>
              </w:rPr>
            </w:pPr>
            <w:r w:rsidRPr="004E53C6">
              <w:rPr>
                <w:rFonts w:hint="eastAsia"/>
                <w:b/>
              </w:rPr>
              <w:t>在线工程排放量</w:t>
            </w:r>
            <w:r w:rsidR="008764E5">
              <w:rPr>
                <w:rFonts w:hint="eastAsia"/>
                <w:b/>
              </w:rPr>
              <w:t>（固体废物产生量）</w:t>
            </w:r>
            <w:r w:rsidRPr="004E53C6">
              <w:rPr>
                <w:rFonts w:hint="eastAsia"/>
                <w:b/>
              </w:rPr>
              <w:t>③</w:t>
            </w:r>
          </w:p>
        </w:tc>
        <w:tc>
          <w:tcPr>
            <w:tcW w:w="1517" w:type="dxa"/>
            <w:vAlign w:val="center"/>
          </w:tcPr>
          <w:p w:rsidR="0056326A" w:rsidRPr="004E53C6" w:rsidRDefault="0056326A" w:rsidP="00B35E4F">
            <w:pPr>
              <w:jc w:val="center"/>
              <w:rPr>
                <w:b/>
              </w:rPr>
            </w:pPr>
            <w:r w:rsidRPr="004E53C6">
              <w:rPr>
                <w:rFonts w:hint="eastAsia"/>
                <w:b/>
              </w:rPr>
              <w:t>本项目排放量</w:t>
            </w:r>
            <w:r w:rsidR="008764E5">
              <w:rPr>
                <w:rFonts w:hint="eastAsia"/>
                <w:b/>
              </w:rPr>
              <w:t>（固体废物产生量）</w:t>
            </w:r>
            <w:r w:rsidRPr="004E53C6">
              <w:rPr>
                <w:rFonts w:hint="eastAsia"/>
                <w:b/>
              </w:rPr>
              <w:t>④</w:t>
            </w:r>
          </w:p>
        </w:tc>
        <w:tc>
          <w:tcPr>
            <w:tcW w:w="1213" w:type="dxa"/>
            <w:vAlign w:val="center"/>
          </w:tcPr>
          <w:p w:rsidR="0056326A" w:rsidRPr="004E53C6" w:rsidRDefault="0056326A" w:rsidP="00B35E4F">
            <w:pPr>
              <w:jc w:val="center"/>
              <w:rPr>
                <w:b/>
              </w:rPr>
            </w:pPr>
            <w:r w:rsidRPr="004E53C6">
              <w:rPr>
                <w:rFonts w:hint="eastAsia"/>
                <w:b/>
              </w:rPr>
              <w:t>以新带老削减量⑤</w:t>
            </w:r>
          </w:p>
        </w:tc>
        <w:tc>
          <w:tcPr>
            <w:tcW w:w="1821" w:type="dxa"/>
            <w:vAlign w:val="center"/>
          </w:tcPr>
          <w:p w:rsidR="0056326A" w:rsidRPr="004E53C6" w:rsidRDefault="0056326A" w:rsidP="00B35E4F">
            <w:pPr>
              <w:jc w:val="center"/>
              <w:rPr>
                <w:b/>
              </w:rPr>
            </w:pPr>
            <w:r w:rsidRPr="004E53C6">
              <w:rPr>
                <w:rFonts w:hint="eastAsia"/>
                <w:b/>
              </w:rPr>
              <w:t>本项目建成后全厂排放量</w:t>
            </w:r>
            <w:r w:rsidR="008764E5">
              <w:rPr>
                <w:rFonts w:hint="eastAsia"/>
                <w:b/>
              </w:rPr>
              <w:t>（固体废物产生量）</w:t>
            </w:r>
            <w:r w:rsidRPr="004E53C6">
              <w:rPr>
                <w:rFonts w:hint="eastAsia"/>
                <w:b/>
              </w:rPr>
              <w:t>⑥</w:t>
            </w:r>
          </w:p>
        </w:tc>
        <w:tc>
          <w:tcPr>
            <w:tcW w:w="1517" w:type="dxa"/>
            <w:vAlign w:val="center"/>
          </w:tcPr>
          <w:p w:rsidR="0056326A" w:rsidRPr="004E53C6" w:rsidRDefault="0056326A" w:rsidP="0056326A">
            <w:pPr>
              <w:jc w:val="center"/>
              <w:rPr>
                <w:b/>
              </w:rPr>
            </w:pPr>
            <w:r w:rsidRPr="004E53C6">
              <w:rPr>
                <w:rFonts w:hint="eastAsia"/>
                <w:b/>
              </w:rPr>
              <w:t>变化量⑦</w:t>
            </w:r>
          </w:p>
        </w:tc>
      </w:tr>
      <w:tr w:rsidR="004B16F2" w:rsidTr="0081363C">
        <w:trPr>
          <w:trHeight w:val="227"/>
        </w:trPr>
        <w:tc>
          <w:tcPr>
            <w:tcW w:w="1516" w:type="dxa"/>
            <w:vMerge w:val="restart"/>
            <w:vAlign w:val="center"/>
          </w:tcPr>
          <w:p w:rsidR="004B16F2" w:rsidRPr="004E53C6" w:rsidRDefault="004B16F2" w:rsidP="0056326A">
            <w:pPr>
              <w:jc w:val="center"/>
              <w:rPr>
                <w:b/>
              </w:rPr>
            </w:pPr>
            <w:r w:rsidRPr="004E53C6">
              <w:rPr>
                <w:rFonts w:hint="eastAsia"/>
                <w:b/>
              </w:rPr>
              <w:t>废气</w:t>
            </w:r>
          </w:p>
        </w:tc>
        <w:tc>
          <w:tcPr>
            <w:tcW w:w="1517" w:type="dxa"/>
            <w:vAlign w:val="center"/>
          </w:tcPr>
          <w:p w:rsidR="004B16F2" w:rsidRDefault="004B16F2" w:rsidP="0056326A">
            <w:pPr>
              <w:jc w:val="center"/>
            </w:pPr>
            <w:r>
              <w:rPr>
                <w:rFonts w:hint="eastAsia"/>
              </w:rPr>
              <w:t>颗粒物</w:t>
            </w:r>
          </w:p>
        </w:tc>
        <w:tc>
          <w:tcPr>
            <w:tcW w:w="1517" w:type="dxa"/>
            <w:vAlign w:val="center"/>
          </w:tcPr>
          <w:p w:rsidR="004B16F2" w:rsidRDefault="004B16F2" w:rsidP="0056326A">
            <w:pPr>
              <w:jc w:val="center"/>
            </w:pPr>
            <w:r>
              <w:rPr>
                <w:rFonts w:hint="eastAsia"/>
              </w:rPr>
              <w:t>0</w:t>
            </w:r>
          </w:p>
        </w:tc>
        <w:tc>
          <w:tcPr>
            <w:tcW w:w="1517" w:type="dxa"/>
            <w:vAlign w:val="center"/>
          </w:tcPr>
          <w:p w:rsidR="004B16F2" w:rsidRDefault="004B16F2" w:rsidP="0056326A">
            <w:pPr>
              <w:jc w:val="center"/>
            </w:pPr>
            <w:r>
              <w:rPr>
                <w:rFonts w:hint="eastAsia"/>
              </w:rPr>
              <w:t>0</w:t>
            </w:r>
          </w:p>
        </w:tc>
        <w:tc>
          <w:tcPr>
            <w:tcW w:w="1517" w:type="dxa"/>
            <w:vAlign w:val="center"/>
          </w:tcPr>
          <w:p w:rsidR="004B16F2" w:rsidRDefault="004B16F2" w:rsidP="0056326A">
            <w:pPr>
              <w:jc w:val="center"/>
            </w:pPr>
            <w:r>
              <w:rPr>
                <w:rFonts w:hint="eastAsia"/>
              </w:rPr>
              <w:t>0</w:t>
            </w:r>
          </w:p>
        </w:tc>
        <w:tc>
          <w:tcPr>
            <w:tcW w:w="1517" w:type="dxa"/>
            <w:vAlign w:val="center"/>
          </w:tcPr>
          <w:p w:rsidR="004B16F2" w:rsidRDefault="004B16F2" w:rsidP="005E5550">
            <w:pPr>
              <w:jc w:val="center"/>
            </w:pPr>
            <w:r>
              <w:rPr>
                <w:rFonts w:hint="eastAsia"/>
              </w:rPr>
              <w:t>0.198</w:t>
            </w:r>
          </w:p>
        </w:tc>
        <w:tc>
          <w:tcPr>
            <w:tcW w:w="1213" w:type="dxa"/>
            <w:vAlign w:val="center"/>
          </w:tcPr>
          <w:p w:rsidR="004B16F2" w:rsidRDefault="004B16F2" w:rsidP="0056326A">
            <w:pPr>
              <w:jc w:val="center"/>
            </w:pPr>
            <w:r>
              <w:rPr>
                <w:rFonts w:hint="eastAsia"/>
              </w:rPr>
              <w:t>0</w:t>
            </w:r>
          </w:p>
        </w:tc>
        <w:tc>
          <w:tcPr>
            <w:tcW w:w="1821" w:type="dxa"/>
            <w:vAlign w:val="center"/>
          </w:tcPr>
          <w:p w:rsidR="004B16F2" w:rsidRDefault="004B16F2" w:rsidP="00DD0A77">
            <w:pPr>
              <w:jc w:val="center"/>
            </w:pPr>
            <w:r>
              <w:rPr>
                <w:rFonts w:hint="eastAsia"/>
              </w:rPr>
              <w:t>0.198</w:t>
            </w:r>
          </w:p>
        </w:tc>
        <w:tc>
          <w:tcPr>
            <w:tcW w:w="1517" w:type="dxa"/>
            <w:vAlign w:val="center"/>
          </w:tcPr>
          <w:p w:rsidR="004B16F2" w:rsidRDefault="004B16F2" w:rsidP="00DD0A77">
            <w:pPr>
              <w:jc w:val="center"/>
            </w:pPr>
            <w:r>
              <w:rPr>
                <w:rFonts w:hint="eastAsia"/>
              </w:rPr>
              <w:t>+0.198</w:t>
            </w:r>
          </w:p>
        </w:tc>
      </w:tr>
      <w:tr w:rsidR="004B16F2" w:rsidTr="0081363C">
        <w:trPr>
          <w:trHeight w:val="227"/>
        </w:trPr>
        <w:tc>
          <w:tcPr>
            <w:tcW w:w="1516" w:type="dxa"/>
            <w:vMerge/>
            <w:vAlign w:val="center"/>
          </w:tcPr>
          <w:p w:rsidR="004B16F2" w:rsidRPr="004E53C6" w:rsidRDefault="004B16F2" w:rsidP="0056326A">
            <w:pPr>
              <w:jc w:val="center"/>
              <w:rPr>
                <w:b/>
              </w:rPr>
            </w:pPr>
          </w:p>
        </w:tc>
        <w:tc>
          <w:tcPr>
            <w:tcW w:w="1517" w:type="dxa"/>
            <w:vAlign w:val="center"/>
          </w:tcPr>
          <w:p w:rsidR="004B16F2" w:rsidRDefault="004B16F2" w:rsidP="0056326A">
            <w:pPr>
              <w:jc w:val="center"/>
            </w:pPr>
            <w:r>
              <w:rPr>
                <w:rFonts w:hint="eastAsia"/>
              </w:rPr>
              <w:t>非甲烷总烃</w:t>
            </w:r>
          </w:p>
        </w:tc>
        <w:tc>
          <w:tcPr>
            <w:tcW w:w="1517" w:type="dxa"/>
            <w:vAlign w:val="center"/>
          </w:tcPr>
          <w:p w:rsidR="004B16F2" w:rsidRDefault="004B16F2" w:rsidP="009A1B69">
            <w:pPr>
              <w:jc w:val="center"/>
            </w:pPr>
            <w:r>
              <w:rPr>
                <w:rFonts w:hint="eastAsia"/>
              </w:rPr>
              <w:t>0</w:t>
            </w:r>
          </w:p>
        </w:tc>
        <w:tc>
          <w:tcPr>
            <w:tcW w:w="1517" w:type="dxa"/>
            <w:vAlign w:val="center"/>
          </w:tcPr>
          <w:p w:rsidR="004B16F2" w:rsidRDefault="004B16F2" w:rsidP="009A1B69">
            <w:pPr>
              <w:jc w:val="center"/>
            </w:pPr>
            <w:r>
              <w:rPr>
                <w:rFonts w:hint="eastAsia"/>
              </w:rPr>
              <w:t>0</w:t>
            </w:r>
          </w:p>
        </w:tc>
        <w:tc>
          <w:tcPr>
            <w:tcW w:w="1517" w:type="dxa"/>
            <w:vAlign w:val="center"/>
          </w:tcPr>
          <w:p w:rsidR="004B16F2" w:rsidRDefault="004B16F2" w:rsidP="009A1B69">
            <w:pPr>
              <w:jc w:val="center"/>
            </w:pPr>
            <w:r>
              <w:rPr>
                <w:rFonts w:hint="eastAsia"/>
              </w:rPr>
              <w:t>0</w:t>
            </w:r>
          </w:p>
        </w:tc>
        <w:tc>
          <w:tcPr>
            <w:tcW w:w="1517" w:type="dxa"/>
            <w:vAlign w:val="center"/>
          </w:tcPr>
          <w:p w:rsidR="004B16F2" w:rsidRDefault="004B16F2" w:rsidP="005E5550">
            <w:pPr>
              <w:jc w:val="center"/>
            </w:pPr>
            <w:r>
              <w:rPr>
                <w:rFonts w:hint="eastAsia"/>
              </w:rPr>
              <w:t>0.148</w:t>
            </w:r>
          </w:p>
        </w:tc>
        <w:tc>
          <w:tcPr>
            <w:tcW w:w="1213" w:type="dxa"/>
            <w:vAlign w:val="center"/>
          </w:tcPr>
          <w:p w:rsidR="004B16F2" w:rsidRDefault="004B16F2" w:rsidP="0056326A">
            <w:pPr>
              <w:jc w:val="center"/>
            </w:pPr>
            <w:r>
              <w:rPr>
                <w:rFonts w:hint="eastAsia"/>
              </w:rPr>
              <w:t>0</w:t>
            </w:r>
          </w:p>
        </w:tc>
        <w:tc>
          <w:tcPr>
            <w:tcW w:w="1821" w:type="dxa"/>
            <w:vAlign w:val="center"/>
          </w:tcPr>
          <w:p w:rsidR="004B16F2" w:rsidRDefault="004B16F2" w:rsidP="00DD0A77">
            <w:pPr>
              <w:jc w:val="center"/>
            </w:pPr>
            <w:r>
              <w:rPr>
                <w:rFonts w:hint="eastAsia"/>
              </w:rPr>
              <w:t>0.148</w:t>
            </w:r>
          </w:p>
        </w:tc>
        <w:tc>
          <w:tcPr>
            <w:tcW w:w="1517" w:type="dxa"/>
            <w:vAlign w:val="center"/>
          </w:tcPr>
          <w:p w:rsidR="004B16F2" w:rsidRDefault="004B16F2" w:rsidP="00DD0A77">
            <w:pPr>
              <w:jc w:val="center"/>
            </w:pPr>
            <w:r>
              <w:rPr>
                <w:rFonts w:hint="eastAsia"/>
              </w:rPr>
              <w:t>+0.148</w:t>
            </w:r>
          </w:p>
        </w:tc>
      </w:tr>
      <w:tr w:rsidR="007B0153" w:rsidTr="0081363C">
        <w:trPr>
          <w:trHeight w:val="227"/>
        </w:trPr>
        <w:tc>
          <w:tcPr>
            <w:tcW w:w="1516" w:type="dxa"/>
            <w:vMerge/>
            <w:vAlign w:val="center"/>
          </w:tcPr>
          <w:p w:rsidR="007B0153" w:rsidRPr="004E53C6" w:rsidRDefault="007B0153" w:rsidP="0056326A">
            <w:pPr>
              <w:jc w:val="center"/>
              <w:rPr>
                <w:b/>
              </w:rPr>
            </w:pPr>
          </w:p>
        </w:tc>
        <w:tc>
          <w:tcPr>
            <w:tcW w:w="1517" w:type="dxa"/>
            <w:vAlign w:val="center"/>
          </w:tcPr>
          <w:p w:rsidR="007B0153" w:rsidRDefault="007B0153" w:rsidP="0056326A">
            <w:pPr>
              <w:jc w:val="center"/>
            </w:pPr>
            <w:r>
              <w:rPr>
                <w:rFonts w:hint="eastAsia"/>
              </w:rPr>
              <w:t>SO</w:t>
            </w:r>
            <w:r w:rsidRPr="002215B9">
              <w:rPr>
                <w:rFonts w:hint="eastAsia"/>
                <w:vertAlign w:val="subscript"/>
              </w:rPr>
              <w:t>2</w:t>
            </w:r>
          </w:p>
        </w:tc>
        <w:tc>
          <w:tcPr>
            <w:tcW w:w="1517" w:type="dxa"/>
            <w:vAlign w:val="center"/>
          </w:tcPr>
          <w:p w:rsidR="007B0153" w:rsidRDefault="007B0153" w:rsidP="009A1B69">
            <w:pPr>
              <w:jc w:val="center"/>
            </w:pPr>
            <w:r>
              <w:rPr>
                <w:rFonts w:hint="eastAsia"/>
              </w:rPr>
              <w:t>0</w:t>
            </w:r>
          </w:p>
        </w:tc>
        <w:tc>
          <w:tcPr>
            <w:tcW w:w="1517" w:type="dxa"/>
            <w:vAlign w:val="center"/>
          </w:tcPr>
          <w:p w:rsidR="007B0153" w:rsidRDefault="007B0153" w:rsidP="009A1B69">
            <w:pPr>
              <w:jc w:val="center"/>
            </w:pPr>
            <w:r>
              <w:rPr>
                <w:rFonts w:hint="eastAsia"/>
              </w:rPr>
              <w:t>0</w:t>
            </w:r>
          </w:p>
        </w:tc>
        <w:tc>
          <w:tcPr>
            <w:tcW w:w="1517" w:type="dxa"/>
            <w:vAlign w:val="center"/>
          </w:tcPr>
          <w:p w:rsidR="007B0153" w:rsidRDefault="007B0153" w:rsidP="009A1B69">
            <w:pPr>
              <w:jc w:val="center"/>
            </w:pPr>
            <w:r>
              <w:rPr>
                <w:rFonts w:hint="eastAsia"/>
              </w:rPr>
              <w:t>0</w:t>
            </w:r>
          </w:p>
        </w:tc>
        <w:tc>
          <w:tcPr>
            <w:tcW w:w="1517" w:type="dxa"/>
            <w:vAlign w:val="center"/>
          </w:tcPr>
          <w:p w:rsidR="007B0153" w:rsidRDefault="007B0153" w:rsidP="0056326A">
            <w:pPr>
              <w:jc w:val="center"/>
            </w:pPr>
            <w:r>
              <w:rPr>
                <w:rFonts w:hint="eastAsia"/>
              </w:rPr>
              <w:t>0.064</w:t>
            </w:r>
          </w:p>
        </w:tc>
        <w:tc>
          <w:tcPr>
            <w:tcW w:w="1213" w:type="dxa"/>
            <w:vAlign w:val="center"/>
          </w:tcPr>
          <w:p w:rsidR="007B0153" w:rsidRDefault="007B0153" w:rsidP="0056326A">
            <w:pPr>
              <w:jc w:val="center"/>
            </w:pPr>
            <w:r>
              <w:rPr>
                <w:rFonts w:hint="eastAsia"/>
              </w:rPr>
              <w:t>0</w:t>
            </w:r>
          </w:p>
        </w:tc>
        <w:tc>
          <w:tcPr>
            <w:tcW w:w="1821" w:type="dxa"/>
            <w:vAlign w:val="center"/>
          </w:tcPr>
          <w:p w:rsidR="007B0153" w:rsidRDefault="007B0153" w:rsidP="009A1B69">
            <w:pPr>
              <w:jc w:val="center"/>
            </w:pPr>
            <w:r>
              <w:rPr>
                <w:rFonts w:hint="eastAsia"/>
              </w:rPr>
              <w:t>0.064</w:t>
            </w:r>
          </w:p>
        </w:tc>
        <w:tc>
          <w:tcPr>
            <w:tcW w:w="1517" w:type="dxa"/>
            <w:vAlign w:val="center"/>
          </w:tcPr>
          <w:p w:rsidR="007B0153" w:rsidRDefault="007B0153" w:rsidP="009A1B69">
            <w:pPr>
              <w:jc w:val="center"/>
            </w:pPr>
            <w:r>
              <w:rPr>
                <w:rFonts w:hint="eastAsia"/>
              </w:rPr>
              <w:t>+0.064</w:t>
            </w:r>
          </w:p>
        </w:tc>
      </w:tr>
      <w:tr w:rsidR="007B0153" w:rsidTr="0081363C">
        <w:trPr>
          <w:trHeight w:val="227"/>
        </w:trPr>
        <w:tc>
          <w:tcPr>
            <w:tcW w:w="1516" w:type="dxa"/>
            <w:vMerge/>
            <w:vAlign w:val="center"/>
          </w:tcPr>
          <w:p w:rsidR="007B0153" w:rsidRPr="004E53C6" w:rsidRDefault="007B0153" w:rsidP="0056326A">
            <w:pPr>
              <w:jc w:val="center"/>
              <w:rPr>
                <w:b/>
              </w:rPr>
            </w:pPr>
          </w:p>
        </w:tc>
        <w:tc>
          <w:tcPr>
            <w:tcW w:w="1517" w:type="dxa"/>
            <w:vAlign w:val="center"/>
          </w:tcPr>
          <w:p w:rsidR="007B0153" w:rsidRDefault="007B0153" w:rsidP="0056326A">
            <w:pPr>
              <w:jc w:val="center"/>
            </w:pPr>
            <w:r>
              <w:rPr>
                <w:rFonts w:hint="eastAsia"/>
              </w:rPr>
              <w:t>NOx</w:t>
            </w:r>
          </w:p>
        </w:tc>
        <w:tc>
          <w:tcPr>
            <w:tcW w:w="1517" w:type="dxa"/>
            <w:vAlign w:val="center"/>
          </w:tcPr>
          <w:p w:rsidR="007B0153" w:rsidRDefault="007B0153" w:rsidP="009A1B69">
            <w:pPr>
              <w:jc w:val="center"/>
            </w:pPr>
            <w:r>
              <w:rPr>
                <w:rFonts w:hint="eastAsia"/>
              </w:rPr>
              <w:t>0</w:t>
            </w:r>
          </w:p>
        </w:tc>
        <w:tc>
          <w:tcPr>
            <w:tcW w:w="1517" w:type="dxa"/>
            <w:vAlign w:val="center"/>
          </w:tcPr>
          <w:p w:rsidR="007B0153" w:rsidRDefault="007B0153" w:rsidP="009A1B69">
            <w:pPr>
              <w:jc w:val="center"/>
            </w:pPr>
            <w:r>
              <w:rPr>
                <w:rFonts w:hint="eastAsia"/>
              </w:rPr>
              <w:t>0</w:t>
            </w:r>
          </w:p>
        </w:tc>
        <w:tc>
          <w:tcPr>
            <w:tcW w:w="1517" w:type="dxa"/>
            <w:vAlign w:val="center"/>
          </w:tcPr>
          <w:p w:rsidR="007B0153" w:rsidRDefault="007B0153" w:rsidP="009A1B69">
            <w:pPr>
              <w:jc w:val="center"/>
            </w:pPr>
            <w:r>
              <w:rPr>
                <w:rFonts w:hint="eastAsia"/>
              </w:rPr>
              <w:t>0</w:t>
            </w:r>
          </w:p>
        </w:tc>
        <w:tc>
          <w:tcPr>
            <w:tcW w:w="1517" w:type="dxa"/>
            <w:vAlign w:val="center"/>
          </w:tcPr>
          <w:p w:rsidR="007B0153" w:rsidRDefault="007B0153" w:rsidP="0056326A">
            <w:pPr>
              <w:jc w:val="center"/>
            </w:pPr>
            <w:r>
              <w:rPr>
                <w:rFonts w:hint="eastAsia"/>
              </w:rPr>
              <w:t>0.3</w:t>
            </w:r>
          </w:p>
        </w:tc>
        <w:tc>
          <w:tcPr>
            <w:tcW w:w="1213" w:type="dxa"/>
            <w:vAlign w:val="center"/>
          </w:tcPr>
          <w:p w:rsidR="007B0153" w:rsidRDefault="007B0153" w:rsidP="0056326A">
            <w:pPr>
              <w:jc w:val="center"/>
            </w:pPr>
            <w:r>
              <w:rPr>
                <w:rFonts w:hint="eastAsia"/>
              </w:rPr>
              <w:t>0</w:t>
            </w:r>
          </w:p>
        </w:tc>
        <w:tc>
          <w:tcPr>
            <w:tcW w:w="1821" w:type="dxa"/>
            <w:vAlign w:val="center"/>
          </w:tcPr>
          <w:p w:rsidR="007B0153" w:rsidRDefault="007B0153" w:rsidP="009A1B69">
            <w:pPr>
              <w:jc w:val="center"/>
            </w:pPr>
            <w:r>
              <w:rPr>
                <w:rFonts w:hint="eastAsia"/>
              </w:rPr>
              <w:t>0.3</w:t>
            </w:r>
          </w:p>
        </w:tc>
        <w:tc>
          <w:tcPr>
            <w:tcW w:w="1517" w:type="dxa"/>
            <w:vAlign w:val="center"/>
          </w:tcPr>
          <w:p w:rsidR="007B0153" w:rsidRDefault="007B0153" w:rsidP="009A1B69">
            <w:pPr>
              <w:jc w:val="center"/>
            </w:pPr>
            <w:r>
              <w:rPr>
                <w:rFonts w:hint="eastAsia"/>
              </w:rPr>
              <w:t>+0.3</w:t>
            </w:r>
          </w:p>
        </w:tc>
      </w:tr>
      <w:tr w:rsidR="00A559D9" w:rsidTr="0081363C">
        <w:trPr>
          <w:trHeight w:val="227"/>
        </w:trPr>
        <w:tc>
          <w:tcPr>
            <w:tcW w:w="1516" w:type="dxa"/>
            <w:vMerge w:val="restart"/>
            <w:vAlign w:val="center"/>
          </w:tcPr>
          <w:p w:rsidR="00A559D9" w:rsidRPr="004E53C6" w:rsidRDefault="00A559D9" w:rsidP="0056326A">
            <w:pPr>
              <w:jc w:val="center"/>
              <w:rPr>
                <w:b/>
              </w:rPr>
            </w:pPr>
            <w:r w:rsidRPr="004E53C6">
              <w:rPr>
                <w:rFonts w:hint="eastAsia"/>
                <w:b/>
              </w:rPr>
              <w:t>废水</w:t>
            </w:r>
          </w:p>
        </w:tc>
        <w:tc>
          <w:tcPr>
            <w:tcW w:w="1517" w:type="dxa"/>
            <w:vAlign w:val="center"/>
          </w:tcPr>
          <w:p w:rsidR="00A559D9" w:rsidRDefault="00A559D9" w:rsidP="0056326A">
            <w:pPr>
              <w:jc w:val="center"/>
            </w:pPr>
            <w:r>
              <w:rPr>
                <w:rFonts w:hint="eastAsia"/>
              </w:rPr>
              <w:t>COD</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9A1B69">
            <w:pPr>
              <w:jc w:val="center"/>
              <w:rPr>
                <w:sz w:val="22"/>
                <w:szCs w:val="22"/>
              </w:rPr>
            </w:pPr>
            <w:r>
              <w:rPr>
                <w:sz w:val="22"/>
                <w:szCs w:val="22"/>
              </w:rPr>
              <w:t xml:space="preserve">0.192 </w:t>
            </w:r>
          </w:p>
        </w:tc>
        <w:tc>
          <w:tcPr>
            <w:tcW w:w="1213" w:type="dxa"/>
            <w:vAlign w:val="center"/>
          </w:tcPr>
          <w:p w:rsidR="00A559D9" w:rsidRDefault="00A559D9" w:rsidP="0056326A">
            <w:pPr>
              <w:jc w:val="center"/>
            </w:pPr>
            <w:r>
              <w:rPr>
                <w:rFonts w:hint="eastAsia"/>
              </w:rPr>
              <w:t>0</w:t>
            </w:r>
          </w:p>
        </w:tc>
        <w:tc>
          <w:tcPr>
            <w:tcW w:w="1821" w:type="dxa"/>
            <w:vAlign w:val="center"/>
          </w:tcPr>
          <w:p w:rsidR="00A559D9" w:rsidRDefault="00A559D9" w:rsidP="009A1B69">
            <w:pPr>
              <w:jc w:val="center"/>
              <w:rPr>
                <w:sz w:val="22"/>
                <w:szCs w:val="22"/>
              </w:rPr>
            </w:pPr>
            <w:r>
              <w:rPr>
                <w:sz w:val="22"/>
                <w:szCs w:val="22"/>
              </w:rPr>
              <w:t xml:space="preserve">0.192 </w:t>
            </w:r>
          </w:p>
        </w:tc>
        <w:tc>
          <w:tcPr>
            <w:tcW w:w="1517" w:type="dxa"/>
            <w:vAlign w:val="center"/>
          </w:tcPr>
          <w:p w:rsidR="00A559D9" w:rsidRDefault="00A559D9" w:rsidP="009A1B69">
            <w:pPr>
              <w:jc w:val="center"/>
              <w:rPr>
                <w:sz w:val="22"/>
                <w:szCs w:val="22"/>
              </w:rPr>
            </w:pPr>
            <w:r>
              <w:rPr>
                <w:rFonts w:hint="eastAsia"/>
                <w:sz w:val="22"/>
                <w:szCs w:val="22"/>
              </w:rPr>
              <w:t>+</w:t>
            </w:r>
            <w:r>
              <w:rPr>
                <w:sz w:val="22"/>
                <w:szCs w:val="22"/>
              </w:rPr>
              <w:t xml:space="preserve">0.192 </w:t>
            </w:r>
          </w:p>
        </w:tc>
      </w:tr>
      <w:tr w:rsidR="00A559D9" w:rsidTr="0081363C">
        <w:trPr>
          <w:trHeight w:val="227"/>
        </w:trPr>
        <w:tc>
          <w:tcPr>
            <w:tcW w:w="1516" w:type="dxa"/>
            <w:vMerge/>
            <w:vAlign w:val="center"/>
          </w:tcPr>
          <w:p w:rsidR="00A559D9" w:rsidRPr="004E53C6" w:rsidRDefault="00A559D9" w:rsidP="0056326A">
            <w:pPr>
              <w:jc w:val="center"/>
              <w:rPr>
                <w:b/>
              </w:rPr>
            </w:pPr>
          </w:p>
        </w:tc>
        <w:tc>
          <w:tcPr>
            <w:tcW w:w="1517" w:type="dxa"/>
            <w:vAlign w:val="center"/>
          </w:tcPr>
          <w:p w:rsidR="00A559D9" w:rsidRDefault="00A559D9" w:rsidP="0056326A">
            <w:pPr>
              <w:jc w:val="center"/>
            </w:pPr>
            <w:r>
              <w:rPr>
                <w:rFonts w:hint="eastAsia"/>
              </w:rPr>
              <w:t>SS</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9A1B69">
            <w:pPr>
              <w:jc w:val="center"/>
              <w:rPr>
                <w:sz w:val="22"/>
                <w:szCs w:val="22"/>
              </w:rPr>
            </w:pPr>
            <w:r>
              <w:rPr>
                <w:sz w:val="22"/>
                <w:szCs w:val="22"/>
              </w:rPr>
              <w:t xml:space="preserve">0.096 </w:t>
            </w:r>
          </w:p>
        </w:tc>
        <w:tc>
          <w:tcPr>
            <w:tcW w:w="1213" w:type="dxa"/>
            <w:vAlign w:val="center"/>
          </w:tcPr>
          <w:p w:rsidR="00A559D9" w:rsidRDefault="00A559D9" w:rsidP="0056326A">
            <w:pPr>
              <w:jc w:val="center"/>
            </w:pPr>
            <w:r>
              <w:rPr>
                <w:rFonts w:hint="eastAsia"/>
              </w:rPr>
              <w:t>0</w:t>
            </w:r>
          </w:p>
        </w:tc>
        <w:tc>
          <w:tcPr>
            <w:tcW w:w="1821" w:type="dxa"/>
            <w:vAlign w:val="center"/>
          </w:tcPr>
          <w:p w:rsidR="00A559D9" w:rsidRDefault="00A559D9" w:rsidP="009A1B69">
            <w:pPr>
              <w:jc w:val="center"/>
              <w:rPr>
                <w:sz w:val="22"/>
                <w:szCs w:val="22"/>
              </w:rPr>
            </w:pPr>
            <w:r>
              <w:rPr>
                <w:sz w:val="22"/>
                <w:szCs w:val="22"/>
              </w:rPr>
              <w:t xml:space="preserve">0.096 </w:t>
            </w:r>
          </w:p>
        </w:tc>
        <w:tc>
          <w:tcPr>
            <w:tcW w:w="1517" w:type="dxa"/>
            <w:vAlign w:val="center"/>
          </w:tcPr>
          <w:p w:rsidR="00A559D9" w:rsidRDefault="00A559D9" w:rsidP="009A1B69">
            <w:pPr>
              <w:jc w:val="center"/>
              <w:rPr>
                <w:sz w:val="22"/>
                <w:szCs w:val="22"/>
              </w:rPr>
            </w:pPr>
            <w:r>
              <w:rPr>
                <w:rFonts w:hint="eastAsia"/>
                <w:sz w:val="22"/>
                <w:szCs w:val="22"/>
              </w:rPr>
              <w:t>+</w:t>
            </w:r>
            <w:r>
              <w:rPr>
                <w:sz w:val="22"/>
                <w:szCs w:val="22"/>
              </w:rPr>
              <w:t xml:space="preserve">0.096 </w:t>
            </w:r>
          </w:p>
        </w:tc>
      </w:tr>
      <w:tr w:rsidR="00A559D9" w:rsidTr="0081363C">
        <w:trPr>
          <w:trHeight w:val="227"/>
        </w:trPr>
        <w:tc>
          <w:tcPr>
            <w:tcW w:w="1516" w:type="dxa"/>
            <w:vMerge/>
            <w:vAlign w:val="center"/>
          </w:tcPr>
          <w:p w:rsidR="00A559D9" w:rsidRPr="004E53C6" w:rsidRDefault="00A559D9" w:rsidP="0056326A">
            <w:pPr>
              <w:jc w:val="center"/>
              <w:rPr>
                <w:b/>
              </w:rPr>
            </w:pPr>
          </w:p>
        </w:tc>
        <w:tc>
          <w:tcPr>
            <w:tcW w:w="1517" w:type="dxa"/>
            <w:vAlign w:val="center"/>
          </w:tcPr>
          <w:p w:rsidR="00A559D9" w:rsidRDefault="00A559D9" w:rsidP="0056326A">
            <w:pPr>
              <w:jc w:val="center"/>
            </w:pPr>
            <w:r>
              <w:rPr>
                <w:rFonts w:hint="eastAsia"/>
              </w:rPr>
              <w:t>NH-N</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9A1B69">
            <w:pPr>
              <w:jc w:val="center"/>
              <w:rPr>
                <w:sz w:val="22"/>
                <w:szCs w:val="22"/>
              </w:rPr>
            </w:pPr>
            <w:r>
              <w:rPr>
                <w:sz w:val="22"/>
                <w:szCs w:val="22"/>
              </w:rPr>
              <w:t xml:space="preserve">0.018 </w:t>
            </w:r>
          </w:p>
        </w:tc>
        <w:tc>
          <w:tcPr>
            <w:tcW w:w="1213" w:type="dxa"/>
            <w:vAlign w:val="center"/>
          </w:tcPr>
          <w:p w:rsidR="00A559D9" w:rsidRDefault="00A559D9" w:rsidP="0056326A">
            <w:pPr>
              <w:jc w:val="center"/>
            </w:pPr>
            <w:r>
              <w:rPr>
                <w:rFonts w:hint="eastAsia"/>
              </w:rPr>
              <w:t>0</w:t>
            </w:r>
          </w:p>
        </w:tc>
        <w:tc>
          <w:tcPr>
            <w:tcW w:w="1821" w:type="dxa"/>
            <w:vAlign w:val="center"/>
          </w:tcPr>
          <w:p w:rsidR="00A559D9" w:rsidRDefault="00A559D9" w:rsidP="009A1B69">
            <w:pPr>
              <w:jc w:val="center"/>
              <w:rPr>
                <w:sz w:val="22"/>
                <w:szCs w:val="22"/>
              </w:rPr>
            </w:pPr>
            <w:r>
              <w:rPr>
                <w:sz w:val="22"/>
                <w:szCs w:val="22"/>
              </w:rPr>
              <w:t xml:space="preserve">0.018 </w:t>
            </w:r>
          </w:p>
        </w:tc>
        <w:tc>
          <w:tcPr>
            <w:tcW w:w="1517" w:type="dxa"/>
            <w:vAlign w:val="center"/>
          </w:tcPr>
          <w:p w:rsidR="00A559D9" w:rsidRDefault="00A559D9" w:rsidP="009A1B69">
            <w:pPr>
              <w:jc w:val="center"/>
              <w:rPr>
                <w:sz w:val="22"/>
                <w:szCs w:val="22"/>
              </w:rPr>
            </w:pPr>
            <w:r>
              <w:rPr>
                <w:rFonts w:hint="eastAsia"/>
                <w:sz w:val="22"/>
                <w:szCs w:val="22"/>
              </w:rPr>
              <w:t>+</w:t>
            </w:r>
            <w:r>
              <w:rPr>
                <w:sz w:val="22"/>
                <w:szCs w:val="22"/>
              </w:rPr>
              <w:t xml:space="preserve">0.018 </w:t>
            </w:r>
          </w:p>
        </w:tc>
      </w:tr>
      <w:tr w:rsidR="00A559D9" w:rsidTr="0081363C">
        <w:trPr>
          <w:trHeight w:val="227"/>
        </w:trPr>
        <w:tc>
          <w:tcPr>
            <w:tcW w:w="1516" w:type="dxa"/>
            <w:vMerge/>
            <w:vAlign w:val="center"/>
          </w:tcPr>
          <w:p w:rsidR="00A559D9" w:rsidRPr="004E53C6" w:rsidRDefault="00A559D9" w:rsidP="0056326A">
            <w:pPr>
              <w:jc w:val="center"/>
              <w:rPr>
                <w:b/>
              </w:rPr>
            </w:pPr>
          </w:p>
        </w:tc>
        <w:tc>
          <w:tcPr>
            <w:tcW w:w="1517" w:type="dxa"/>
            <w:vAlign w:val="center"/>
          </w:tcPr>
          <w:p w:rsidR="00A559D9" w:rsidRDefault="00A559D9" w:rsidP="0056326A">
            <w:pPr>
              <w:jc w:val="center"/>
            </w:pPr>
            <w:r>
              <w:rPr>
                <w:rFonts w:hint="eastAsia"/>
              </w:rPr>
              <w:t>TP</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56326A">
            <w:pPr>
              <w:jc w:val="center"/>
            </w:pPr>
            <w:r>
              <w:rPr>
                <w:rFonts w:hint="eastAsia"/>
              </w:rPr>
              <w:t>0</w:t>
            </w:r>
          </w:p>
        </w:tc>
        <w:tc>
          <w:tcPr>
            <w:tcW w:w="1517" w:type="dxa"/>
            <w:vAlign w:val="center"/>
          </w:tcPr>
          <w:p w:rsidR="00A559D9" w:rsidRDefault="00A559D9" w:rsidP="009A1B69">
            <w:pPr>
              <w:jc w:val="center"/>
              <w:rPr>
                <w:sz w:val="22"/>
                <w:szCs w:val="22"/>
              </w:rPr>
            </w:pPr>
            <w:r>
              <w:rPr>
                <w:sz w:val="22"/>
                <w:szCs w:val="22"/>
              </w:rPr>
              <w:t xml:space="preserve">0.004 </w:t>
            </w:r>
          </w:p>
        </w:tc>
        <w:tc>
          <w:tcPr>
            <w:tcW w:w="1213" w:type="dxa"/>
            <w:vAlign w:val="center"/>
          </w:tcPr>
          <w:p w:rsidR="00A559D9" w:rsidRDefault="00A559D9" w:rsidP="0056326A">
            <w:pPr>
              <w:jc w:val="center"/>
            </w:pPr>
            <w:r>
              <w:rPr>
                <w:rFonts w:hint="eastAsia"/>
              </w:rPr>
              <w:t>0</w:t>
            </w:r>
          </w:p>
        </w:tc>
        <w:tc>
          <w:tcPr>
            <w:tcW w:w="1821" w:type="dxa"/>
            <w:vAlign w:val="center"/>
          </w:tcPr>
          <w:p w:rsidR="00A559D9" w:rsidRDefault="00A559D9" w:rsidP="009A1B69">
            <w:pPr>
              <w:jc w:val="center"/>
              <w:rPr>
                <w:sz w:val="22"/>
                <w:szCs w:val="22"/>
              </w:rPr>
            </w:pPr>
            <w:r>
              <w:rPr>
                <w:sz w:val="22"/>
                <w:szCs w:val="22"/>
              </w:rPr>
              <w:t xml:space="preserve">0.004 </w:t>
            </w:r>
          </w:p>
        </w:tc>
        <w:tc>
          <w:tcPr>
            <w:tcW w:w="1517" w:type="dxa"/>
            <w:vAlign w:val="center"/>
          </w:tcPr>
          <w:p w:rsidR="00A559D9" w:rsidRDefault="00A559D9" w:rsidP="009A1B69">
            <w:pPr>
              <w:jc w:val="center"/>
              <w:rPr>
                <w:sz w:val="22"/>
                <w:szCs w:val="22"/>
              </w:rPr>
            </w:pPr>
            <w:r>
              <w:rPr>
                <w:rFonts w:hint="eastAsia"/>
                <w:sz w:val="22"/>
                <w:szCs w:val="22"/>
              </w:rPr>
              <w:t>+</w:t>
            </w:r>
            <w:r>
              <w:rPr>
                <w:sz w:val="22"/>
                <w:szCs w:val="22"/>
              </w:rPr>
              <w:t xml:space="preserve">0.004 </w:t>
            </w:r>
          </w:p>
        </w:tc>
      </w:tr>
      <w:tr w:rsidR="00517C5A" w:rsidTr="0081363C">
        <w:trPr>
          <w:trHeight w:val="227"/>
        </w:trPr>
        <w:tc>
          <w:tcPr>
            <w:tcW w:w="1516" w:type="dxa"/>
            <w:vMerge w:val="restart"/>
            <w:vAlign w:val="center"/>
          </w:tcPr>
          <w:p w:rsidR="00517C5A" w:rsidRPr="004E53C6" w:rsidRDefault="00517C5A" w:rsidP="00517C5A">
            <w:pPr>
              <w:jc w:val="center"/>
              <w:rPr>
                <w:b/>
              </w:rPr>
            </w:pPr>
            <w:r w:rsidRPr="004E53C6">
              <w:rPr>
                <w:rFonts w:hint="eastAsia"/>
                <w:b/>
              </w:rPr>
              <w:t>一般工业固体废物</w:t>
            </w:r>
          </w:p>
        </w:tc>
        <w:tc>
          <w:tcPr>
            <w:tcW w:w="1517" w:type="dxa"/>
            <w:vAlign w:val="center"/>
          </w:tcPr>
          <w:p w:rsidR="00517C5A" w:rsidRPr="00AA5396" w:rsidRDefault="00517C5A" w:rsidP="00517C5A">
            <w:pPr>
              <w:adjustRightInd w:val="0"/>
              <w:snapToGrid w:val="0"/>
              <w:jc w:val="center"/>
            </w:pPr>
            <w:r>
              <w:rPr>
                <w:rFonts w:hint="eastAsia"/>
              </w:rPr>
              <w:t>废边角料</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10</w:t>
            </w:r>
          </w:p>
        </w:tc>
        <w:tc>
          <w:tcPr>
            <w:tcW w:w="1213" w:type="dxa"/>
            <w:vAlign w:val="center"/>
          </w:tcPr>
          <w:p w:rsidR="00517C5A" w:rsidRDefault="00517C5A" w:rsidP="00517C5A">
            <w:pPr>
              <w:jc w:val="center"/>
            </w:pPr>
            <w:r>
              <w:rPr>
                <w:rFonts w:hint="eastAsia"/>
              </w:rPr>
              <w:t>0</w:t>
            </w:r>
          </w:p>
        </w:tc>
        <w:tc>
          <w:tcPr>
            <w:tcW w:w="1821" w:type="dxa"/>
            <w:vAlign w:val="center"/>
          </w:tcPr>
          <w:p w:rsidR="00517C5A" w:rsidRPr="00AA5396" w:rsidRDefault="00517C5A" w:rsidP="009A1B69">
            <w:pPr>
              <w:adjustRightInd w:val="0"/>
              <w:snapToGrid w:val="0"/>
              <w:jc w:val="center"/>
            </w:pPr>
            <w:r>
              <w:rPr>
                <w:rFonts w:hint="eastAsia"/>
              </w:rPr>
              <w:t>10</w:t>
            </w:r>
          </w:p>
        </w:tc>
        <w:tc>
          <w:tcPr>
            <w:tcW w:w="1517" w:type="dxa"/>
            <w:vAlign w:val="center"/>
          </w:tcPr>
          <w:p w:rsidR="00517C5A" w:rsidRPr="00AA5396" w:rsidRDefault="00517C5A" w:rsidP="009A1B69">
            <w:pPr>
              <w:adjustRightInd w:val="0"/>
              <w:snapToGrid w:val="0"/>
              <w:jc w:val="center"/>
            </w:pPr>
            <w:r>
              <w:rPr>
                <w:rFonts w:hint="eastAsia"/>
              </w:rPr>
              <w:t>+10</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Pr="00AA5396" w:rsidRDefault="00517C5A" w:rsidP="00517C5A">
            <w:pPr>
              <w:adjustRightInd w:val="0"/>
              <w:snapToGrid w:val="0"/>
              <w:jc w:val="center"/>
            </w:pPr>
            <w:r>
              <w:rPr>
                <w:rFonts w:hint="eastAsia"/>
              </w:rPr>
              <w:t>废焊丝</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0.3</w:t>
            </w:r>
          </w:p>
        </w:tc>
        <w:tc>
          <w:tcPr>
            <w:tcW w:w="1213" w:type="dxa"/>
            <w:vAlign w:val="center"/>
          </w:tcPr>
          <w:p w:rsidR="00517C5A" w:rsidRDefault="00517C5A" w:rsidP="00517C5A">
            <w:pPr>
              <w:jc w:val="center"/>
            </w:pPr>
            <w:r>
              <w:rPr>
                <w:rFonts w:hint="eastAsia"/>
              </w:rPr>
              <w:t>0</w:t>
            </w:r>
          </w:p>
        </w:tc>
        <w:tc>
          <w:tcPr>
            <w:tcW w:w="1821" w:type="dxa"/>
            <w:vAlign w:val="center"/>
          </w:tcPr>
          <w:p w:rsidR="00517C5A" w:rsidRPr="00AA5396" w:rsidRDefault="00517C5A" w:rsidP="009A1B69">
            <w:pPr>
              <w:adjustRightInd w:val="0"/>
              <w:snapToGrid w:val="0"/>
              <w:jc w:val="center"/>
            </w:pPr>
            <w:r>
              <w:rPr>
                <w:rFonts w:hint="eastAsia"/>
              </w:rPr>
              <w:t>0.3</w:t>
            </w:r>
          </w:p>
        </w:tc>
        <w:tc>
          <w:tcPr>
            <w:tcW w:w="1517" w:type="dxa"/>
            <w:vAlign w:val="center"/>
          </w:tcPr>
          <w:p w:rsidR="00517C5A" w:rsidRPr="00AA5396" w:rsidRDefault="00517C5A" w:rsidP="009A1B69">
            <w:pPr>
              <w:adjustRightInd w:val="0"/>
              <w:snapToGrid w:val="0"/>
              <w:jc w:val="center"/>
            </w:pPr>
            <w:r>
              <w:rPr>
                <w:rFonts w:hint="eastAsia"/>
              </w:rPr>
              <w:t>+0.3</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Default="00517C5A" w:rsidP="00517C5A">
            <w:pPr>
              <w:adjustRightInd w:val="0"/>
              <w:snapToGrid w:val="0"/>
              <w:jc w:val="center"/>
            </w:pPr>
            <w:r>
              <w:rPr>
                <w:rFonts w:hint="eastAsia"/>
              </w:rPr>
              <w:t>废钢丸</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3</w:t>
            </w:r>
          </w:p>
        </w:tc>
        <w:tc>
          <w:tcPr>
            <w:tcW w:w="1213" w:type="dxa"/>
            <w:vAlign w:val="center"/>
          </w:tcPr>
          <w:p w:rsidR="00517C5A" w:rsidRDefault="00517C5A" w:rsidP="00517C5A">
            <w:pPr>
              <w:jc w:val="center"/>
            </w:pPr>
            <w:r>
              <w:rPr>
                <w:rFonts w:hint="eastAsia"/>
              </w:rPr>
              <w:t>0</w:t>
            </w:r>
          </w:p>
        </w:tc>
        <w:tc>
          <w:tcPr>
            <w:tcW w:w="1821" w:type="dxa"/>
            <w:vAlign w:val="center"/>
          </w:tcPr>
          <w:p w:rsidR="00517C5A" w:rsidRPr="00AA5396" w:rsidRDefault="00517C5A" w:rsidP="009A1B69">
            <w:pPr>
              <w:adjustRightInd w:val="0"/>
              <w:snapToGrid w:val="0"/>
              <w:jc w:val="center"/>
            </w:pPr>
            <w:r>
              <w:rPr>
                <w:rFonts w:hint="eastAsia"/>
              </w:rPr>
              <w:t>3</w:t>
            </w:r>
          </w:p>
        </w:tc>
        <w:tc>
          <w:tcPr>
            <w:tcW w:w="1517" w:type="dxa"/>
            <w:vAlign w:val="center"/>
          </w:tcPr>
          <w:p w:rsidR="00517C5A" w:rsidRPr="00AA5396" w:rsidRDefault="00517C5A" w:rsidP="009A1B69">
            <w:pPr>
              <w:adjustRightInd w:val="0"/>
              <w:snapToGrid w:val="0"/>
              <w:jc w:val="center"/>
            </w:pPr>
            <w:r>
              <w:rPr>
                <w:rFonts w:hint="eastAsia"/>
              </w:rPr>
              <w:t>+3</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Default="00517C5A" w:rsidP="00517C5A">
            <w:pPr>
              <w:adjustRightInd w:val="0"/>
              <w:snapToGrid w:val="0"/>
              <w:jc w:val="center"/>
            </w:pPr>
            <w:r>
              <w:rPr>
                <w:rFonts w:hint="eastAsia"/>
              </w:rPr>
              <w:t>不合格品</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1</w:t>
            </w:r>
          </w:p>
        </w:tc>
        <w:tc>
          <w:tcPr>
            <w:tcW w:w="1213" w:type="dxa"/>
            <w:vAlign w:val="center"/>
          </w:tcPr>
          <w:p w:rsidR="00517C5A" w:rsidRDefault="00517C5A" w:rsidP="00517C5A">
            <w:pPr>
              <w:jc w:val="center"/>
            </w:pPr>
            <w:r>
              <w:rPr>
                <w:rFonts w:hint="eastAsia"/>
              </w:rPr>
              <w:t>0</w:t>
            </w:r>
          </w:p>
        </w:tc>
        <w:tc>
          <w:tcPr>
            <w:tcW w:w="1821" w:type="dxa"/>
            <w:vAlign w:val="center"/>
          </w:tcPr>
          <w:p w:rsidR="00517C5A" w:rsidRPr="00AA5396" w:rsidRDefault="00517C5A" w:rsidP="009A1B69">
            <w:pPr>
              <w:adjustRightInd w:val="0"/>
              <w:snapToGrid w:val="0"/>
              <w:jc w:val="center"/>
            </w:pPr>
            <w:r>
              <w:rPr>
                <w:rFonts w:hint="eastAsia"/>
              </w:rPr>
              <w:t>1</w:t>
            </w:r>
          </w:p>
        </w:tc>
        <w:tc>
          <w:tcPr>
            <w:tcW w:w="1517" w:type="dxa"/>
            <w:vAlign w:val="center"/>
          </w:tcPr>
          <w:p w:rsidR="00517C5A" w:rsidRPr="00AA5396" w:rsidRDefault="00517C5A" w:rsidP="009A1B69">
            <w:pPr>
              <w:adjustRightInd w:val="0"/>
              <w:snapToGrid w:val="0"/>
              <w:jc w:val="center"/>
            </w:pPr>
            <w:r>
              <w:rPr>
                <w:rFonts w:hint="eastAsia"/>
              </w:rPr>
              <w:t>+1</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Default="00517C5A" w:rsidP="00517C5A">
            <w:pPr>
              <w:adjustRightInd w:val="0"/>
              <w:snapToGrid w:val="0"/>
              <w:jc w:val="center"/>
            </w:pPr>
            <w:r>
              <w:rPr>
                <w:rFonts w:hint="eastAsia"/>
              </w:rPr>
              <w:t>废边角料</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10</w:t>
            </w:r>
          </w:p>
        </w:tc>
        <w:tc>
          <w:tcPr>
            <w:tcW w:w="1213" w:type="dxa"/>
            <w:vAlign w:val="center"/>
          </w:tcPr>
          <w:p w:rsidR="00517C5A" w:rsidRDefault="00517C5A" w:rsidP="00517C5A">
            <w:pPr>
              <w:jc w:val="center"/>
            </w:pPr>
            <w:r>
              <w:rPr>
                <w:rFonts w:hint="eastAsia"/>
              </w:rPr>
              <w:t>0</w:t>
            </w:r>
          </w:p>
        </w:tc>
        <w:tc>
          <w:tcPr>
            <w:tcW w:w="1821" w:type="dxa"/>
            <w:vAlign w:val="center"/>
          </w:tcPr>
          <w:p w:rsidR="00517C5A" w:rsidRPr="00AA5396" w:rsidRDefault="00517C5A" w:rsidP="009A1B69">
            <w:pPr>
              <w:adjustRightInd w:val="0"/>
              <w:snapToGrid w:val="0"/>
              <w:jc w:val="center"/>
            </w:pPr>
            <w:r>
              <w:rPr>
                <w:rFonts w:hint="eastAsia"/>
              </w:rPr>
              <w:t>10</w:t>
            </w:r>
          </w:p>
        </w:tc>
        <w:tc>
          <w:tcPr>
            <w:tcW w:w="1517" w:type="dxa"/>
            <w:vAlign w:val="center"/>
          </w:tcPr>
          <w:p w:rsidR="00517C5A" w:rsidRPr="00AA5396" w:rsidRDefault="00517C5A" w:rsidP="009A1B69">
            <w:pPr>
              <w:adjustRightInd w:val="0"/>
              <w:snapToGrid w:val="0"/>
              <w:jc w:val="center"/>
            </w:pPr>
            <w:r>
              <w:rPr>
                <w:rFonts w:hint="eastAsia"/>
              </w:rPr>
              <w:t>+10</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Pr="00AA5396" w:rsidRDefault="00517C5A" w:rsidP="00517C5A">
            <w:pPr>
              <w:adjustRightInd w:val="0"/>
              <w:snapToGrid w:val="0"/>
              <w:jc w:val="center"/>
            </w:pPr>
            <w:r>
              <w:rPr>
                <w:rFonts w:hint="eastAsia"/>
              </w:rPr>
              <w:t>废滤芯</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0.5</w:t>
            </w:r>
          </w:p>
        </w:tc>
        <w:tc>
          <w:tcPr>
            <w:tcW w:w="1213" w:type="dxa"/>
            <w:vAlign w:val="center"/>
          </w:tcPr>
          <w:p w:rsidR="00517C5A" w:rsidRDefault="00517C5A" w:rsidP="00517C5A">
            <w:pPr>
              <w:jc w:val="center"/>
            </w:pPr>
            <w:r>
              <w:rPr>
                <w:rFonts w:hint="eastAsia"/>
              </w:rPr>
              <w:t>0</w:t>
            </w:r>
          </w:p>
        </w:tc>
        <w:tc>
          <w:tcPr>
            <w:tcW w:w="1821" w:type="dxa"/>
            <w:vAlign w:val="center"/>
          </w:tcPr>
          <w:p w:rsidR="00517C5A" w:rsidRPr="00AA5396" w:rsidRDefault="00517C5A" w:rsidP="009A1B69">
            <w:pPr>
              <w:adjustRightInd w:val="0"/>
              <w:snapToGrid w:val="0"/>
              <w:jc w:val="center"/>
            </w:pPr>
            <w:r>
              <w:rPr>
                <w:rFonts w:hint="eastAsia"/>
              </w:rPr>
              <w:t>0.5</w:t>
            </w:r>
          </w:p>
        </w:tc>
        <w:tc>
          <w:tcPr>
            <w:tcW w:w="1517" w:type="dxa"/>
            <w:vAlign w:val="center"/>
          </w:tcPr>
          <w:p w:rsidR="00517C5A" w:rsidRPr="00AA5396" w:rsidRDefault="00517C5A" w:rsidP="009A1B69">
            <w:pPr>
              <w:adjustRightInd w:val="0"/>
              <w:snapToGrid w:val="0"/>
              <w:jc w:val="center"/>
            </w:pPr>
            <w:r>
              <w:rPr>
                <w:rFonts w:hint="eastAsia"/>
              </w:rPr>
              <w:t>+0.5</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Pr="00AA5396" w:rsidRDefault="00517C5A" w:rsidP="00517C5A">
            <w:pPr>
              <w:adjustRightInd w:val="0"/>
              <w:snapToGrid w:val="0"/>
              <w:jc w:val="center"/>
            </w:pPr>
            <w:r w:rsidRPr="00AA5396">
              <w:rPr>
                <w:rFonts w:hint="eastAsia"/>
              </w:rPr>
              <w:t>收集</w:t>
            </w:r>
            <w:r>
              <w:rPr>
                <w:rFonts w:hint="eastAsia"/>
              </w:rPr>
              <w:t>粉尘</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5.29</w:t>
            </w:r>
          </w:p>
        </w:tc>
        <w:tc>
          <w:tcPr>
            <w:tcW w:w="1213" w:type="dxa"/>
            <w:vAlign w:val="center"/>
          </w:tcPr>
          <w:p w:rsidR="00517C5A" w:rsidRDefault="00517C5A" w:rsidP="00517C5A">
            <w:pPr>
              <w:jc w:val="center"/>
            </w:pPr>
            <w:r w:rsidRPr="007E7BAE">
              <w:rPr>
                <w:rFonts w:hint="eastAsia"/>
              </w:rPr>
              <w:t>0</w:t>
            </w:r>
          </w:p>
        </w:tc>
        <w:tc>
          <w:tcPr>
            <w:tcW w:w="1821" w:type="dxa"/>
            <w:vAlign w:val="center"/>
          </w:tcPr>
          <w:p w:rsidR="00517C5A" w:rsidRPr="00AA5396" w:rsidRDefault="00517C5A" w:rsidP="009A1B69">
            <w:pPr>
              <w:adjustRightInd w:val="0"/>
              <w:snapToGrid w:val="0"/>
              <w:jc w:val="center"/>
            </w:pPr>
            <w:r>
              <w:rPr>
                <w:rFonts w:hint="eastAsia"/>
              </w:rPr>
              <w:t>5.29</w:t>
            </w:r>
          </w:p>
        </w:tc>
        <w:tc>
          <w:tcPr>
            <w:tcW w:w="1517" w:type="dxa"/>
            <w:vAlign w:val="center"/>
          </w:tcPr>
          <w:p w:rsidR="00517C5A" w:rsidRPr="00AA5396" w:rsidRDefault="00517C5A" w:rsidP="009A1B69">
            <w:pPr>
              <w:adjustRightInd w:val="0"/>
              <w:snapToGrid w:val="0"/>
              <w:jc w:val="center"/>
            </w:pPr>
            <w:r>
              <w:rPr>
                <w:rFonts w:hint="eastAsia"/>
              </w:rPr>
              <w:t>+5.29</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Default="00517C5A" w:rsidP="00517C5A">
            <w:pPr>
              <w:adjustRightInd w:val="0"/>
              <w:snapToGrid w:val="0"/>
              <w:jc w:val="center"/>
            </w:pPr>
            <w:r>
              <w:rPr>
                <w:rFonts w:hint="eastAsia"/>
              </w:rPr>
              <w:t>废布袋</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0.01</w:t>
            </w:r>
          </w:p>
        </w:tc>
        <w:tc>
          <w:tcPr>
            <w:tcW w:w="1213" w:type="dxa"/>
            <w:vAlign w:val="center"/>
          </w:tcPr>
          <w:p w:rsidR="00517C5A" w:rsidRDefault="00517C5A" w:rsidP="00517C5A">
            <w:pPr>
              <w:jc w:val="center"/>
            </w:pPr>
            <w:r w:rsidRPr="007E7BAE">
              <w:rPr>
                <w:rFonts w:hint="eastAsia"/>
              </w:rPr>
              <w:t>0</w:t>
            </w:r>
          </w:p>
        </w:tc>
        <w:tc>
          <w:tcPr>
            <w:tcW w:w="1821" w:type="dxa"/>
            <w:vAlign w:val="center"/>
          </w:tcPr>
          <w:p w:rsidR="00517C5A" w:rsidRPr="00AA5396" w:rsidRDefault="00517C5A" w:rsidP="009A1B69">
            <w:pPr>
              <w:adjustRightInd w:val="0"/>
              <w:snapToGrid w:val="0"/>
              <w:jc w:val="center"/>
            </w:pPr>
            <w:r>
              <w:rPr>
                <w:rFonts w:hint="eastAsia"/>
              </w:rPr>
              <w:t>0.01</w:t>
            </w:r>
          </w:p>
        </w:tc>
        <w:tc>
          <w:tcPr>
            <w:tcW w:w="1517" w:type="dxa"/>
            <w:vAlign w:val="center"/>
          </w:tcPr>
          <w:p w:rsidR="00517C5A" w:rsidRPr="00AA5396" w:rsidRDefault="00517C5A" w:rsidP="009A1B69">
            <w:pPr>
              <w:adjustRightInd w:val="0"/>
              <w:snapToGrid w:val="0"/>
              <w:jc w:val="center"/>
            </w:pPr>
            <w:r>
              <w:rPr>
                <w:rFonts w:hint="eastAsia"/>
              </w:rPr>
              <w:t>+0.01</w:t>
            </w:r>
          </w:p>
        </w:tc>
      </w:tr>
      <w:tr w:rsidR="00517C5A" w:rsidTr="0081363C">
        <w:trPr>
          <w:trHeight w:val="227"/>
        </w:trPr>
        <w:tc>
          <w:tcPr>
            <w:tcW w:w="1516" w:type="dxa"/>
            <w:vMerge/>
            <w:vAlign w:val="center"/>
          </w:tcPr>
          <w:p w:rsidR="00517C5A" w:rsidRPr="004E53C6" w:rsidRDefault="00517C5A" w:rsidP="00517C5A">
            <w:pPr>
              <w:jc w:val="center"/>
              <w:rPr>
                <w:b/>
              </w:rPr>
            </w:pPr>
          </w:p>
        </w:tc>
        <w:tc>
          <w:tcPr>
            <w:tcW w:w="1517" w:type="dxa"/>
            <w:vAlign w:val="center"/>
          </w:tcPr>
          <w:p w:rsidR="00517C5A" w:rsidRPr="00AA5396" w:rsidRDefault="00517C5A" w:rsidP="00517C5A">
            <w:pPr>
              <w:adjustRightInd w:val="0"/>
              <w:snapToGrid w:val="0"/>
              <w:jc w:val="center"/>
            </w:pPr>
            <w:r>
              <w:rPr>
                <w:rFonts w:hint="eastAsia"/>
              </w:rPr>
              <w:t>生活垃圾</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7.5</w:t>
            </w:r>
          </w:p>
        </w:tc>
        <w:tc>
          <w:tcPr>
            <w:tcW w:w="1213" w:type="dxa"/>
            <w:vAlign w:val="center"/>
          </w:tcPr>
          <w:p w:rsidR="00517C5A" w:rsidRDefault="00517C5A" w:rsidP="00517C5A">
            <w:pPr>
              <w:jc w:val="center"/>
            </w:pPr>
            <w:r w:rsidRPr="007E7BAE">
              <w:rPr>
                <w:rFonts w:hint="eastAsia"/>
              </w:rPr>
              <w:t>0</w:t>
            </w:r>
          </w:p>
        </w:tc>
        <w:tc>
          <w:tcPr>
            <w:tcW w:w="1821" w:type="dxa"/>
            <w:vAlign w:val="center"/>
          </w:tcPr>
          <w:p w:rsidR="00517C5A" w:rsidRPr="00AA5396" w:rsidRDefault="00517C5A" w:rsidP="009A1B69">
            <w:pPr>
              <w:adjustRightInd w:val="0"/>
              <w:snapToGrid w:val="0"/>
              <w:jc w:val="center"/>
            </w:pPr>
            <w:r>
              <w:rPr>
                <w:rFonts w:hint="eastAsia"/>
              </w:rPr>
              <w:t>7.5</w:t>
            </w:r>
          </w:p>
        </w:tc>
        <w:tc>
          <w:tcPr>
            <w:tcW w:w="1517" w:type="dxa"/>
            <w:vAlign w:val="center"/>
          </w:tcPr>
          <w:p w:rsidR="00517C5A" w:rsidRPr="00AA5396" w:rsidRDefault="00517C5A" w:rsidP="009A1B69">
            <w:pPr>
              <w:adjustRightInd w:val="0"/>
              <w:snapToGrid w:val="0"/>
              <w:jc w:val="center"/>
            </w:pPr>
            <w:r>
              <w:rPr>
                <w:rFonts w:hint="eastAsia"/>
              </w:rPr>
              <w:t>+7.5</w:t>
            </w:r>
          </w:p>
        </w:tc>
      </w:tr>
      <w:tr w:rsidR="00517C5A" w:rsidTr="0081363C">
        <w:trPr>
          <w:trHeight w:val="227"/>
        </w:trPr>
        <w:tc>
          <w:tcPr>
            <w:tcW w:w="1516" w:type="dxa"/>
            <w:vMerge w:val="restart"/>
            <w:vAlign w:val="center"/>
          </w:tcPr>
          <w:p w:rsidR="00517C5A" w:rsidRPr="004E53C6" w:rsidRDefault="00517C5A" w:rsidP="00517C5A">
            <w:pPr>
              <w:jc w:val="center"/>
              <w:rPr>
                <w:b/>
              </w:rPr>
            </w:pPr>
            <w:r>
              <w:rPr>
                <w:rFonts w:hint="eastAsia"/>
                <w:b/>
              </w:rPr>
              <w:t>危险废物</w:t>
            </w:r>
          </w:p>
        </w:tc>
        <w:tc>
          <w:tcPr>
            <w:tcW w:w="1517" w:type="dxa"/>
            <w:vAlign w:val="center"/>
          </w:tcPr>
          <w:p w:rsidR="00517C5A" w:rsidRDefault="00517C5A" w:rsidP="00517C5A">
            <w:pPr>
              <w:adjustRightInd w:val="0"/>
              <w:snapToGrid w:val="0"/>
              <w:jc w:val="center"/>
            </w:pPr>
            <w:r>
              <w:rPr>
                <w:rFonts w:hint="eastAsia"/>
              </w:rPr>
              <w:t>废乳化液</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0.45</w:t>
            </w:r>
          </w:p>
        </w:tc>
        <w:tc>
          <w:tcPr>
            <w:tcW w:w="1213" w:type="dxa"/>
            <w:vAlign w:val="center"/>
          </w:tcPr>
          <w:p w:rsidR="00517C5A" w:rsidRDefault="00517C5A" w:rsidP="00517C5A">
            <w:pPr>
              <w:jc w:val="center"/>
            </w:pPr>
            <w:r w:rsidRPr="007E7BAE">
              <w:rPr>
                <w:rFonts w:hint="eastAsia"/>
              </w:rPr>
              <w:t>0</w:t>
            </w:r>
          </w:p>
        </w:tc>
        <w:tc>
          <w:tcPr>
            <w:tcW w:w="1821" w:type="dxa"/>
            <w:vAlign w:val="center"/>
          </w:tcPr>
          <w:p w:rsidR="00517C5A" w:rsidRPr="00AA5396" w:rsidRDefault="00517C5A" w:rsidP="009A1B69">
            <w:pPr>
              <w:adjustRightInd w:val="0"/>
              <w:snapToGrid w:val="0"/>
              <w:jc w:val="center"/>
            </w:pPr>
            <w:r>
              <w:rPr>
                <w:rFonts w:hint="eastAsia"/>
              </w:rPr>
              <w:t>0.45</w:t>
            </w:r>
          </w:p>
        </w:tc>
        <w:tc>
          <w:tcPr>
            <w:tcW w:w="1517" w:type="dxa"/>
            <w:vAlign w:val="center"/>
          </w:tcPr>
          <w:p w:rsidR="00517C5A" w:rsidRPr="00AA5396" w:rsidRDefault="00517C5A" w:rsidP="009A1B69">
            <w:pPr>
              <w:adjustRightInd w:val="0"/>
              <w:snapToGrid w:val="0"/>
              <w:jc w:val="center"/>
            </w:pPr>
            <w:r>
              <w:rPr>
                <w:rFonts w:hint="eastAsia"/>
              </w:rPr>
              <w:t>+0.45</w:t>
            </w:r>
          </w:p>
        </w:tc>
      </w:tr>
      <w:tr w:rsidR="00517C5A" w:rsidTr="0081363C">
        <w:trPr>
          <w:trHeight w:val="227"/>
        </w:trPr>
        <w:tc>
          <w:tcPr>
            <w:tcW w:w="1516" w:type="dxa"/>
            <w:vMerge/>
            <w:vAlign w:val="center"/>
          </w:tcPr>
          <w:p w:rsidR="00517C5A" w:rsidRDefault="00517C5A" w:rsidP="00517C5A">
            <w:pPr>
              <w:jc w:val="center"/>
              <w:rPr>
                <w:b/>
              </w:rPr>
            </w:pPr>
          </w:p>
        </w:tc>
        <w:tc>
          <w:tcPr>
            <w:tcW w:w="1517" w:type="dxa"/>
            <w:vAlign w:val="center"/>
          </w:tcPr>
          <w:p w:rsidR="00517C5A" w:rsidRDefault="00517C5A" w:rsidP="00517C5A">
            <w:pPr>
              <w:adjustRightInd w:val="0"/>
              <w:snapToGrid w:val="0"/>
              <w:jc w:val="center"/>
            </w:pPr>
            <w:r>
              <w:rPr>
                <w:rFonts w:hint="eastAsia"/>
              </w:rPr>
              <w:t>废过滤棉</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0.6</w:t>
            </w:r>
          </w:p>
        </w:tc>
        <w:tc>
          <w:tcPr>
            <w:tcW w:w="1213" w:type="dxa"/>
            <w:vAlign w:val="center"/>
          </w:tcPr>
          <w:p w:rsidR="00517C5A" w:rsidRDefault="00517C5A" w:rsidP="00517C5A">
            <w:pPr>
              <w:jc w:val="center"/>
            </w:pPr>
            <w:r w:rsidRPr="007E7BAE">
              <w:rPr>
                <w:rFonts w:hint="eastAsia"/>
              </w:rPr>
              <w:t>0</w:t>
            </w:r>
          </w:p>
        </w:tc>
        <w:tc>
          <w:tcPr>
            <w:tcW w:w="1821" w:type="dxa"/>
            <w:vAlign w:val="center"/>
          </w:tcPr>
          <w:p w:rsidR="00517C5A" w:rsidRPr="00AA5396" w:rsidRDefault="00517C5A" w:rsidP="009A1B69">
            <w:pPr>
              <w:adjustRightInd w:val="0"/>
              <w:snapToGrid w:val="0"/>
              <w:jc w:val="center"/>
            </w:pPr>
            <w:r>
              <w:rPr>
                <w:rFonts w:hint="eastAsia"/>
              </w:rPr>
              <w:t>0.6</w:t>
            </w:r>
          </w:p>
        </w:tc>
        <w:tc>
          <w:tcPr>
            <w:tcW w:w="1517" w:type="dxa"/>
            <w:vAlign w:val="center"/>
          </w:tcPr>
          <w:p w:rsidR="00517C5A" w:rsidRPr="00AA5396" w:rsidRDefault="00517C5A" w:rsidP="009A1B69">
            <w:pPr>
              <w:adjustRightInd w:val="0"/>
              <w:snapToGrid w:val="0"/>
              <w:jc w:val="center"/>
            </w:pPr>
            <w:r>
              <w:rPr>
                <w:rFonts w:hint="eastAsia"/>
              </w:rPr>
              <w:t>+0.6</w:t>
            </w:r>
          </w:p>
        </w:tc>
      </w:tr>
      <w:tr w:rsidR="00517C5A" w:rsidTr="0081363C">
        <w:trPr>
          <w:trHeight w:val="227"/>
        </w:trPr>
        <w:tc>
          <w:tcPr>
            <w:tcW w:w="1516" w:type="dxa"/>
            <w:vMerge/>
            <w:vAlign w:val="center"/>
          </w:tcPr>
          <w:p w:rsidR="00517C5A" w:rsidRDefault="00517C5A" w:rsidP="00517C5A">
            <w:pPr>
              <w:jc w:val="center"/>
              <w:rPr>
                <w:b/>
              </w:rPr>
            </w:pPr>
          </w:p>
        </w:tc>
        <w:tc>
          <w:tcPr>
            <w:tcW w:w="1517" w:type="dxa"/>
            <w:vAlign w:val="center"/>
          </w:tcPr>
          <w:p w:rsidR="00517C5A" w:rsidRDefault="00517C5A" w:rsidP="00517C5A">
            <w:pPr>
              <w:adjustRightInd w:val="0"/>
              <w:snapToGrid w:val="0"/>
              <w:jc w:val="center"/>
            </w:pPr>
            <w:r w:rsidRPr="00AA5396">
              <w:t>废活性炭</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7.0</w:t>
            </w:r>
          </w:p>
        </w:tc>
        <w:tc>
          <w:tcPr>
            <w:tcW w:w="1213" w:type="dxa"/>
            <w:vAlign w:val="center"/>
          </w:tcPr>
          <w:p w:rsidR="00517C5A" w:rsidRDefault="00517C5A" w:rsidP="00517C5A">
            <w:pPr>
              <w:jc w:val="center"/>
            </w:pPr>
            <w:r w:rsidRPr="00EA660B">
              <w:rPr>
                <w:rFonts w:hint="eastAsia"/>
              </w:rPr>
              <w:t>0</w:t>
            </w:r>
          </w:p>
        </w:tc>
        <w:tc>
          <w:tcPr>
            <w:tcW w:w="1821" w:type="dxa"/>
            <w:vAlign w:val="center"/>
          </w:tcPr>
          <w:p w:rsidR="00517C5A" w:rsidRPr="00AA5396" w:rsidRDefault="00517C5A" w:rsidP="009A1B69">
            <w:pPr>
              <w:adjustRightInd w:val="0"/>
              <w:snapToGrid w:val="0"/>
              <w:jc w:val="center"/>
            </w:pPr>
            <w:r>
              <w:rPr>
                <w:rFonts w:hint="eastAsia"/>
              </w:rPr>
              <w:t>7.0</w:t>
            </w:r>
          </w:p>
        </w:tc>
        <w:tc>
          <w:tcPr>
            <w:tcW w:w="1517" w:type="dxa"/>
            <w:vAlign w:val="center"/>
          </w:tcPr>
          <w:p w:rsidR="00517C5A" w:rsidRPr="00AA5396" w:rsidRDefault="00517C5A" w:rsidP="009A1B69">
            <w:pPr>
              <w:adjustRightInd w:val="0"/>
              <w:snapToGrid w:val="0"/>
              <w:jc w:val="center"/>
            </w:pPr>
            <w:r>
              <w:rPr>
                <w:rFonts w:hint="eastAsia"/>
              </w:rPr>
              <w:t>+7.0</w:t>
            </w:r>
          </w:p>
        </w:tc>
      </w:tr>
      <w:tr w:rsidR="00517C5A" w:rsidTr="0081363C">
        <w:trPr>
          <w:trHeight w:val="227"/>
        </w:trPr>
        <w:tc>
          <w:tcPr>
            <w:tcW w:w="1516" w:type="dxa"/>
            <w:vMerge/>
            <w:vAlign w:val="center"/>
          </w:tcPr>
          <w:p w:rsidR="00517C5A" w:rsidRDefault="00517C5A" w:rsidP="00517C5A">
            <w:pPr>
              <w:jc w:val="center"/>
              <w:rPr>
                <w:b/>
              </w:rPr>
            </w:pPr>
          </w:p>
        </w:tc>
        <w:tc>
          <w:tcPr>
            <w:tcW w:w="1517" w:type="dxa"/>
            <w:vAlign w:val="center"/>
          </w:tcPr>
          <w:p w:rsidR="00517C5A" w:rsidRPr="00AA5396" w:rsidRDefault="00517C5A" w:rsidP="00517C5A">
            <w:pPr>
              <w:adjustRightInd w:val="0"/>
              <w:snapToGrid w:val="0"/>
              <w:jc w:val="center"/>
            </w:pPr>
            <w:r>
              <w:rPr>
                <w:rFonts w:hint="eastAsia"/>
              </w:rPr>
              <w:t>废浆料</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517C5A">
            <w:pPr>
              <w:adjustRightInd w:val="0"/>
              <w:snapToGrid w:val="0"/>
              <w:jc w:val="center"/>
            </w:pPr>
            <w:r>
              <w:rPr>
                <w:rFonts w:hint="eastAsia"/>
              </w:rPr>
              <w:t>0.4</w:t>
            </w:r>
          </w:p>
        </w:tc>
        <w:tc>
          <w:tcPr>
            <w:tcW w:w="1213" w:type="dxa"/>
            <w:vAlign w:val="center"/>
          </w:tcPr>
          <w:p w:rsidR="00517C5A" w:rsidRDefault="00517C5A" w:rsidP="00517C5A">
            <w:pPr>
              <w:jc w:val="center"/>
            </w:pPr>
            <w:r w:rsidRPr="00EA660B">
              <w:rPr>
                <w:rFonts w:hint="eastAsia"/>
              </w:rPr>
              <w:t>0</w:t>
            </w:r>
          </w:p>
        </w:tc>
        <w:tc>
          <w:tcPr>
            <w:tcW w:w="1821" w:type="dxa"/>
            <w:vAlign w:val="center"/>
          </w:tcPr>
          <w:p w:rsidR="00517C5A" w:rsidRPr="00AA5396" w:rsidRDefault="00517C5A" w:rsidP="009A1B69">
            <w:pPr>
              <w:adjustRightInd w:val="0"/>
              <w:snapToGrid w:val="0"/>
              <w:jc w:val="center"/>
            </w:pPr>
            <w:r>
              <w:rPr>
                <w:rFonts w:hint="eastAsia"/>
              </w:rPr>
              <w:t>0.4</w:t>
            </w:r>
          </w:p>
        </w:tc>
        <w:tc>
          <w:tcPr>
            <w:tcW w:w="1517" w:type="dxa"/>
            <w:vAlign w:val="center"/>
          </w:tcPr>
          <w:p w:rsidR="00517C5A" w:rsidRPr="00AA5396" w:rsidRDefault="00517C5A" w:rsidP="009A1B69">
            <w:pPr>
              <w:adjustRightInd w:val="0"/>
              <w:snapToGrid w:val="0"/>
              <w:jc w:val="center"/>
            </w:pPr>
            <w:r>
              <w:rPr>
                <w:rFonts w:hint="eastAsia"/>
              </w:rPr>
              <w:t>+0.4</w:t>
            </w:r>
          </w:p>
        </w:tc>
      </w:tr>
      <w:tr w:rsidR="00517C5A" w:rsidTr="0081363C">
        <w:trPr>
          <w:trHeight w:val="227"/>
        </w:trPr>
        <w:tc>
          <w:tcPr>
            <w:tcW w:w="1516" w:type="dxa"/>
            <w:vMerge/>
            <w:vAlign w:val="center"/>
          </w:tcPr>
          <w:p w:rsidR="00517C5A" w:rsidRDefault="00517C5A" w:rsidP="00517C5A">
            <w:pPr>
              <w:jc w:val="center"/>
              <w:rPr>
                <w:b/>
              </w:rPr>
            </w:pPr>
          </w:p>
        </w:tc>
        <w:tc>
          <w:tcPr>
            <w:tcW w:w="1517" w:type="dxa"/>
            <w:vAlign w:val="center"/>
          </w:tcPr>
          <w:p w:rsidR="00517C5A" w:rsidRPr="00AA5396" w:rsidRDefault="00517C5A" w:rsidP="00517C5A">
            <w:pPr>
              <w:adjustRightInd w:val="0"/>
              <w:snapToGrid w:val="0"/>
              <w:jc w:val="center"/>
            </w:pPr>
            <w:r>
              <w:rPr>
                <w:rFonts w:hint="eastAsia"/>
              </w:rPr>
              <w:t>废漆桶</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DD0A77">
            <w:pPr>
              <w:adjustRightInd w:val="0"/>
              <w:snapToGrid w:val="0"/>
              <w:jc w:val="center"/>
            </w:pPr>
            <w:r>
              <w:rPr>
                <w:rFonts w:hint="eastAsia"/>
              </w:rPr>
              <w:t>0.2</w:t>
            </w:r>
            <w:r w:rsidR="00DD0A77">
              <w:rPr>
                <w:rFonts w:hint="eastAsia"/>
              </w:rPr>
              <w:t>9</w:t>
            </w:r>
          </w:p>
        </w:tc>
        <w:tc>
          <w:tcPr>
            <w:tcW w:w="1213" w:type="dxa"/>
            <w:vAlign w:val="center"/>
          </w:tcPr>
          <w:p w:rsidR="00517C5A" w:rsidRDefault="00517C5A" w:rsidP="00517C5A">
            <w:pPr>
              <w:jc w:val="center"/>
            </w:pPr>
            <w:r w:rsidRPr="00EA660B">
              <w:rPr>
                <w:rFonts w:hint="eastAsia"/>
              </w:rPr>
              <w:t>0</w:t>
            </w:r>
          </w:p>
        </w:tc>
        <w:tc>
          <w:tcPr>
            <w:tcW w:w="1821" w:type="dxa"/>
            <w:vAlign w:val="center"/>
          </w:tcPr>
          <w:p w:rsidR="00517C5A" w:rsidRPr="00AA5396" w:rsidRDefault="00517C5A" w:rsidP="00DD0A77">
            <w:pPr>
              <w:adjustRightInd w:val="0"/>
              <w:snapToGrid w:val="0"/>
              <w:jc w:val="center"/>
            </w:pPr>
            <w:r>
              <w:rPr>
                <w:rFonts w:hint="eastAsia"/>
              </w:rPr>
              <w:t>0.2</w:t>
            </w:r>
            <w:r w:rsidR="00DD0A77">
              <w:rPr>
                <w:rFonts w:hint="eastAsia"/>
              </w:rPr>
              <w:t>9</w:t>
            </w:r>
          </w:p>
        </w:tc>
        <w:tc>
          <w:tcPr>
            <w:tcW w:w="1517" w:type="dxa"/>
            <w:vAlign w:val="center"/>
          </w:tcPr>
          <w:p w:rsidR="00517C5A" w:rsidRPr="00AA5396" w:rsidRDefault="00517C5A" w:rsidP="00DD0A77">
            <w:pPr>
              <w:adjustRightInd w:val="0"/>
              <w:snapToGrid w:val="0"/>
              <w:jc w:val="center"/>
            </w:pPr>
            <w:r>
              <w:rPr>
                <w:rFonts w:hint="eastAsia"/>
              </w:rPr>
              <w:t>+0.2</w:t>
            </w:r>
            <w:r w:rsidR="00DD0A77">
              <w:rPr>
                <w:rFonts w:hint="eastAsia"/>
              </w:rPr>
              <w:t>9</w:t>
            </w:r>
          </w:p>
        </w:tc>
      </w:tr>
      <w:tr w:rsidR="00517C5A" w:rsidTr="0081363C">
        <w:trPr>
          <w:trHeight w:val="227"/>
        </w:trPr>
        <w:tc>
          <w:tcPr>
            <w:tcW w:w="1516" w:type="dxa"/>
            <w:vMerge/>
            <w:vAlign w:val="center"/>
          </w:tcPr>
          <w:p w:rsidR="00517C5A" w:rsidRDefault="00517C5A" w:rsidP="00517C5A">
            <w:pPr>
              <w:jc w:val="center"/>
              <w:rPr>
                <w:b/>
              </w:rPr>
            </w:pPr>
          </w:p>
        </w:tc>
        <w:tc>
          <w:tcPr>
            <w:tcW w:w="1517" w:type="dxa"/>
            <w:vAlign w:val="center"/>
          </w:tcPr>
          <w:p w:rsidR="00517C5A" w:rsidRDefault="00517C5A" w:rsidP="00517C5A">
            <w:pPr>
              <w:adjustRightInd w:val="0"/>
              <w:snapToGrid w:val="0"/>
              <w:jc w:val="center"/>
            </w:pPr>
            <w:r>
              <w:rPr>
                <w:rFonts w:hint="eastAsia"/>
              </w:rPr>
              <w:t>漆渣</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Default="00517C5A" w:rsidP="00517C5A">
            <w:pPr>
              <w:jc w:val="center"/>
            </w:pPr>
            <w:r>
              <w:rPr>
                <w:rFonts w:hint="eastAsia"/>
              </w:rPr>
              <w:t>0</w:t>
            </w:r>
          </w:p>
        </w:tc>
        <w:tc>
          <w:tcPr>
            <w:tcW w:w="1517" w:type="dxa"/>
            <w:vAlign w:val="center"/>
          </w:tcPr>
          <w:p w:rsidR="00517C5A" w:rsidRPr="00AA5396" w:rsidRDefault="00517C5A" w:rsidP="004B16F2">
            <w:pPr>
              <w:adjustRightInd w:val="0"/>
              <w:snapToGrid w:val="0"/>
              <w:jc w:val="center"/>
            </w:pPr>
            <w:r>
              <w:rPr>
                <w:rFonts w:hint="eastAsia"/>
              </w:rPr>
              <w:t>0.</w:t>
            </w:r>
            <w:r w:rsidR="004B16F2">
              <w:rPr>
                <w:rFonts w:hint="eastAsia"/>
              </w:rPr>
              <w:t>818</w:t>
            </w:r>
          </w:p>
        </w:tc>
        <w:tc>
          <w:tcPr>
            <w:tcW w:w="1213" w:type="dxa"/>
            <w:vAlign w:val="center"/>
          </w:tcPr>
          <w:p w:rsidR="00517C5A" w:rsidRDefault="00517C5A" w:rsidP="00517C5A">
            <w:pPr>
              <w:jc w:val="center"/>
            </w:pPr>
            <w:r w:rsidRPr="00EA660B">
              <w:rPr>
                <w:rFonts w:hint="eastAsia"/>
              </w:rPr>
              <w:t>0</w:t>
            </w:r>
          </w:p>
        </w:tc>
        <w:tc>
          <w:tcPr>
            <w:tcW w:w="1821" w:type="dxa"/>
            <w:vAlign w:val="center"/>
          </w:tcPr>
          <w:p w:rsidR="00517C5A" w:rsidRPr="00AA5396" w:rsidRDefault="00517C5A" w:rsidP="004B16F2">
            <w:pPr>
              <w:adjustRightInd w:val="0"/>
              <w:snapToGrid w:val="0"/>
              <w:jc w:val="center"/>
            </w:pPr>
            <w:r>
              <w:rPr>
                <w:rFonts w:hint="eastAsia"/>
              </w:rPr>
              <w:t>0.</w:t>
            </w:r>
            <w:r w:rsidR="004B16F2">
              <w:rPr>
                <w:rFonts w:hint="eastAsia"/>
              </w:rPr>
              <w:t>818</w:t>
            </w:r>
          </w:p>
        </w:tc>
        <w:tc>
          <w:tcPr>
            <w:tcW w:w="1517" w:type="dxa"/>
            <w:vAlign w:val="center"/>
          </w:tcPr>
          <w:p w:rsidR="00517C5A" w:rsidRPr="00AA5396" w:rsidRDefault="00517C5A" w:rsidP="004B16F2">
            <w:pPr>
              <w:adjustRightInd w:val="0"/>
              <w:snapToGrid w:val="0"/>
              <w:jc w:val="center"/>
            </w:pPr>
            <w:r>
              <w:rPr>
                <w:rFonts w:hint="eastAsia"/>
              </w:rPr>
              <w:t>+0.</w:t>
            </w:r>
            <w:r w:rsidR="004B16F2">
              <w:rPr>
                <w:rFonts w:hint="eastAsia"/>
              </w:rPr>
              <w:t>818</w:t>
            </w:r>
          </w:p>
        </w:tc>
      </w:tr>
    </w:tbl>
    <w:p w:rsidR="002942F9" w:rsidRPr="0099722D" w:rsidRDefault="00F30109" w:rsidP="00F30109">
      <w:pPr>
        <w:jc w:val="left"/>
        <w:rPr>
          <w:sz w:val="18"/>
          <w:szCs w:val="18"/>
        </w:rPr>
      </w:pPr>
      <w:r w:rsidRPr="0099722D">
        <w:rPr>
          <w:rFonts w:hint="eastAsia"/>
          <w:sz w:val="18"/>
          <w:szCs w:val="18"/>
        </w:rPr>
        <w:t>注：⑥</w:t>
      </w:r>
      <w:r w:rsidRPr="0099722D">
        <w:rPr>
          <w:rFonts w:hint="eastAsia"/>
          <w:sz w:val="18"/>
          <w:szCs w:val="18"/>
        </w:rPr>
        <w:t>=</w:t>
      </w:r>
      <w:r w:rsidRPr="0099722D">
        <w:rPr>
          <w:rFonts w:hint="eastAsia"/>
          <w:sz w:val="18"/>
          <w:szCs w:val="18"/>
        </w:rPr>
        <w:t>①</w:t>
      </w:r>
      <w:r w:rsidRPr="0099722D">
        <w:rPr>
          <w:rFonts w:hint="eastAsia"/>
          <w:sz w:val="18"/>
          <w:szCs w:val="18"/>
        </w:rPr>
        <w:t>+</w:t>
      </w:r>
      <w:r w:rsidRPr="0099722D">
        <w:rPr>
          <w:rFonts w:hint="eastAsia"/>
          <w:sz w:val="18"/>
          <w:szCs w:val="18"/>
        </w:rPr>
        <w:t>③</w:t>
      </w:r>
      <w:r w:rsidRPr="0099722D">
        <w:rPr>
          <w:rFonts w:hint="eastAsia"/>
          <w:sz w:val="18"/>
          <w:szCs w:val="18"/>
        </w:rPr>
        <w:t>+</w:t>
      </w:r>
      <w:r w:rsidRPr="0099722D">
        <w:rPr>
          <w:rFonts w:hint="eastAsia"/>
          <w:sz w:val="18"/>
          <w:szCs w:val="18"/>
        </w:rPr>
        <w:t>④</w:t>
      </w:r>
      <w:r w:rsidRPr="0099722D">
        <w:rPr>
          <w:rFonts w:hint="eastAsia"/>
          <w:sz w:val="18"/>
          <w:szCs w:val="18"/>
        </w:rPr>
        <w:t>-</w:t>
      </w:r>
      <w:r w:rsidRPr="0099722D">
        <w:rPr>
          <w:rFonts w:hint="eastAsia"/>
          <w:sz w:val="18"/>
          <w:szCs w:val="18"/>
        </w:rPr>
        <w:t>⑤；⑦</w:t>
      </w:r>
      <w:r w:rsidRPr="0099722D">
        <w:rPr>
          <w:rFonts w:hint="eastAsia"/>
          <w:sz w:val="18"/>
          <w:szCs w:val="18"/>
        </w:rPr>
        <w:t>=</w:t>
      </w:r>
      <w:r w:rsidRPr="0099722D">
        <w:rPr>
          <w:rFonts w:hint="eastAsia"/>
          <w:sz w:val="18"/>
          <w:szCs w:val="18"/>
        </w:rPr>
        <w:t>⑥</w:t>
      </w:r>
      <w:r w:rsidRPr="0099722D">
        <w:rPr>
          <w:rFonts w:hint="eastAsia"/>
          <w:sz w:val="18"/>
          <w:szCs w:val="18"/>
        </w:rPr>
        <w:t>-</w:t>
      </w:r>
      <w:r w:rsidRPr="0099722D">
        <w:rPr>
          <w:rFonts w:hint="eastAsia"/>
          <w:sz w:val="18"/>
          <w:szCs w:val="18"/>
        </w:rPr>
        <w:t>①</w:t>
      </w:r>
    </w:p>
    <w:p w:rsidR="00F30109" w:rsidRPr="0099722D" w:rsidRDefault="00F30109" w:rsidP="00F30109">
      <w:pPr>
        <w:jc w:val="left"/>
        <w:rPr>
          <w:sz w:val="18"/>
          <w:szCs w:val="18"/>
        </w:rPr>
        <w:sectPr w:rsidR="00F30109" w:rsidRPr="0099722D" w:rsidSect="002942F9">
          <w:pgSz w:w="16838" w:h="11906" w:orient="landscape"/>
          <w:pgMar w:top="1531" w:right="1701" w:bottom="1531" w:left="1701" w:header="851" w:footer="851" w:gutter="0"/>
          <w:cols w:space="720"/>
          <w:docGrid w:linePitch="312"/>
        </w:sectPr>
      </w:pPr>
      <w:r w:rsidRPr="0099722D">
        <w:rPr>
          <w:rFonts w:hint="eastAsia"/>
          <w:sz w:val="18"/>
          <w:szCs w:val="18"/>
        </w:rPr>
        <w:t>（注：填写建设项目污染物排放量汇总表，其中现有工程污染物排放情况根据排污许可证执行报告填写，无排污许可证执行报告或执行报告中无相关内容的，通过监测数据核算现有工程污染物排放情况。）</w:t>
      </w:r>
    </w:p>
    <w:p w:rsidR="005401AE" w:rsidRPr="00CE5393" w:rsidRDefault="005401AE" w:rsidP="002942F9">
      <w:pPr>
        <w:pStyle w:val="a8"/>
        <w:jc w:val="center"/>
        <w:outlineLvl w:val="0"/>
        <w:rPr>
          <w:rFonts w:ascii="黑体" w:eastAsia="黑体" w:hAnsi="黑体"/>
          <w:snapToGrid w:val="0"/>
          <w:sz w:val="30"/>
          <w:szCs w:val="30"/>
        </w:rPr>
      </w:pPr>
      <w:r w:rsidRPr="00CE5393">
        <w:rPr>
          <w:rFonts w:ascii="黑体" w:eastAsia="黑体" w:hAnsi="黑体" w:hint="eastAsia"/>
          <w:snapToGrid w:val="0"/>
          <w:sz w:val="30"/>
          <w:szCs w:val="30"/>
        </w:rPr>
        <w:lastRenderedPageBreak/>
        <w:t>五、</w:t>
      </w:r>
      <w:bookmarkStart w:id="6" w:name="_Hlk54167917"/>
      <w:r w:rsidRPr="00CE5393">
        <w:rPr>
          <w:rFonts w:ascii="黑体" w:eastAsia="黑体" w:hAnsi="黑体" w:hint="eastAsia"/>
          <w:snapToGrid w:val="0"/>
          <w:sz w:val="30"/>
          <w:szCs w:val="30"/>
        </w:rPr>
        <w:t>环境保护措施监督检查清单</w:t>
      </w:r>
      <w:bookmarkEnd w:id="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8"/>
        <w:gridCol w:w="1134"/>
        <w:gridCol w:w="1275"/>
        <w:gridCol w:w="1985"/>
        <w:gridCol w:w="2868"/>
      </w:tblGrid>
      <w:tr w:rsidR="005401AE" w:rsidRPr="00D10379" w:rsidTr="001566FE">
        <w:trPr>
          <w:trHeight w:val="624"/>
          <w:jc w:val="center"/>
        </w:trPr>
        <w:tc>
          <w:tcPr>
            <w:tcW w:w="1538" w:type="dxa"/>
            <w:tcBorders>
              <w:top w:val="single" w:sz="4" w:space="0" w:color="auto"/>
              <w:left w:val="single" w:sz="4" w:space="0" w:color="auto"/>
              <w:bottom w:val="single" w:sz="4" w:space="0" w:color="auto"/>
              <w:tl2br w:val="single" w:sz="4" w:space="0" w:color="auto"/>
            </w:tcBorders>
          </w:tcPr>
          <w:p w:rsidR="005401AE" w:rsidRDefault="005401AE">
            <w:pPr>
              <w:adjustRightInd w:val="0"/>
              <w:snapToGrid w:val="0"/>
              <w:ind w:firstLine="840"/>
              <w:rPr>
                <w:rFonts w:hAnsi="宋体"/>
                <w:b/>
                <w:szCs w:val="21"/>
              </w:rPr>
            </w:pPr>
            <w:r w:rsidRPr="00A67467">
              <w:rPr>
                <w:rFonts w:hAnsi="宋体"/>
                <w:b/>
                <w:szCs w:val="21"/>
              </w:rPr>
              <w:t>内容</w:t>
            </w:r>
          </w:p>
          <w:p w:rsidR="00A67467" w:rsidRPr="00A67467" w:rsidRDefault="00A67467">
            <w:pPr>
              <w:adjustRightInd w:val="0"/>
              <w:snapToGrid w:val="0"/>
              <w:ind w:firstLine="840"/>
              <w:rPr>
                <w:b/>
                <w:szCs w:val="21"/>
              </w:rPr>
            </w:pPr>
          </w:p>
          <w:p w:rsidR="005401AE" w:rsidRPr="00A67467" w:rsidRDefault="005401AE">
            <w:pPr>
              <w:adjustRightInd w:val="0"/>
              <w:snapToGrid w:val="0"/>
              <w:rPr>
                <w:b/>
                <w:szCs w:val="21"/>
              </w:rPr>
            </w:pPr>
            <w:r w:rsidRPr="00A67467">
              <w:rPr>
                <w:rFonts w:hAnsi="宋体"/>
                <w:b/>
                <w:szCs w:val="21"/>
              </w:rPr>
              <w:t>要素</w:t>
            </w:r>
          </w:p>
        </w:tc>
        <w:tc>
          <w:tcPr>
            <w:tcW w:w="1134" w:type="dxa"/>
            <w:tcBorders>
              <w:top w:val="single" w:sz="4" w:space="0" w:color="auto"/>
              <w:bottom w:val="single" w:sz="4" w:space="0" w:color="auto"/>
            </w:tcBorders>
            <w:vAlign w:val="center"/>
          </w:tcPr>
          <w:p w:rsidR="005401AE" w:rsidRPr="00A67467" w:rsidRDefault="005401AE" w:rsidP="00EF4755">
            <w:pPr>
              <w:adjustRightInd w:val="0"/>
              <w:snapToGrid w:val="0"/>
              <w:jc w:val="center"/>
              <w:rPr>
                <w:b/>
                <w:szCs w:val="21"/>
              </w:rPr>
            </w:pPr>
            <w:r w:rsidRPr="00A67467">
              <w:rPr>
                <w:rFonts w:hAnsi="宋体"/>
                <w:b/>
                <w:szCs w:val="21"/>
              </w:rPr>
              <w:t>污染源</w:t>
            </w:r>
          </w:p>
        </w:tc>
        <w:tc>
          <w:tcPr>
            <w:tcW w:w="1275" w:type="dxa"/>
            <w:tcBorders>
              <w:top w:val="single" w:sz="4" w:space="0" w:color="auto"/>
              <w:bottom w:val="single" w:sz="4" w:space="0" w:color="auto"/>
            </w:tcBorders>
            <w:vAlign w:val="center"/>
          </w:tcPr>
          <w:p w:rsidR="005401AE" w:rsidRPr="00A67467" w:rsidRDefault="005401AE">
            <w:pPr>
              <w:adjustRightInd w:val="0"/>
              <w:snapToGrid w:val="0"/>
              <w:jc w:val="center"/>
              <w:rPr>
                <w:b/>
                <w:szCs w:val="21"/>
              </w:rPr>
            </w:pPr>
            <w:r w:rsidRPr="00A67467">
              <w:rPr>
                <w:rFonts w:hAnsi="宋体"/>
                <w:b/>
                <w:szCs w:val="21"/>
              </w:rPr>
              <w:t>污染物项目</w:t>
            </w:r>
          </w:p>
        </w:tc>
        <w:tc>
          <w:tcPr>
            <w:tcW w:w="1985" w:type="dxa"/>
            <w:tcBorders>
              <w:top w:val="single" w:sz="4" w:space="0" w:color="auto"/>
              <w:bottom w:val="single" w:sz="4" w:space="0" w:color="auto"/>
            </w:tcBorders>
            <w:vAlign w:val="center"/>
          </w:tcPr>
          <w:p w:rsidR="005401AE" w:rsidRPr="00A67467" w:rsidRDefault="005401AE">
            <w:pPr>
              <w:adjustRightInd w:val="0"/>
              <w:snapToGrid w:val="0"/>
              <w:jc w:val="center"/>
              <w:rPr>
                <w:b/>
                <w:szCs w:val="21"/>
              </w:rPr>
            </w:pPr>
            <w:r w:rsidRPr="00A67467">
              <w:rPr>
                <w:rFonts w:hAnsi="宋体"/>
                <w:b/>
                <w:szCs w:val="21"/>
              </w:rPr>
              <w:t>环境保护措施</w:t>
            </w:r>
          </w:p>
        </w:tc>
        <w:tc>
          <w:tcPr>
            <w:tcW w:w="2868" w:type="dxa"/>
            <w:tcBorders>
              <w:top w:val="single" w:sz="4" w:space="0" w:color="auto"/>
              <w:bottom w:val="single" w:sz="4" w:space="0" w:color="auto"/>
              <w:right w:val="single" w:sz="4" w:space="0" w:color="auto"/>
            </w:tcBorders>
            <w:vAlign w:val="center"/>
          </w:tcPr>
          <w:p w:rsidR="005401AE" w:rsidRPr="00A67467" w:rsidRDefault="005401AE">
            <w:pPr>
              <w:adjustRightInd w:val="0"/>
              <w:snapToGrid w:val="0"/>
              <w:jc w:val="center"/>
              <w:rPr>
                <w:b/>
                <w:szCs w:val="21"/>
              </w:rPr>
            </w:pPr>
            <w:r w:rsidRPr="00A67467">
              <w:rPr>
                <w:rFonts w:hAnsi="宋体"/>
                <w:b/>
                <w:szCs w:val="21"/>
              </w:rPr>
              <w:t>执行标准</w:t>
            </w:r>
          </w:p>
        </w:tc>
      </w:tr>
      <w:tr w:rsidR="00B42784" w:rsidRPr="00D10379" w:rsidTr="009A1B69">
        <w:trPr>
          <w:trHeight w:val="624"/>
          <w:jc w:val="center"/>
        </w:trPr>
        <w:tc>
          <w:tcPr>
            <w:tcW w:w="1538" w:type="dxa"/>
            <w:vMerge w:val="restart"/>
            <w:tcBorders>
              <w:top w:val="single" w:sz="4" w:space="0" w:color="auto"/>
              <w:left w:val="single" w:sz="4" w:space="0" w:color="auto"/>
            </w:tcBorders>
            <w:vAlign w:val="center"/>
          </w:tcPr>
          <w:p w:rsidR="00B42784" w:rsidRPr="00A67467" w:rsidRDefault="00B42784">
            <w:pPr>
              <w:adjustRightInd w:val="0"/>
              <w:snapToGrid w:val="0"/>
              <w:jc w:val="center"/>
              <w:rPr>
                <w:b/>
                <w:szCs w:val="21"/>
              </w:rPr>
            </w:pPr>
            <w:r w:rsidRPr="00A67467">
              <w:rPr>
                <w:rFonts w:hAnsi="宋体"/>
                <w:b/>
                <w:szCs w:val="21"/>
              </w:rPr>
              <w:t>大气环境</w:t>
            </w:r>
          </w:p>
        </w:tc>
        <w:tc>
          <w:tcPr>
            <w:tcW w:w="1134" w:type="dxa"/>
            <w:tcBorders>
              <w:top w:val="single" w:sz="4" w:space="0" w:color="auto"/>
              <w:bottom w:val="single" w:sz="4" w:space="0" w:color="auto"/>
            </w:tcBorders>
            <w:vAlign w:val="center"/>
          </w:tcPr>
          <w:p w:rsidR="00B42784" w:rsidRPr="00D10379" w:rsidRDefault="00254EC9">
            <w:pPr>
              <w:adjustRightInd w:val="0"/>
              <w:snapToGrid w:val="0"/>
              <w:jc w:val="center"/>
              <w:rPr>
                <w:szCs w:val="21"/>
              </w:rPr>
            </w:pPr>
            <w:r>
              <w:rPr>
                <w:rFonts w:hint="eastAsia"/>
                <w:szCs w:val="21"/>
              </w:rPr>
              <w:t>切割粉尘和焊接烟尘</w:t>
            </w:r>
          </w:p>
        </w:tc>
        <w:tc>
          <w:tcPr>
            <w:tcW w:w="1275" w:type="dxa"/>
            <w:tcBorders>
              <w:top w:val="single" w:sz="4" w:space="0" w:color="auto"/>
              <w:bottom w:val="single" w:sz="4" w:space="0" w:color="auto"/>
            </w:tcBorders>
            <w:vAlign w:val="center"/>
          </w:tcPr>
          <w:p w:rsidR="00B42784" w:rsidRPr="00D10379" w:rsidRDefault="00B42784">
            <w:pPr>
              <w:adjustRightInd w:val="0"/>
              <w:snapToGrid w:val="0"/>
              <w:jc w:val="center"/>
              <w:rPr>
                <w:szCs w:val="21"/>
              </w:rPr>
            </w:pPr>
            <w:r w:rsidRPr="00D10379">
              <w:rPr>
                <w:rFonts w:hAnsi="宋体"/>
                <w:szCs w:val="21"/>
              </w:rPr>
              <w:t>颗粒物</w:t>
            </w:r>
          </w:p>
        </w:tc>
        <w:tc>
          <w:tcPr>
            <w:tcW w:w="1985" w:type="dxa"/>
            <w:tcBorders>
              <w:top w:val="single" w:sz="4" w:space="0" w:color="auto"/>
              <w:bottom w:val="single" w:sz="4" w:space="0" w:color="auto"/>
            </w:tcBorders>
            <w:vAlign w:val="center"/>
          </w:tcPr>
          <w:p w:rsidR="00B42784" w:rsidRPr="00D10379" w:rsidRDefault="00254EC9" w:rsidP="00020A7F">
            <w:pPr>
              <w:widowControl/>
              <w:jc w:val="center"/>
              <w:rPr>
                <w:kern w:val="0"/>
                <w:szCs w:val="21"/>
              </w:rPr>
            </w:pPr>
            <w:r>
              <w:rPr>
                <w:rFonts w:hint="eastAsia"/>
                <w:szCs w:val="21"/>
              </w:rPr>
              <w:t>经集气罩收集后进入布袋除尘器处理后通过</w:t>
            </w:r>
            <w:r>
              <w:rPr>
                <w:rFonts w:hint="eastAsia"/>
                <w:szCs w:val="21"/>
              </w:rPr>
              <w:t>15m</w:t>
            </w:r>
            <w:r>
              <w:rPr>
                <w:rFonts w:hint="eastAsia"/>
                <w:szCs w:val="21"/>
              </w:rPr>
              <w:t>高的</w:t>
            </w:r>
            <w:r>
              <w:rPr>
                <w:rFonts w:hint="eastAsia"/>
                <w:szCs w:val="21"/>
              </w:rPr>
              <w:t>1#</w:t>
            </w:r>
            <w:r>
              <w:rPr>
                <w:rFonts w:hint="eastAsia"/>
                <w:szCs w:val="21"/>
              </w:rPr>
              <w:t>排气筒排放</w:t>
            </w:r>
          </w:p>
        </w:tc>
        <w:tc>
          <w:tcPr>
            <w:tcW w:w="2868" w:type="dxa"/>
            <w:vMerge w:val="restart"/>
            <w:tcBorders>
              <w:top w:val="single" w:sz="4" w:space="0" w:color="auto"/>
              <w:right w:val="single" w:sz="4" w:space="0" w:color="auto"/>
            </w:tcBorders>
            <w:vAlign w:val="center"/>
          </w:tcPr>
          <w:p w:rsidR="00B42784" w:rsidRPr="00D10379" w:rsidRDefault="00B42784" w:rsidP="00B42784">
            <w:pPr>
              <w:adjustRightInd w:val="0"/>
              <w:snapToGrid w:val="0"/>
              <w:jc w:val="center"/>
              <w:rPr>
                <w:szCs w:val="21"/>
              </w:rPr>
            </w:pPr>
            <w:r>
              <w:rPr>
                <w:rFonts w:hint="eastAsia"/>
                <w:bCs/>
                <w:szCs w:val="21"/>
              </w:rPr>
              <w:t>颗粒物和非甲烷总烃执行上海市地方标准《大气污染物综合排放标准》（</w:t>
            </w:r>
            <w:r>
              <w:rPr>
                <w:rFonts w:hint="eastAsia"/>
                <w:bCs/>
                <w:szCs w:val="21"/>
              </w:rPr>
              <w:t>DB31/933-2015</w:t>
            </w:r>
            <w:r>
              <w:rPr>
                <w:rFonts w:hint="eastAsia"/>
                <w:bCs/>
                <w:szCs w:val="21"/>
              </w:rPr>
              <w:t>）表</w:t>
            </w:r>
            <w:r>
              <w:rPr>
                <w:rFonts w:hint="eastAsia"/>
                <w:bCs/>
                <w:szCs w:val="21"/>
              </w:rPr>
              <w:t>1</w:t>
            </w:r>
            <w:r>
              <w:rPr>
                <w:rFonts w:hint="eastAsia"/>
                <w:bCs/>
                <w:szCs w:val="21"/>
              </w:rPr>
              <w:t>及表</w:t>
            </w:r>
            <w:r>
              <w:rPr>
                <w:rFonts w:hint="eastAsia"/>
                <w:bCs/>
                <w:szCs w:val="21"/>
              </w:rPr>
              <w:t xml:space="preserve"> 3</w:t>
            </w:r>
            <w:r>
              <w:rPr>
                <w:rFonts w:hint="eastAsia"/>
                <w:bCs/>
                <w:szCs w:val="21"/>
              </w:rPr>
              <w:t>中标准限值；</w:t>
            </w:r>
            <w:r w:rsidR="00BE67A4" w:rsidRPr="00BE67A4">
              <w:rPr>
                <w:rFonts w:hint="eastAsia"/>
                <w:bCs/>
                <w:szCs w:val="21"/>
              </w:rPr>
              <w:t>热风炉（使用天然气为燃料）废气颗粒物、</w:t>
            </w:r>
            <w:r w:rsidR="00BE67A4" w:rsidRPr="00BE67A4">
              <w:rPr>
                <w:rFonts w:hint="eastAsia"/>
                <w:bCs/>
                <w:szCs w:val="21"/>
              </w:rPr>
              <w:t>SO</w:t>
            </w:r>
            <w:r w:rsidR="00BE67A4" w:rsidRPr="00BE67A4">
              <w:rPr>
                <w:rFonts w:hint="eastAsia"/>
                <w:bCs/>
                <w:szCs w:val="21"/>
                <w:vertAlign w:val="subscript"/>
              </w:rPr>
              <w:t>2</w:t>
            </w:r>
            <w:r w:rsidR="00BE67A4" w:rsidRPr="00BE67A4">
              <w:rPr>
                <w:rFonts w:hint="eastAsia"/>
                <w:bCs/>
                <w:szCs w:val="21"/>
              </w:rPr>
              <w:t>和</w:t>
            </w:r>
            <w:r w:rsidR="00BE67A4" w:rsidRPr="00BE67A4">
              <w:rPr>
                <w:rFonts w:hint="eastAsia"/>
                <w:bCs/>
                <w:szCs w:val="21"/>
              </w:rPr>
              <w:t>NOx</w:t>
            </w:r>
            <w:r w:rsidR="00BE67A4" w:rsidRPr="00BE67A4">
              <w:rPr>
                <w:rFonts w:hint="eastAsia"/>
                <w:bCs/>
                <w:szCs w:val="21"/>
              </w:rPr>
              <w:t>执行</w:t>
            </w:r>
            <w:r w:rsidR="00BE67A4" w:rsidRPr="00BE67A4">
              <w:rPr>
                <w:rFonts w:hint="eastAsia"/>
                <w:szCs w:val="21"/>
              </w:rPr>
              <w:t>《关于印发</w:t>
            </w:r>
            <w:r w:rsidR="00BE67A4" w:rsidRPr="00BE67A4">
              <w:rPr>
                <w:rFonts w:hint="eastAsia"/>
                <w:szCs w:val="21"/>
              </w:rPr>
              <w:t>&lt;</w:t>
            </w:r>
            <w:r w:rsidR="00BE67A4" w:rsidRPr="00BE67A4">
              <w:rPr>
                <w:rFonts w:hint="eastAsia"/>
                <w:szCs w:val="21"/>
              </w:rPr>
              <w:t>滁州市</w:t>
            </w:r>
            <w:r w:rsidR="00BE67A4" w:rsidRPr="00BE67A4">
              <w:rPr>
                <w:rFonts w:hint="eastAsia"/>
                <w:szCs w:val="21"/>
              </w:rPr>
              <w:t>2020</w:t>
            </w:r>
            <w:r w:rsidR="00BE67A4" w:rsidRPr="00BE67A4">
              <w:rPr>
                <w:rFonts w:hint="eastAsia"/>
                <w:szCs w:val="21"/>
              </w:rPr>
              <w:t>年大气污染防治重点工作任务实施方案</w:t>
            </w:r>
            <w:r w:rsidR="00BE67A4" w:rsidRPr="00BE67A4">
              <w:rPr>
                <w:rFonts w:hint="eastAsia"/>
                <w:szCs w:val="21"/>
              </w:rPr>
              <w:t>&gt;</w:t>
            </w:r>
            <w:r w:rsidR="00BE67A4" w:rsidRPr="00BE67A4">
              <w:rPr>
                <w:rFonts w:hint="eastAsia"/>
                <w:szCs w:val="21"/>
              </w:rPr>
              <w:t>的通知》（滁大气办</w:t>
            </w:r>
            <w:r w:rsidR="00BE67A4" w:rsidRPr="00BE67A4">
              <w:rPr>
                <w:rFonts w:hint="eastAsia"/>
                <w:szCs w:val="21"/>
              </w:rPr>
              <w:t>[2020]9</w:t>
            </w:r>
            <w:r w:rsidR="00BE67A4" w:rsidRPr="00BE67A4">
              <w:rPr>
                <w:rFonts w:hint="eastAsia"/>
                <w:szCs w:val="21"/>
              </w:rPr>
              <w:t>号）中相关标准要求</w:t>
            </w:r>
          </w:p>
        </w:tc>
      </w:tr>
      <w:tr w:rsidR="00020A7F" w:rsidRPr="00D10379" w:rsidTr="009A1B69">
        <w:trPr>
          <w:trHeight w:val="624"/>
          <w:jc w:val="center"/>
        </w:trPr>
        <w:tc>
          <w:tcPr>
            <w:tcW w:w="1538" w:type="dxa"/>
            <w:vMerge/>
            <w:tcBorders>
              <w:top w:val="single" w:sz="4" w:space="0" w:color="auto"/>
              <w:left w:val="single" w:sz="4" w:space="0" w:color="auto"/>
            </w:tcBorders>
            <w:vAlign w:val="center"/>
          </w:tcPr>
          <w:p w:rsidR="00020A7F" w:rsidRPr="00A67467" w:rsidRDefault="00020A7F">
            <w:pPr>
              <w:adjustRightInd w:val="0"/>
              <w:snapToGrid w:val="0"/>
              <w:jc w:val="center"/>
              <w:rPr>
                <w:rFonts w:hAnsi="宋体"/>
                <w:b/>
                <w:szCs w:val="21"/>
              </w:rPr>
            </w:pPr>
          </w:p>
        </w:tc>
        <w:tc>
          <w:tcPr>
            <w:tcW w:w="1134" w:type="dxa"/>
            <w:tcBorders>
              <w:top w:val="single" w:sz="4" w:space="0" w:color="auto"/>
              <w:bottom w:val="single" w:sz="4" w:space="0" w:color="auto"/>
            </w:tcBorders>
            <w:vAlign w:val="center"/>
          </w:tcPr>
          <w:p w:rsidR="00020A7F" w:rsidRDefault="00020A7F">
            <w:pPr>
              <w:adjustRightInd w:val="0"/>
              <w:snapToGrid w:val="0"/>
              <w:jc w:val="center"/>
              <w:rPr>
                <w:rFonts w:hint="eastAsia"/>
                <w:szCs w:val="21"/>
              </w:rPr>
            </w:pPr>
            <w:r>
              <w:rPr>
                <w:rFonts w:hint="eastAsia"/>
                <w:szCs w:val="21"/>
              </w:rPr>
              <w:t>抛丸粉尘</w:t>
            </w:r>
          </w:p>
        </w:tc>
        <w:tc>
          <w:tcPr>
            <w:tcW w:w="1275" w:type="dxa"/>
            <w:tcBorders>
              <w:top w:val="single" w:sz="4" w:space="0" w:color="auto"/>
              <w:bottom w:val="single" w:sz="4" w:space="0" w:color="auto"/>
            </w:tcBorders>
            <w:vAlign w:val="center"/>
          </w:tcPr>
          <w:p w:rsidR="00020A7F" w:rsidRPr="00D10379" w:rsidRDefault="00020A7F">
            <w:pPr>
              <w:adjustRightInd w:val="0"/>
              <w:snapToGrid w:val="0"/>
              <w:jc w:val="center"/>
              <w:rPr>
                <w:rFonts w:hAnsi="宋体"/>
                <w:szCs w:val="21"/>
              </w:rPr>
            </w:pPr>
            <w:r>
              <w:rPr>
                <w:rFonts w:hAnsi="宋体" w:hint="eastAsia"/>
                <w:szCs w:val="21"/>
              </w:rPr>
              <w:t>颗粒物</w:t>
            </w:r>
          </w:p>
        </w:tc>
        <w:tc>
          <w:tcPr>
            <w:tcW w:w="1985" w:type="dxa"/>
            <w:tcBorders>
              <w:top w:val="single" w:sz="4" w:space="0" w:color="auto"/>
              <w:bottom w:val="single" w:sz="4" w:space="0" w:color="auto"/>
            </w:tcBorders>
            <w:vAlign w:val="center"/>
          </w:tcPr>
          <w:p w:rsidR="00020A7F" w:rsidRDefault="00020A7F" w:rsidP="00020A7F">
            <w:pPr>
              <w:widowControl/>
              <w:jc w:val="center"/>
              <w:rPr>
                <w:rFonts w:hint="eastAsia"/>
                <w:szCs w:val="21"/>
              </w:rPr>
            </w:pPr>
            <w:r>
              <w:rPr>
                <w:rFonts w:hint="eastAsia"/>
                <w:szCs w:val="21"/>
              </w:rPr>
              <w:t>经自带布袋除尘器处理后通过</w:t>
            </w:r>
            <w:r>
              <w:rPr>
                <w:rFonts w:hint="eastAsia"/>
                <w:szCs w:val="21"/>
              </w:rPr>
              <w:t>15m</w:t>
            </w:r>
            <w:r>
              <w:rPr>
                <w:rFonts w:hint="eastAsia"/>
                <w:szCs w:val="21"/>
              </w:rPr>
              <w:t>高的</w:t>
            </w:r>
            <w:r>
              <w:rPr>
                <w:rFonts w:hint="eastAsia"/>
                <w:szCs w:val="21"/>
              </w:rPr>
              <w:t>2#</w:t>
            </w:r>
            <w:r>
              <w:rPr>
                <w:rFonts w:hint="eastAsia"/>
                <w:szCs w:val="21"/>
              </w:rPr>
              <w:t>排气筒排放</w:t>
            </w:r>
          </w:p>
        </w:tc>
        <w:tc>
          <w:tcPr>
            <w:tcW w:w="2868" w:type="dxa"/>
            <w:vMerge/>
            <w:tcBorders>
              <w:top w:val="single" w:sz="4" w:space="0" w:color="auto"/>
              <w:right w:val="single" w:sz="4" w:space="0" w:color="auto"/>
            </w:tcBorders>
            <w:vAlign w:val="center"/>
          </w:tcPr>
          <w:p w:rsidR="00020A7F" w:rsidRDefault="00020A7F" w:rsidP="00B42784">
            <w:pPr>
              <w:adjustRightInd w:val="0"/>
              <w:snapToGrid w:val="0"/>
              <w:jc w:val="center"/>
              <w:rPr>
                <w:rFonts w:hint="eastAsia"/>
                <w:bCs/>
                <w:szCs w:val="21"/>
              </w:rPr>
            </w:pPr>
          </w:p>
        </w:tc>
      </w:tr>
      <w:tr w:rsidR="00B42784" w:rsidRPr="00D10379" w:rsidTr="009A1B69">
        <w:trPr>
          <w:trHeight w:val="624"/>
          <w:jc w:val="center"/>
        </w:trPr>
        <w:tc>
          <w:tcPr>
            <w:tcW w:w="1538" w:type="dxa"/>
            <w:vMerge/>
            <w:tcBorders>
              <w:left w:val="single" w:sz="4" w:space="0" w:color="auto"/>
            </w:tcBorders>
            <w:vAlign w:val="center"/>
          </w:tcPr>
          <w:p w:rsidR="00B42784" w:rsidRPr="00A67467" w:rsidRDefault="00B42784">
            <w:pPr>
              <w:adjustRightInd w:val="0"/>
              <w:snapToGrid w:val="0"/>
              <w:jc w:val="center"/>
              <w:rPr>
                <w:rFonts w:hAnsi="宋体"/>
                <w:b/>
                <w:szCs w:val="21"/>
              </w:rPr>
            </w:pPr>
          </w:p>
        </w:tc>
        <w:tc>
          <w:tcPr>
            <w:tcW w:w="1134"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Pr>
                <w:rFonts w:hint="eastAsia"/>
              </w:rPr>
              <w:t>喷漆废气和烘干废气</w:t>
            </w:r>
          </w:p>
        </w:tc>
        <w:tc>
          <w:tcPr>
            <w:tcW w:w="1275"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Pr>
                <w:rFonts w:hAnsi="宋体" w:hint="eastAsia"/>
                <w:szCs w:val="21"/>
              </w:rPr>
              <w:t>颗粒物、非甲烷总烃、</w:t>
            </w:r>
            <w:r>
              <w:rPr>
                <w:rFonts w:hAnsi="宋体" w:hint="eastAsia"/>
                <w:szCs w:val="21"/>
              </w:rPr>
              <w:t>SO</w:t>
            </w:r>
            <w:r w:rsidRPr="00254EC9">
              <w:rPr>
                <w:rFonts w:hAnsi="宋体" w:hint="eastAsia"/>
                <w:szCs w:val="21"/>
                <w:vertAlign w:val="subscript"/>
              </w:rPr>
              <w:t>2</w:t>
            </w:r>
            <w:r>
              <w:rPr>
                <w:rFonts w:hAnsi="宋体" w:hint="eastAsia"/>
                <w:szCs w:val="21"/>
              </w:rPr>
              <w:t>、</w:t>
            </w:r>
            <w:r>
              <w:rPr>
                <w:rFonts w:hAnsi="宋体" w:hint="eastAsia"/>
                <w:szCs w:val="21"/>
              </w:rPr>
              <w:t>NOx</w:t>
            </w:r>
          </w:p>
        </w:tc>
        <w:tc>
          <w:tcPr>
            <w:tcW w:w="1985" w:type="dxa"/>
            <w:tcBorders>
              <w:top w:val="single" w:sz="4" w:space="0" w:color="auto"/>
              <w:bottom w:val="single" w:sz="4" w:space="0" w:color="auto"/>
            </w:tcBorders>
            <w:vAlign w:val="center"/>
          </w:tcPr>
          <w:p w:rsidR="00B42784" w:rsidRPr="00D10379" w:rsidRDefault="00254EC9" w:rsidP="00020A7F">
            <w:pPr>
              <w:widowControl/>
              <w:jc w:val="center"/>
              <w:rPr>
                <w:szCs w:val="21"/>
              </w:rPr>
            </w:pPr>
            <w:r>
              <w:rPr>
                <w:rFonts w:hint="eastAsia"/>
              </w:rPr>
              <w:t>经</w:t>
            </w:r>
            <w:r>
              <w:rPr>
                <w:rFonts w:hint="eastAsia"/>
                <w:szCs w:val="21"/>
              </w:rPr>
              <w:t>密闭微负压喷漆房管道收集</w:t>
            </w:r>
            <w:r>
              <w:rPr>
                <w:rFonts w:hint="eastAsia"/>
                <w:szCs w:val="21"/>
              </w:rPr>
              <w:t>+</w:t>
            </w:r>
            <w:r>
              <w:rPr>
                <w:rFonts w:hint="eastAsia"/>
                <w:szCs w:val="21"/>
              </w:rPr>
              <w:t>过滤棉</w:t>
            </w:r>
            <w:r>
              <w:rPr>
                <w:rFonts w:hint="eastAsia"/>
                <w:szCs w:val="21"/>
              </w:rPr>
              <w:t>+</w:t>
            </w:r>
            <w:r>
              <w:rPr>
                <w:rFonts w:hint="eastAsia"/>
                <w:szCs w:val="21"/>
              </w:rPr>
              <w:t>二级活性炭吸附装置处理后通过</w:t>
            </w:r>
            <w:r>
              <w:rPr>
                <w:rFonts w:hint="eastAsia"/>
                <w:szCs w:val="21"/>
              </w:rPr>
              <w:t>15m</w:t>
            </w:r>
            <w:r>
              <w:rPr>
                <w:rFonts w:hint="eastAsia"/>
                <w:szCs w:val="21"/>
              </w:rPr>
              <w:t>高</w:t>
            </w:r>
            <w:r w:rsidR="00020A7F">
              <w:rPr>
                <w:rFonts w:hint="eastAsia"/>
                <w:szCs w:val="21"/>
              </w:rPr>
              <w:t>3</w:t>
            </w:r>
            <w:r>
              <w:rPr>
                <w:rFonts w:hint="eastAsia"/>
                <w:szCs w:val="21"/>
              </w:rPr>
              <w:t>#</w:t>
            </w:r>
            <w:r>
              <w:rPr>
                <w:rFonts w:hint="eastAsia"/>
                <w:szCs w:val="21"/>
              </w:rPr>
              <w:t>排气筒排放</w:t>
            </w:r>
          </w:p>
        </w:tc>
        <w:tc>
          <w:tcPr>
            <w:tcW w:w="2868" w:type="dxa"/>
            <w:vMerge/>
            <w:tcBorders>
              <w:right w:val="single" w:sz="4" w:space="0" w:color="auto"/>
            </w:tcBorders>
            <w:vAlign w:val="center"/>
          </w:tcPr>
          <w:p w:rsidR="00B42784" w:rsidRDefault="00B42784">
            <w:pPr>
              <w:adjustRightInd w:val="0"/>
              <w:snapToGrid w:val="0"/>
              <w:jc w:val="center"/>
              <w:rPr>
                <w:bCs/>
                <w:szCs w:val="21"/>
              </w:rPr>
            </w:pPr>
          </w:p>
        </w:tc>
      </w:tr>
      <w:tr w:rsidR="00B42784" w:rsidRPr="00D10379" w:rsidTr="009A1B69">
        <w:trPr>
          <w:trHeight w:val="624"/>
          <w:jc w:val="center"/>
        </w:trPr>
        <w:tc>
          <w:tcPr>
            <w:tcW w:w="1538" w:type="dxa"/>
            <w:vMerge/>
            <w:tcBorders>
              <w:left w:val="single" w:sz="4" w:space="0" w:color="auto"/>
            </w:tcBorders>
            <w:vAlign w:val="center"/>
          </w:tcPr>
          <w:p w:rsidR="00B42784" w:rsidRPr="00A67467" w:rsidRDefault="00B42784">
            <w:pPr>
              <w:adjustRightInd w:val="0"/>
              <w:snapToGrid w:val="0"/>
              <w:jc w:val="center"/>
              <w:rPr>
                <w:rFonts w:hAnsi="宋体"/>
                <w:b/>
                <w:szCs w:val="21"/>
              </w:rPr>
            </w:pPr>
          </w:p>
        </w:tc>
        <w:tc>
          <w:tcPr>
            <w:tcW w:w="1134"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Pr>
                <w:rFonts w:hint="eastAsia"/>
              </w:rPr>
              <w:t>喷塑粉尘</w:t>
            </w:r>
          </w:p>
        </w:tc>
        <w:tc>
          <w:tcPr>
            <w:tcW w:w="1275"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Pr>
                <w:rFonts w:hAnsi="宋体" w:hint="eastAsia"/>
                <w:szCs w:val="21"/>
              </w:rPr>
              <w:t>颗粒物</w:t>
            </w:r>
          </w:p>
        </w:tc>
        <w:tc>
          <w:tcPr>
            <w:tcW w:w="1985" w:type="dxa"/>
            <w:tcBorders>
              <w:top w:val="single" w:sz="4" w:space="0" w:color="auto"/>
              <w:bottom w:val="single" w:sz="4" w:space="0" w:color="auto"/>
            </w:tcBorders>
            <w:vAlign w:val="center"/>
          </w:tcPr>
          <w:p w:rsidR="00B42784" w:rsidRPr="00D10379" w:rsidRDefault="00254EC9" w:rsidP="00020A7F">
            <w:pPr>
              <w:widowControl/>
              <w:jc w:val="center"/>
              <w:rPr>
                <w:szCs w:val="21"/>
              </w:rPr>
            </w:pPr>
            <w:r>
              <w:rPr>
                <w:rFonts w:hint="eastAsia"/>
              </w:rPr>
              <w:t>经</w:t>
            </w:r>
            <w:r>
              <w:rPr>
                <w:color w:val="000000"/>
                <w:szCs w:val="21"/>
              </w:rPr>
              <w:t>密闭微负压喷塑室</w:t>
            </w:r>
            <w:r>
              <w:rPr>
                <w:rFonts w:hint="eastAsia"/>
                <w:color w:val="000000"/>
                <w:szCs w:val="21"/>
              </w:rPr>
              <w:t>管道收集</w:t>
            </w:r>
            <w:r>
              <w:rPr>
                <w:rFonts w:hint="eastAsia"/>
                <w:color w:val="000000"/>
                <w:szCs w:val="21"/>
              </w:rPr>
              <w:t>+</w:t>
            </w:r>
            <w:r>
              <w:rPr>
                <w:color w:val="000000"/>
                <w:szCs w:val="21"/>
              </w:rPr>
              <w:t>脉冲滤芯除尘器处理后通过</w:t>
            </w:r>
            <w:r>
              <w:rPr>
                <w:color w:val="000000"/>
                <w:szCs w:val="21"/>
              </w:rPr>
              <w:t>1</w:t>
            </w:r>
            <w:r>
              <w:rPr>
                <w:color w:val="000000"/>
                <w:szCs w:val="21"/>
              </w:rPr>
              <w:t>根</w:t>
            </w:r>
            <w:r>
              <w:rPr>
                <w:color w:val="000000"/>
                <w:szCs w:val="21"/>
              </w:rPr>
              <w:t>15m</w:t>
            </w:r>
            <w:r>
              <w:rPr>
                <w:color w:val="000000"/>
                <w:szCs w:val="21"/>
              </w:rPr>
              <w:t>高的</w:t>
            </w:r>
            <w:r w:rsidR="00020A7F">
              <w:rPr>
                <w:rFonts w:hint="eastAsia"/>
                <w:color w:val="000000"/>
                <w:szCs w:val="21"/>
              </w:rPr>
              <w:t>4</w:t>
            </w:r>
            <w:r>
              <w:rPr>
                <w:color w:val="000000"/>
                <w:szCs w:val="21"/>
              </w:rPr>
              <w:t>#</w:t>
            </w:r>
            <w:r>
              <w:rPr>
                <w:color w:val="000000"/>
                <w:szCs w:val="21"/>
              </w:rPr>
              <w:t>排气筒排放</w:t>
            </w:r>
          </w:p>
        </w:tc>
        <w:tc>
          <w:tcPr>
            <w:tcW w:w="2868" w:type="dxa"/>
            <w:vMerge/>
            <w:tcBorders>
              <w:right w:val="single" w:sz="4" w:space="0" w:color="auto"/>
            </w:tcBorders>
            <w:vAlign w:val="center"/>
          </w:tcPr>
          <w:p w:rsidR="00B42784" w:rsidRDefault="00B42784">
            <w:pPr>
              <w:adjustRightInd w:val="0"/>
              <w:snapToGrid w:val="0"/>
              <w:jc w:val="center"/>
              <w:rPr>
                <w:bCs/>
                <w:szCs w:val="21"/>
              </w:rPr>
            </w:pPr>
          </w:p>
        </w:tc>
      </w:tr>
      <w:tr w:rsidR="00B42784" w:rsidRPr="00D10379" w:rsidTr="009A1B69">
        <w:trPr>
          <w:trHeight w:val="624"/>
          <w:jc w:val="center"/>
        </w:trPr>
        <w:tc>
          <w:tcPr>
            <w:tcW w:w="1538" w:type="dxa"/>
            <w:vMerge/>
            <w:tcBorders>
              <w:left w:val="single" w:sz="4" w:space="0" w:color="auto"/>
            </w:tcBorders>
            <w:vAlign w:val="center"/>
          </w:tcPr>
          <w:p w:rsidR="00B42784" w:rsidRPr="00A67467" w:rsidRDefault="00B42784">
            <w:pPr>
              <w:adjustRightInd w:val="0"/>
              <w:snapToGrid w:val="0"/>
              <w:jc w:val="center"/>
              <w:rPr>
                <w:rFonts w:hAnsi="宋体"/>
                <w:b/>
                <w:szCs w:val="21"/>
              </w:rPr>
            </w:pPr>
          </w:p>
        </w:tc>
        <w:tc>
          <w:tcPr>
            <w:tcW w:w="1134"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Pr>
                <w:rFonts w:hint="eastAsia"/>
              </w:rPr>
              <w:t>喷塑烘干废气</w:t>
            </w:r>
          </w:p>
        </w:tc>
        <w:tc>
          <w:tcPr>
            <w:tcW w:w="1275"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Pr>
                <w:rFonts w:hAnsi="宋体" w:hint="eastAsia"/>
                <w:szCs w:val="21"/>
              </w:rPr>
              <w:t>甲烷总烃、</w:t>
            </w:r>
            <w:r>
              <w:rPr>
                <w:rFonts w:hAnsi="宋体" w:hint="eastAsia"/>
                <w:szCs w:val="21"/>
              </w:rPr>
              <w:t>SO</w:t>
            </w:r>
            <w:r w:rsidRPr="00254EC9">
              <w:rPr>
                <w:rFonts w:hAnsi="宋体" w:hint="eastAsia"/>
                <w:szCs w:val="21"/>
                <w:vertAlign w:val="subscript"/>
              </w:rPr>
              <w:t>2</w:t>
            </w:r>
            <w:r>
              <w:rPr>
                <w:rFonts w:hAnsi="宋体" w:hint="eastAsia"/>
                <w:szCs w:val="21"/>
              </w:rPr>
              <w:t>、</w:t>
            </w:r>
            <w:r>
              <w:rPr>
                <w:rFonts w:hAnsi="宋体" w:hint="eastAsia"/>
                <w:szCs w:val="21"/>
              </w:rPr>
              <w:t>NOx</w:t>
            </w:r>
          </w:p>
        </w:tc>
        <w:tc>
          <w:tcPr>
            <w:tcW w:w="1985" w:type="dxa"/>
            <w:tcBorders>
              <w:top w:val="single" w:sz="4" w:space="0" w:color="auto"/>
              <w:bottom w:val="single" w:sz="4" w:space="0" w:color="auto"/>
            </w:tcBorders>
            <w:vAlign w:val="center"/>
          </w:tcPr>
          <w:p w:rsidR="00B42784" w:rsidRPr="00D10379" w:rsidRDefault="00254EC9" w:rsidP="00020A7F">
            <w:pPr>
              <w:widowControl/>
              <w:jc w:val="center"/>
              <w:rPr>
                <w:szCs w:val="21"/>
              </w:rPr>
            </w:pPr>
            <w:r>
              <w:rPr>
                <w:rFonts w:hint="eastAsia"/>
              </w:rPr>
              <w:t>经</w:t>
            </w:r>
            <w:r>
              <w:rPr>
                <w:rFonts w:hint="eastAsia"/>
                <w:color w:val="000000"/>
                <w:szCs w:val="21"/>
              </w:rPr>
              <w:t>密闭微负压固化室管道收集</w:t>
            </w:r>
            <w:r>
              <w:rPr>
                <w:color w:val="000000"/>
                <w:szCs w:val="21"/>
              </w:rPr>
              <w:t>+</w:t>
            </w:r>
            <w:r>
              <w:rPr>
                <w:rFonts w:hint="eastAsia"/>
                <w:color w:val="000000"/>
                <w:szCs w:val="21"/>
              </w:rPr>
              <w:t>风冷</w:t>
            </w:r>
            <w:r>
              <w:rPr>
                <w:color w:val="000000"/>
                <w:szCs w:val="21"/>
              </w:rPr>
              <w:t>+</w:t>
            </w:r>
            <w:r>
              <w:rPr>
                <w:color w:val="000000"/>
                <w:szCs w:val="21"/>
              </w:rPr>
              <w:t>二级活性炭处理后通过</w:t>
            </w:r>
            <w:r>
              <w:rPr>
                <w:color w:val="000000"/>
                <w:szCs w:val="21"/>
              </w:rPr>
              <w:t>1</w:t>
            </w:r>
            <w:r>
              <w:rPr>
                <w:color w:val="000000"/>
                <w:szCs w:val="21"/>
              </w:rPr>
              <w:t>根</w:t>
            </w:r>
            <w:r>
              <w:rPr>
                <w:color w:val="000000"/>
                <w:szCs w:val="21"/>
              </w:rPr>
              <w:t>15m</w:t>
            </w:r>
            <w:r>
              <w:rPr>
                <w:color w:val="000000"/>
                <w:szCs w:val="21"/>
              </w:rPr>
              <w:t>高的</w:t>
            </w:r>
            <w:r w:rsidR="00020A7F">
              <w:rPr>
                <w:rFonts w:hint="eastAsia"/>
                <w:color w:val="000000"/>
                <w:szCs w:val="21"/>
              </w:rPr>
              <w:t>5</w:t>
            </w:r>
            <w:r>
              <w:rPr>
                <w:color w:val="000000"/>
                <w:szCs w:val="21"/>
              </w:rPr>
              <w:t>#</w:t>
            </w:r>
            <w:r>
              <w:rPr>
                <w:color w:val="000000"/>
                <w:szCs w:val="21"/>
              </w:rPr>
              <w:t>排气筒排放</w:t>
            </w:r>
          </w:p>
        </w:tc>
        <w:tc>
          <w:tcPr>
            <w:tcW w:w="2868" w:type="dxa"/>
            <w:vMerge/>
            <w:tcBorders>
              <w:right w:val="single" w:sz="4" w:space="0" w:color="auto"/>
            </w:tcBorders>
            <w:vAlign w:val="center"/>
          </w:tcPr>
          <w:p w:rsidR="00B42784" w:rsidRDefault="00B42784">
            <w:pPr>
              <w:adjustRightInd w:val="0"/>
              <w:snapToGrid w:val="0"/>
              <w:jc w:val="center"/>
              <w:rPr>
                <w:bCs/>
                <w:szCs w:val="21"/>
              </w:rPr>
            </w:pPr>
          </w:p>
        </w:tc>
      </w:tr>
      <w:tr w:rsidR="00B42784" w:rsidRPr="00D10379" w:rsidTr="009A1B69">
        <w:trPr>
          <w:trHeight w:val="624"/>
          <w:jc w:val="center"/>
        </w:trPr>
        <w:tc>
          <w:tcPr>
            <w:tcW w:w="1538" w:type="dxa"/>
            <w:vMerge/>
            <w:tcBorders>
              <w:left w:val="single" w:sz="4" w:space="0" w:color="auto"/>
              <w:bottom w:val="single" w:sz="4" w:space="0" w:color="auto"/>
            </w:tcBorders>
            <w:vAlign w:val="center"/>
          </w:tcPr>
          <w:p w:rsidR="00B42784" w:rsidRPr="00A67467" w:rsidRDefault="00B42784">
            <w:pPr>
              <w:adjustRightInd w:val="0"/>
              <w:snapToGrid w:val="0"/>
              <w:jc w:val="center"/>
              <w:rPr>
                <w:rFonts w:hAnsi="宋体"/>
                <w:b/>
                <w:szCs w:val="21"/>
              </w:rPr>
            </w:pPr>
          </w:p>
        </w:tc>
        <w:tc>
          <w:tcPr>
            <w:tcW w:w="1134"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sidRPr="009D62D7">
              <w:rPr>
                <w:rFonts w:hint="eastAsia"/>
                <w:color w:val="000000"/>
                <w:szCs w:val="21"/>
              </w:rPr>
              <w:t>混炼、密炼、开炼、粘合和发泡成型废气</w:t>
            </w:r>
          </w:p>
        </w:tc>
        <w:tc>
          <w:tcPr>
            <w:tcW w:w="1275" w:type="dxa"/>
            <w:tcBorders>
              <w:top w:val="single" w:sz="4" w:space="0" w:color="auto"/>
              <w:bottom w:val="single" w:sz="4" w:space="0" w:color="auto"/>
            </w:tcBorders>
            <w:vAlign w:val="center"/>
          </w:tcPr>
          <w:p w:rsidR="00B42784" w:rsidRPr="00D10379" w:rsidRDefault="00254EC9">
            <w:pPr>
              <w:adjustRightInd w:val="0"/>
              <w:snapToGrid w:val="0"/>
              <w:jc w:val="center"/>
              <w:rPr>
                <w:rFonts w:hAnsi="宋体"/>
                <w:szCs w:val="21"/>
              </w:rPr>
            </w:pPr>
            <w:r>
              <w:rPr>
                <w:rFonts w:hAnsi="宋体" w:hint="eastAsia"/>
                <w:szCs w:val="21"/>
              </w:rPr>
              <w:t>非甲烷总烃</w:t>
            </w:r>
          </w:p>
        </w:tc>
        <w:tc>
          <w:tcPr>
            <w:tcW w:w="1985" w:type="dxa"/>
            <w:tcBorders>
              <w:top w:val="single" w:sz="4" w:space="0" w:color="auto"/>
              <w:bottom w:val="single" w:sz="4" w:space="0" w:color="auto"/>
            </w:tcBorders>
            <w:vAlign w:val="center"/>
          </w:tcPr>
          <w:p w:rsidR="00B42784" w:rsidRPr="00D10379" w:rsidRDefault="00254EC9" w:rsidP="00020A7F">
            <w:pPr>
              <w:widowControl/>
              <w:jc w:val="center"/>
              <w:rPr>
                <w:szCs w:val="21"/>
              </w:rPr>
            </w:pPr>
            <w:r w:rsidRPr="009D62D7">
              <w:rPr>
                <w:rFonts w:hint="eastAsia"/>
                <w:color w:val="000000"/>
                <w:szCs w:val="21"/>
              </w:rPr>
              <w:t>经集气罩收集</w:t>
            </w:r>
            <w:r w:rsidRPr="009D62D7">
              <w:rPr>
                <w:rFonts w:hint="eastAsia"/>
                <w:color w:val="000000"/>
                <w:szCs w:val="21"/>
              </w:rPr>
              <w:t>+</w:t>
            </w:r>
            <w:r w:rsidRPr="009D62D7">
              <w:rPr>
                <w:rFonts w:hint="eastAsia"/>
                <w:color w:val="000000"/>
                <w:szCs w:val="21"/>
              </w:rPr>
              <w:t>二级活性炭吸附装置处理后通过</w:t>
            </w:r>
            <w:r w:rsidRPr="009D62D7">
              <w:rPr>
                <w:rFonts w:hint="eastAsia"/>
                <w:color w:val="000000"/>
                <w:szCs w:val="21"/>
              </w:rPr>
              <w:t>15m</w:t>
            </w:r>
            <w:r w:rsidRPr="009D62D7">
              <w:rPr>
                <w:rFonts w:hint="eastAsia"/>
                <w:color w:val="000000"/>
                <w:szCs w:val="21"/>
              </w:rPr>
              <w:t>高的</w:t>
            </w:r>
            <w:r w:rsidR="00020A7F">
              <w:rPr>
                <w:rFonts w:hint="eastAsia"/>
                <w:color w:val="000000"/>
                <w:szCs w:val="21"/>
              </w:rPr>
              <w:t>6</w:t>
            </w:r>
            <w:r w:rsidRPr="009D62D7">
              <w:rPr>
                <w:rFonts w:hint="eastAsia"/>
                <w:color w:val="000000"/>
                <w:szCs w:val="21"/>
              </w:rPr>
              <w:t>#</w:t>
            </w:r>
            <w:r w:rsidRPr="009D62D7">
              <w:rPr>
                <w:rFonts w:hint="eastAsia"/>
                <w:color w:val="000000"/>
                <w:szCs w:val="21"/>
              </w:rPr>
              <w:t>排气筒排放</w:t>
            </w:r>
          </w:p>
        </w:tc>
        <w:tc>
          <w:tcPr>
            <w:tcW w:w="2868" w:type="dxa"/>
            <w:vMerge/>
            <w:tcBorders>
              <w:bottom w:val="single" w:sz="4" w:space="0" w:color="auto"/>
              <w:right w:val="single" w:sz="4" w:space="0" w:color="auto"/>
            </w:tcBorders>
            <w:vAlign w:val="center"/>
          </w:tcPr>
          <w:p w:rsidR="00B42784" w:rsidRDefault="00B42784">
            <w:pPr>
              <w:adjustRightInd w:val="0"/>
              <w:snapToGrid w:val="0"/>
              <w:jc w:val="center"/>
              <w:rPr>
                <w:bCs/>
                <w:szCs w:val="21"/>
              </w:rPr>
            </w:pPr>
          </w:p>
        </w:tc>
      </w:tr>
      <w:tr w:rsidR="00B36708" w:rsidRPr="00D10379" w:rsidTr="001566FE">
        <w:trPr>
          <w:trHeight w:val="624"/>
          <w:jc w:val="center"/>
        </w:trPr>
        <w:tc>
          <w:tcPr>
            <w:tcW w:w="1538" w:type="dxa"/>
            <w:tcBorders>
              <w:top w:val="single" w:sz="4" w:space="0" w:color="auto"/>
              <w:left w:val="single" w:sz="4" w:space="0" w:color="auto"/>
              <w:bottom w:val="single" w:sz="4" w:space="0" w:color="auto"/>
            </w:tcBorders>
            <w:vAlign w:val="center"/>
          </w:tcPr>
          <w:p w:rsidR="00B36708" w:rsidRPr="00A67467" w:rsidRDefault="00B36708">
            <w:pPr>
              <w:adjustRightInd w:val="0"/>
              <w:snapToGrid w:val="0"/>
              <w:jc w:val="center"/>
              <w:rPr>
                <w:b/>
                <w:szCs w:val="21"/>
              </w:rPr>
            </w:pPr>
            <w:r w:rsidRPr="00A67467">
              <w:rPr>
                <w:rFonts w:hAnsi="宋体"/>
                <w:b/>
                <w:szCs w:val="21"/>
              </w:rPr>
              <w:t>地表水环境</w:t>
            </w:r>
          </w:p>
        </w:tc>
        <w:tc>
          <w:tcPr>
            <w:tcW w:w="1134" w:type="dxa"/>
            <w:tcBorders>
              <w:top w:val="single" w:sz="4" w:space="0" w:color="auto"/>
              <w:bottom w:val="single" w:sz="4" w:space="0" w:color="auto"/>
            </w:tcBorders>
            <w:vAlign w:val="center"/>
          </w:tcPr>
          <w:p w:rsidR="00B36708" w:rsidRPr="00D10379" w:rsidRDefault="00F21DE9">
            <w:pPr>
              <w:adjustRightInd w:val="0"/>
              <w:snapToGrid w:val="0"/>
              <w:jc w:val="center"/>
              <w:rPr>
                <w:szCs w:val="21"/>
              </w:rPr>
            </w:pPr>
            <w:r>
              <w:rPr>
                <w:rFonts w:hint="eastAsia"/>
                <w:szCs w:val="21"/>
              </w:rPr>
              <w:t>生活污水</w:t>
            </w:r>
          </w:p>
        </w:tc>
        <w:tc>
          <w:tcPr>
            <w:tcW w:w="1275" w:type="dxa"/>
            <w:tcBorders>
              <w:top w:val="single" w:sz="4" w:space="0" w:color="auto"/>
              <w:bottom w:val="single" w:sz="4" w:space="0" w:color="auto"/>
            </w:tcBorders>
            <w:vAlign w:val="center"/>
          </w:tcPr>
          <w:p w:rsidR="00B36708" w:rsidRPr="00D10379" w:rsidRDefault="00B36708" w:rsidP="00507E93">
            <w:pPr>
              <w:adjustRightInd w:val="0"/>
              <w:snapToGrid w:val="0"/>
              <w:jc w:val="center"/>
              <w:rPr>
                <w:szCs w:val="21"/>
              </w:rPr>
            </w:pPr>
            <w:r>
              <w:rPr>
                <w:rFonts w:hint="eastAsia"/>
                <w:szCs w:val="21"/>
              </w:rPr>
              <w:t>COD</w:t>
            </w:r>
            <w:r>
              <w:rPr>
                <w:rFonts w:hint="eastAsia"/>
                <w:szCs w:val="21"/>
              </w:rPr>
              <w:t>、</w:t>
            </w:r>
            <w:r>
              <w:rPr>
                <w:rFonts w:hint="eastAsia"/>
                <w:szCs w:val="21"/>
              </w:rPr>
              <w:t>SS</w:t>
            </w:r>
            <w:r>
              <w:rPr>
                <w:rFonts w:hint="eastAsia"/>
                <w:szCs w:val="21"/>
              </w:rPr>
              <w:t>、</w:t>
            </w:r>
            <w:r>
              <w:rPr>
                <w:rFonts w:hint="eastAsia"/>
                <w:szCs w:val="21"/>
              </w:rPr>
              <w:t>NH</w:t>
            </w:r>
            <w:r w:rsidRPr="00B36708">
              <w:rPr>
                <w:rFonts w:hint="eastAsia"/>
                <w:szCs w:val="21"/>
                <w:vertAlign w:val="subscript"/>
              </w:rPr>
              <w:t>3</w:t>
            </w:r>
            <w:r>
              <w:rPr>
                <w:rFonts w:hint="eastAsia"/>
                <w:szCs w:val="21"/>
              </w:rPr>
              <w:t>-N</w:t>
            </w:r>
            <w:r>
              <w:rPr>
                <w:rFonts w:hint="eastAsia"/>
                <w:szCs w:val="21"/>
              </w:rPr>
              <w:t>、</w:t>
            </w:r>
            <w:r w:rsidR="00507E93">
              <w:rPr>
                <w:rFonts w:hint="eastAsia"/>
                <w:szCs w:val="21"/>
              </w:rPr>
              <w:t>TP</w:t>
            </w:r>
          </w:p>
        </w:tc>
        <w:tc>
          <w:tcPr>
            <w:tcW w:w="1985" w:type="dxa"/>
            <w:tcBorders>
              <w:top w:val="single" w:sz="4" w:space="0" w:color="auto"/>
              <w:bottom w:val="single" w:sz="4" w:space="0" w:color="auto"/>
            </w:tcBorders>
            <w:vAlign w:val="center"/>
          </w:tcPr>
          <w:p w:rsidR="00B36708" w:rsidRPr="00D10379" w:rsidRDefault="00507E93" w:rsidP="00F21DE9">
            <w:pPr>
              <w:adjustRightInd w:val="0"/>
              <w:snapToGrid w:val="0"/>
              <w:jc w:val="center"/>
              <w:rPr>
                <w:szCs w:val="21"/>
              </w:rPr>
            </w:pPr>
            <w:r>
              <w:rPr>
                <w:rFonts w:hint="eastAsia"/>
                <w:kern w:val="0"/>
                <w:szCs w:val="21"/>
              </w:rPr>
              <w:t>化粪池</w:t>
            </w:r>
          </w:p>
        </w:tc>
        <w:tc>
          <w:tcPr>
            <w:tcW w:w="2868" w:type="dxa"/>
            <w:tcBorders>
              <w:top w:val="single" w:sz="4" w:space="0" w:color="auto"/>
              <w:bottom w:val="single" w:sz="4" w:space="0" w:color="auto"/>
              <w:right w:val="single" w:sz="4" w:space="0" w:color="auto"/>
            </w:tcBorders>
            <w:vAlign w:val="center"/>
          </w:tcPr>
          <w:p w:rsidR="00B36708" w:rsidRPr="00D10379" w:rsidRDefault="00B36708">
            <w:pPr>
              <w:adjustRightInd w:val="0"/>
              <w:snapToGrid w:val="0"/>
              <w:jc w:val="center"/>
              <w:rPr>
                <w:szCs w:val="21"/>
              </w:rPr>
            </w:pPr>
            <w:r w:rsidRPr="00AA5396">
              <w:rPr>
                <w:kern w:val="0"/>
                <w:szCs w:val="21"/>
              </w:rPr>
              <w:t>废水排放执行《废水排放综合标准》（</w:t>
            </w:r>
            <w:r w:rsidRPr="00AA5396">
              <w:rPr>
                <w:kern w:val="0"/>
                <w:szCs w:val="21"/>
              </w:rPr>
              <w:t>GB8978-1996</w:t>
            </w:r>
            <w:r w:rsidRPr="00AA5396">
              <w:rPr>
                <w:kern w:val="0"/>
                <w:szCs w:val="21"/>
              </w:rPr>
              <w:t>）表</w:t>
            </w:r>
            <w:r w:rsidRPr="00AA5396">
              <w:rPr>
                <w:kern w:val="0"/>
                <w:szCs w:val="21"/>
              </w:rPr>
              <w:t xml:space="preserve"> 4 </w:t>
            </w:r>
            <w:r w:rsidRPr="00AA5396">
              <w:rPr>
                <w:kern w:val="0"/>
                <w:szCs w:val="21"/>
              </w:rPr>
              <w:t>中三级排放标准，其中氨氮参照《污水排放城市下水道水质标准》（</w:t>
            </w:r>
            <w:r w:rsidRPr="00AA5396">
              <w:rPr>
                <w:kern w:val="0"/>
                <w:szCs w:val="21"/>
              </w:rPr>
              <w:t>GB/T31962-2015</w:t>
            </w:r>
            <w:r w:rsidRPr="00AA5396">
              <w:rPr>
                <w:kern w:val="0"/>
                <w:szCs w:val="21"/>
              </w:rPr>
              <w:t>）中</w:t>
            </w:r>
            <w:r w:rsidRPr="00AA5396">
              <w:rPr>
                <w:kern w:val="0"/>
                <w:szCs w:val="21"/>
              </w:rPr>
              <w:t xml:space="preserve"> B </w:t>
            </w:r>
            <w:r w:rsidRPr="00AA5396">
              <w:rPr>
                <w:kern w:val="0"/>
                <w:szCs w:val="21"/>
              </w:rPr>
              <w:t>级接管标准</w:t>
            </w:r>
          </w:p>
        </w:tc>
      </w:tr>
      <w:tr w:rsidR="001835E7" w:rsidRPr="00D10379" w:rsidTr="001566FE">
        <w:trPr>
          <w:trHeight w:val="624"/>
          <w:jc w:val="center"/>
        </w:trPr>
        <w:tc>
          <w:tcPr>
            <w:tcW w:w="1538" w:type="dxa"/>
            <w:tcBorders>
              <w:top w:val="single" w:sz="4" w:space="0" w:color="auto"/>
              <w:left w:val="single" w:sz="4" w:space="0" w:color="auto"/>
              <w:bottom w:val="single" w:sz="4" w:space="0" w:color="auto"/>
            </w:tcBorders>
            <w:vAlign w:val="center"/>
          </w:tcPr>
          <w:p w:rsidR="005401AE" w:rsidRPr="00A67467" w:rsidRDefault="005401AE">
            <w:pPr>
              <w:adjustRightInd w:val="0"/>
              <w:snapToGrid w:val="0"/>
              <w:jc w:val="center"/>
              <w:rPr>
                <w:b/>
                <w:szCs w:val="21"/>
              </w:rPr>
            </w:pPr>
            <w:r w:rsidRPr="00A67467">
              <w:rPr>
                <w:rFonts w:hAnsi="宋体"/>
                <w:b/>
                <w:szCs w:val="21"/>
              </w:rPr>
              <w:t>声环境</w:t>
            </w:r>
          </w:p>
        </w:tc>
        <w:tc>
          <w:tcPr>
            <w:tcW w:w="1134" w:type="dxa"/>
            <w:tcBorders>
              <w:top w:val="single" w:sz="4" w:space="0" w:color="auto"/>
              <w:bottom w:val="single" w:sz="4" w:space="0" w:color="auto"/>
            </w:tcBorders>
            <w:vAlign w:val="center"/>
          </w:tcPr>
          <w:p w:rsidR="005401AE" w:rsidRPr="00D10379" w:rsidRDefault="00A10D9A">
            <w:pPr>
              <w:adjustRightInd w:val="0"/>
              <w:snapToGrid w:val="0"/>
              <w:jc w:val="center"/>
              <w:rPr>
                <w:szCs w:val="21"/>
              </w:rPr>
            </w:pPr>
            <w:r w:rsidRPr="00AA5396">
              <w:rPr>
                <w:kern w:val="0"/>
                <w:szCs w:val="21"/>
              </w:rPr>
              <w:t>生产设备</w:t>
            </w:r>
          </w:p>
        </w:tc>
        <w:tc>
          <w:tcPr>
            <w:tcW w:w="1275" w:type="dxa"/>
            <w:tcBorders>
              <w:top w:val="single" w:sz="4" w:space="0" w:color="auto"/>
              <w:bottom w:val="single" w:sz="4" w:space="0" w:color="auto"/>
            </w:tcBorders>
            <w:vAlign w:val="center"/>
          </w:tcPr>
          <w:p w:rsidR="005401AE" w:rsidRPr="00D10379" w:rsidRDefault="00A10D9A">
            <w:pPr>
              <w:adjustRightInd w:val="0"/>
              <w:snapToGrid w:val="0"/>
              <w:jc w:val="center"/>
              <w:rPr>
                <w:szCs w:val="21"/>
              </w:rPr>
            </w:pPr>
            <w:r>
              <w:rPr>
                <w:rFonts w:hint="eastAsia"/>
                <w:szCs w:val="21"/>
              </w:rPr>
              <w:t>噪声</w:t>
            </w:r>
          </w:p>
        </w:tc>
        <w:tc>
          <w:tcPr>
            <w:tcW w:w="1985" w:type="dxa"/>
            <w:tcBorders>
              <w:top w:val="single" w:sz="4" w:space="0" w:color="auto"/>
              <w:bottom w:val="single" w:sz="4" w:space="0" w:color="auto"/>
            </w:tcBorders>
            <w:vAlign w:val="center"/>
          </w:tcPr>
          <w:p w:rsidR="005401AE" w:rsidRPr="00D10379" w:rsidRDefault="00A10D9A">
            <w:pPr>
              <w:adjustRightInd w:val="0"/>
              <w:snapToGrid w:val="0"/>
              <w:jc w:val="center"/>
              <w:rPr>
                <w:szCs w:val="21"/>
              </w:rPr>
            </w:pPr>
            <w:r w:rsidRPr="00AA5396">
              <w:rPr>
                <w:kern w:val="0"/>
                <w:szCs w:val="21"/>
              </w:rPr>
              <w:t>配套减震、减噪措施</w:t>
            </w:r>
          </w:p>
        </w:tc>
        <w:tc>
          <w:tcPr>
            <w:tcW w:w="2868" w:type="dxa"/>
            <w:tcBorders>
              <w:top w:val="single" w:sz="4" w:space="0" w:color="auto"/>
              <w:bottom w:val="single" w:sz="4" w:space="0" w:color="auto"/>
              <w:right w:val="single" w:sz="4" w:space="0" w:color="auto"/>
            </w:tcBorders>
            <w:vAlign w:val="center"/>
          </w:tcPr>
          <w:p w:rsidR="005401AE" w:rsidRPr="00D10379" w:rsidRDefault="00A10D9A">
            <w:pPr>
              <w:adjustRightInd w:val="0"/>
              <w:snapToGrid w:val="0"/>
              <w:jc w:val="center"/>
              <w:rPr>
                <w:szCs w:val="21"/>
              </w:rPr>
            </w:pPr>
            <w:r w:rsidRPr="00AA5396">
              <w:rPr>
                <w:kern w:val="0"/>
                <w:szCs w:val="21"/>
              </w:rPr>
              <w:t>项目厂界噪声排放达到《工业企业厂界环境噪声排放标准》（</w:t>
            </w:r>
            <w:r w:rsidRPr="00AA5396">
              <w:rPr>
                <w:kern w:val="0"/>
                <w:szCs w:val="21"/>
              </w:rPr>
              <w:t>GB12348-2008</w:t>
            </w:r>
            <w:r w:rsidRPr="00AA5396">
              <w:rPr>
                <w:kern w:val="0"/>
                <w:szCs w:val="21"/>
              </w:rPr>
              <w:t>）</w:t>
            </w:r>
            <w:r w:rsidRPr="00AA5396">
              <w:rPr>
                <w:kern w:val="0"/>
                <w:szCs w:val="21"/>
              </w:rPr>
              <w:t xml:space="preserve"> 3 </w:t>
            </w:r>
            <w:r>
              <w:rPr>
                <w:kern w:val="0"/>
                <w:szCs w:val="21"/>
              </w:rPr>
              <w:t>类</w:t>
            </w:r>
            <w:r w:rsidRPr="00AA5396">
              <w:rPr>
                <w:kern w:val="0"/>
                <w:szCs w:val="21"/>
              </w:rPr>
              <w:t>标准</w:t>
            </w:r>
          </w:p>
        </w:tc>
      </w:tr>
      <w:tr w:rsidR="005401AE" w:rsidRPr="00D10379" w:rsidTr="00913439">
        <w:trPr>
          <w:trHeight w:val="274"/>
          <w:jc w:val="center"/>
        </w:trPr>
        <w:tc>
          <w:tcPr>
            <w:tcW w:w="1538" w:type="dxa"/>
            <w:tcBorders>
              <w:top w:val="single" w:sz="4" w:space="0" w:color="auto"/>
              <w:left w:val="single" w:sz="4" w:space="0" w:color="auto"/>
              <w:bottom w:val="single" w:sz="4" w:space="0" w:color="auto"/>
              <w:right w:val="single" w:sz="4" w:space="0" w:color="auto"/>
            </w:tcBorders>
            <w:vAlign w:val="center"/>
          </w:tcPr>
          <w:p w:rsidR="005401AE" w:rsidRPr="00A67467" w:rsidRDefault="005401AE">
            <w:pPr>
              <w:adjustRightInd w:val="0"/>
              <w:snapToGrid w:val="0"/>
              <w:jc w:val="center"/>
              <w:rPr>
                <w:b/>
                <w:szCs w:val="21"/>
              </w:rPr>
            </w:pPr>
            <w:r w:rsidRPr="00A67467">
              <w:rPr>
                <w:rFonts w:hAnsi="宋体"/>
                <w:b/>
                <w:szCs w:val="21"/>
              </w:rPr>
              <w:t>固体废物</w:t>
            </w:r>
          </w:p>
        </w:tc>
        <w:tc>
          <w:tcPr>
            <w:tcW w:w="7262" w:type="dxa"/>
            <w:gridSpan w:val="4"/>
            <w:tcBorders>
              <w:top w:val="single" w:sz="4" w:space="0" w:color="auto"/>
              <w:left w:val="single" w:sz="4" w:space="0" w:color="auto"/>
              <w:bottom w:val="single" w:sz="4" w:space="0" w:color="auto"/>
              <w:right w:val="single" w:sz="4" w:space="0" w:color="auto"/>
            </w:tcBorders>
            <w:vAlign w:val="center"/>
          </w:tcPr>
          <w:p w:rsidR="00913439" w:rsidRPr="005E6300" w:rsidRDefault="00913439" w:rsidP="00913439">
            <w:pPr>
              <w:adjustRightInd w:val="0"/>
              <w:snapToGrid w:val="0"/>
              <w:ind w:firstLineChars="200" w:firstLine="420"/>
              <w:jc w:val="left"/>
            </w:pPr>
            <w:r w:rsidRPr="005E6300">
              <w:rPr>
                <w:rFonts w:hAnsi="宋体"/>
              </w:rPr>
              <w:t>一般固废需满足《一般工业固体废物贮存、处理场污染控制标准》（</w:t>
            </w:r>
            <w:r w:rsidRPr="005E6300">
              <w:t>GB18599-2001</w:t>
            </w:r>
            <w:r w:rsidRPr="005E6300">
              <w:rPr>
                <w:rFonts w:hAnsi="宋体"/>
              </w:rPr>
              <w:t>）及其</w:t>
            </w:r>
            <w:r w:rsidRPr="005E6300">
              <w:t>2013</w:t>
            </w:r>
            <w:r w:rsidRPr="005E6300">
              <w:rPr>
                <w:rFonts w:hAnsi="宋体"/>
              </w:rPr>
              <w:t>年修改单中有关规定。暂存处应具有防风、防雨、防渗漏功能，并粘贴标识牌，建设单位需建立档案制度，将一般工业固体废物的种类和数量记录在案。</w:t>
            </w:r>
          </w:p>
          <w:p w:rsidR="005401AE" w:rsidRPr="00507E93" w:rsidRDefault="00913439" w:rsidP="00913439">
            <w:pPr>
              <w:adjustRightInd w:val="0"/>
              <w:snapToGrid w:val="0"/>
              <w:ind w:firstLineChars="200" w:firstLine="420"/>
              <w:jc w:val="left"/>
            </w:pPr>
            <w:r w:rsidRPr="005E6300">
              <w:rPr>
                <w:rFonts w:hAnsi="宋体"/>
              </w:rPr>
              <w:t>危险固废需满足</w:t>
            </w:r>
            <w:r w:rsidRPr="005E6300">
              <w:rPr>
                <w:rFonts w:hAnsi="宋体"/>
                <w:bCs/>
              </w:rPr>
              <w:t>《危险废物贮存污染控制标准》（</w:t>
            </w:r>
            <w:r w:rsidRPr="005E6300">
              <w:rPr>
                <w:bCs/>
              </w:rPr>
              <w:t>GB18597-2001</w:t>
            </w:r>
            <w:r w:rsidRPr="005E6300">
              <w:rPr>
                <w:rFonts w:hAnsi="宋体"/>
                <w:bCs/>
              </w:rPr>
              <w:t>）及其</w:t>
            </w:r>
            <w:r w:rsidRPr="005E6300">
              <w:rPr>
                <w:bCs/>
              </w:rPr>
              <w:t>2013</w:t>
            </w:r>
            <w:r w:rsidRPr="005E6300">
              <w:rPr>
                <w:rFonts w:hAnsi="宋体"/>
                <w:bCs/>
              </w:rPr>
              <w:lastRenderedPageBreak/>
              <w:t>年修改单</w:t>
            </w:r>
            <w:r w:rsidRPr="005E6300">
              <w:rPr>
                <w:rFonts w:hAnsi="宋体"/>
              </w:rPr>
              <w:t>有关规定。暂存处应具有防风、防雨、防渗漏功能，并粘贴标识牌，建设单位需建立档案制度，将危险废物的种类和数量记录在案。</w:t>
            </w:r>
          </w:p>
        </w:tc>
      </w:tr>
      <w:tr w:rsidR="005401AE" w:rsidRPr="00D10379" w:rsidTr="001566FE">
        <w:trPr>
          <w:trHeight w:val="624"/>
          <w:jc w:val="center"/>
        </w:trPr>
        <w:tc>
          <w:tcPr>
            <w:tcW w:w="1538" w:type="dxa"/>
            <w:tcBorders>
              <w:top w:val="single" w:sz="4" w:space="0" w:color="auto"/>
              <w:left w:val="single" w:sz="4" w:space="0" w:color="auto"/>
              <w:bottom w:val="single" w:sz="4" w:space="0" w:color="auto"/>
              <w:right w:val="single" w:sz="4" w:space="0" w:color="auto"/>
            </w:tcBorders>
            <w:vAlign w:val="center"/>
          </w:tcPr>
          <w:p w:rsidR="003E3058" w:rsidRPr="00A67467" w:rsidRDefault="005401AE">
            <w:pPr>
              <w:adjustRightInd w:val="0"/>
              <w:snapToGrid w:val="0"/>
              <w:jc w:val="center"/>
              <w:rPr>
                <w:b/>
                <w:szCs w:val="21"/>
              </w:rPr>
            </w:pPr>
            <w:r w:rsidRPr="00A67467">
              <w:rPr>
                <w:rFonts w:hAnsi="宋体"/>
                <w:b/>
                <w:szCs w:val="21"/>
              </w:rPr>
              <w:lastRenderedPageBreak/>
              <w:t>土壤及地下水</w:t>
            </w:r>
          </w:p>
          <w:p w:rsidR="005401AE" w:rsidRPr="00A67467" w:rsidRDefault="005401AE">
            <w:pPr>
              <w:adjustRightInd w:val="0"/>
              <w:snapToGrid w:val="0"/>
              <w:jc w:val="center"/>
              <w:rPr>
                <w:b/>
                <w:szCs w:val="21"/>
              </w:rPr>
            </w:pPr>
            <w:r w:rsidRPr="00A67467">
              <w:rPr>
                <w:rFonts w:hAnsi="宋体"/>
                <w:b/>
                <w:szCs w:val="21"/>
              </w:rPr>
              <w:t>污染防治措施</w:t>
            </w:r>
          </w:p>
        </w:tc>
        <w:tc>
          <w:tcPr>
            <w:tcW w:w="7262" w:type="dxa"/>
            <w:gridSpan w:val="4"/>
            <w:tcBorders>
              <w:top w:val="single" w:sz="4" w:space="0" w:color="auto"/>
              <w:left w:val="single" w:sz="4" w:space="0" w:color="auto"/>
              <w:bottom w:val="single" w:sz="4" w:space="0" w:color="auto"/>
              <w:right w:val="single" w:sz="4" w:space="0" w:color="auto"/>
            </w:tcBorders>
            <w:vAlign w:val="center"/>
          </w:tcPr>
          <w:p w:rsidR="003B7D28" w:rsidRDefault="003B7D28" w:rsidP="003B7D28">
            <w:pPr>
              <w:ind w:firstLineChars="200" w:firstLine="422"/>
              <w:jc w:val="left"/>
              <w:rPr>
                <w:rFonts w:hAnsi="宋体"/>
                <w:b/>
                <w:szCs w:val="21"/>
              </w:rPr>
            </w:pPr>
            <w:r w:rsidRPr="00C65D82">
              <w:rPr>
                <w:rFonts w:hAnsi="宋体"/>
                <w:b/>
                <w:szCs w:val="21"/>
              </w:rPr>
              <w:t>土壤污染防治措施：</w:t>
            </w:r>
          </w:p>
          <w:p w:rsidR="003B7D28" w:rsidRPr="00C65D82" w:rsidRDefault="003B7D28" w:rsidP="003B7D28">
            <w:pPr>
              <w:ind w:firstLineChars="200" w:firstLine="420"/>
              <w:jc w:val="left"/>
              <w:rPr>
                <w:szCs w:val="21"/>
              </w:rPr>
            </w:pPr>
            <w:r w:rsidRPr="00C65D82">
              <w:rPr>
                <w:rFonts w:hAnsi="宋体"/>
                <w:szCs w:val="21"/>
              </w:rPr>
              <w:t>为了进一步减轻项目建设运营对区域土壤环境的影响，评价建议项目采取以下措施：</w:t>
            </w:r>
          </w:p>
          <w:p w:rsidR="003B7D28" w:rsidRPr="00C65D82" w:rsidRDefault="003B7D28" w:rsidP="003B7D28">
            <w:pPr>
              <w:ind w:firstLineChars="200" w:firstLine="420"/>
              <w:jc w:val="left"/>
              <w:rPr>
                <w:szCs w:val="21"/>
              </w:rPr>
            </w:pPr>
            <w:r>
              <w:rPr>
                <w:rFonts w:hint="eastAsia"/>
                <w:szCs w:val="21"/>
              </w:rPr>
              <w:t>1</w:t>
            </w:r>
            <w:r>
              <w:rPr>
                <w:rFonts w:hint="eastAsia"/>
                <w:szCs w:val="21"/>
              </w:rPr>
              <w:t>）</w:t>
            </w:r>
            <w:r w:rsidRPr="00C65D82">
              <w:rPr>
                <w:rFonts w:hAnsi="宋体"/>
                <w:szCs w:val="21"/>
              </w:rPr>
              <w:t>源头削减污染物。使用挥发性有机物含量低的塑粉</w:t>
            </w:r>
            <w:r>
              <w:rPr>
                <w:rFonts w:hAnsi="宋体" w:hint="eastAsia"/>
                <w:szCs w:val="21"/>
              </w:rPr>
              <w:t>及水性漆</w:t>
            </w:r>
            <w:r w:rsidRPr="00C65D82">
              <w:rPr>
                <w:rFonts w:hAnsi="宋体"/>
                <w:szCs w:val="21"/>
              </w:rPr>
              <w:t>，削减有机废气的排放。同时禁止露天放置有包装桶，要求全部放置于库房，设置明显标牌，定期清运。</w:t>
            </w:r>
          </w:p>
          <w:p w:rsidR="003B7D28" w:rsidRPr="00C65D82" w:rsidRDefault="003B7D28" w:rsidP="003B7D28">
            <w:pPr>
              <w:ind w:firstLineChars="200" w:firstLine="420"/>
              <w:jc w:val="left"/>
              <w:rPr>
                <w:szCs w:val="21"/>
              </w:rPr>
            </w:pPr>
            <w:r>
              <w:rPr>
                <w:rFonts w:hint="eastAsia"/>
                <w:szCs w:val="21"/>
              </w:rPr>
              <w:t>2</w:t>
            </w:r>
            <w:r>
              <w:rPr>
                <w:rFonts w:hint="eastAsia"/>
                <w:szCs w:val="21"/>
              </w:rPr>
              <w:t>）</w:t>
            </w:r>
            <w:r w:rsidRPr="00C65D82">
              <w:rPr>
                <w:rFonts w:hAnsi="宋体"/>
                <w:szCs w:val="21"/>
              </w:rPr>
              <w:t>加强对危废废物的管理，如废活性炭等，禁止随意堆放，要求采用包装桶收集后，放置在危废暂存间，委托资质单位处置。危险废物暂存间须严格按照《危险废物贮存污染控制标准》（</w:t>
            </w:r>
            <w:r w:rsidRPr="00C65D82">
              <w:rPr>
                <w:szCs w:val="21"/>
              </w:rPr>
              <w:t>GB18597-2001</w:t>
            </w:r>
            <w:r w:rsidRPr="00C65D82">
              <w:rPr>
                <w:rFonts w:hAnsi="宋体"/>
                <w:szCs w:val="21"/>
              </w:rPr>
              <w:t>）相关要求进行设计、建设，确保地面及裙角防渗系数</w:t>
            </w:r>
            <w:r w:rsidRPr="00C65D82">
              <w:rPr>
                <w:szCs w:val="21"/>
              </w:rPr>
              <w:t>≤10-10cm/s</w:t>
            </w:r>
            <w:r w:rsidRPr="00C65D82">
              <w:rPr>
                <w:rFonts w:hAnsi="宋体"/>
                <w:szCs w:val="21"/>
              </w:rPr>
              <w:t>。</w:t>
            </w:r>
          </w:p>
          <w:p w:rsidR="003B7D28" w:rsidRPr="00C65D82" w:rsidRDefault="003B7D28" w:rsidP="003B7D28">
            <w:pPr>
              <w:ind w:firstLineChars="200" w:firstLine="420"/>
              <w:jc w:val="left"/>
              <w:rPr>
                <w:szCs w:val="21"/>
              </w:rPr>
            </w:pPr>
            <w:r>
              <w:rPr>
                <w:rFonts w:hint="eastAsia"/>
                <w:szCs w:val="21"/>
              </w:rPr>
              <w:t>3</w:t>
            </w:r>
            <w:r>
              <w:rPr>
                <w:rFonts w:hint="eastAsia"/>
                <w:szCs w:val="21"/>
              </w:rPr>
              <w:t>）</w:t>
            </w:r>
            <w:r w:rsidRPr="00C65D82">
              <w:rPr>
                <w:rFonts w:hAnsi="宋体"/>
                <w:szCs w:val="21"/>
              </w:rPr>
              <w:t>各类废物贮存容器均完好无损，且材质及衬里与危险废物相容，必须符合《危险废物贮存污染控制标准》（</w:t>
            </w:r>
            <w:r w:rsidRPr="00C65D82">
              <w:rPr>
                <w:szCs w:val="21"/>
              </w:rPr>
              <w:t>GB18597-2001</w:t>
            </w:r>
            <w:r w:rsidRPr="00C65D82">
              <w:rPr>
                <w:rFonts w:hAnsi="宋体"/>
                <w:szCs w:val="21"/>
              </w:rPr>
              <w:t>）及修改单中的相关规定。</w:t>
            </w:r>
          </w:p>
          <w:p w:rsidR="003B7D28" w:rsidRPr="00C65D82" w:rsidRDefault="003B7D28" w:rsidP="003B7D28">
            <w:pPr>
              <w:ind w:firstLineChars="200" w:firstLine="420"/>
              <w:jc w:val="left"/>
              <w:rPr>
                <w:szCs w:val="21"/>
              </w:rPr>
            </w:pPr>
            <w:r>
              <w:rPr>
                <w:rFonts w:hint="eastAsia"/>
                <w:szCs w:val="21"/>
              </w:rPr>
              <w:t>4</w:t>
            </w:r>
            <w:r>
              <w:rPr>
                <w:rFonts w:hint="eastAsia"/>
                <w:szCs w:val="21"/>
              </w:rPr>
              <w:t>）</w:t>
            </w:r>
            <w:r w:rsidRPr="00C65D82">
              <w:rPr>
                <w:rFonts w:hAnsi="宋体"/>
                <w:szCs w:val="21"/>
              </w:rPr>
              <w:t>每次将危险废物存入和运出暂存间前都对塑料编织袋</w:t>
            </w:r>
            <w:r w:rsidRPr="00C65D82">
              <w:rPr>
                <w:szCs w:val="21"/>
              </w:rPr>
              <w:t>/</w:t>
            </w:r>
            <w:r w:rsidRPr="00C65D82">
              <w:rPr>
                <w:rFonts w:hAnsi="宋体"/>
                <w:szCs w:val="21"/>
              </w:rPr>
              <w:t>桶进行检查，确保包装袋</w:t>
            </w:r>
            <w:r w:rsidRPr="00C65D82">
              <w:rPr>
                <w:szCs w:val="21"/>
              </w:rPr>
              <w:t>/</w:t>
            </w:r>
            <w:r w:rsidRPr="00C65D82">
              <w:rPr>
                <w:rFonts w:hAnsi="宋体"/>
                <w:szCs w:val="21"/>
              </w:rPr>
              <w:t>桶的完好；同时暂存间内放置备用的包装袋，如若发现破损，及时将破损包装袋进行更换，防止危险物料泄漏对地下水和土壤产生污染。</w:t>
            </w:r>
          </w:p>
          <w:p w:rsidR="003B7D28" w:rsidRPr="00C65D82" w:rsidRDefault="003B7D28" w:rsidP="003B7D28">
            <w:pPr>
              <w:snapToGrid w:val="0"/>
              <w:ind w:firstLineChars="200" w:firstLine="420"/>
              <w:jc w:val="left"/>
              <w:rPr>
                <w:szCs w:val="21"/>
              </w:rPr>
            </w:pPr>
            <w:r>
              <w:rPr>
                <w:rFonts w:hint="eastAsia"/>
                <w:szCs w:val="21"/>
              </w:rPr>
              <w:t>5</w:t>
            </w:r>
            <w:r>
              <w:rPr>
                <w:rFonts w:hint="eastAsia"/>
                <w:szCs w:val="21"/>
              </w:rPr>
              <w:t>）</w:t>
            </w:r>
            <w:r w:rsidRPr="00C65D82">
              <w:rPr>
                <w:rFonts w:hAnsi="宋体"/>
                <w:szCs w:val="21"/>
              </w:rPr>
              <w:t>加强厂区内绿植覆盖率，灌木和草本植物相结合，易种植一些容易成活且对挥发性有机物降解性能好的植物。</w:t>
            </w:r>
          </w:p>
          <w:p w:rsidR="003B7D28" w:rsidRPr="00C65D82" w:rsidRDefault="003B7D28" w:rsidP="003B7D28">
            <w:pPr>
              <w:snapToGrid w:val="0"/>
              <w:ind w:firstLineChars="200" w:firstLine="422"/>
              <w:jc w:val="left"/>
              <w:rPr>
                <w:rFonts w:hAnsi="宋体"/>
                <w:b/>
                <w:szCs w:val="21"/>
              </w:rPr>
            </w:pPr>
            <w:r w:rsidRPr="00C65D82">
              <w:rPr>
                <w:rFonts w:hAnsi="宋体"/>
                <w:b/>
                <w:szCs w:val="21"/>
              </w:rPr>
              <w:t>地下水污染防治措施：</w:t>
            </w:r>
          </w:p>
          <w:p w:rsidR="003B7D28" w:rsidRPr="00E00649" w:rsidRDefault="003B7D28" w:rsidP="003B7D28">
            <w:pPr>
              <w:snapToGrid w:val="0"/>
              <w:ind w:firstLineChars="200" w:firstLine="420"/>
              <w:jc w:val="left"/>
              <w:rPr>
                <w:szCs w:val="21"/>
              </w:rPr>
            </w:pPr>
            <w:r w:rsidRPr="00E00649">
              <w:rPr>
                <w:szCs w:val="21"/>
              </w:rPr>
              <w:t>1</w:t>
            </w:r>
            <w:r w:rsidRPr="00E00649">
              <w:rPr>
                <w:rFonts w:hAnsi="宋体"/>
                <w:szCs w:val="21"/>
              </w:rPr>
              <w:t>）针对不同的污染防治区，建立场地区地下水环境监控体系，包括建立地下水污染监控制度和环境管理体系、制定监测计划、配备先进的检测仪器和设备，以便及时发现问题，及时采取措施；</w:t>
            </w:r>
          </w:p>
          <w:p w:rsidR="003B7D28" w:rsidRPr="00E00649" w:rsidRDefault="003B7D28" w:rsidP="003B7D28">
            <w:pPr>
              <w:snapToGrid w:val="0"/>
              <w:ind w:firstLineChars="200" w:firstLine="420"/>
              <w:jc w:val="left"/>
              <w:rPr>
                <w:szCs w:val="21"/>
              </w:rPr>
            </w:pPr>
            <w:r w:rsidRPr="00E00649">
              <w:rPr>
                <w:szCs w:val="21"/>
              </w:rPr>
              <w:t>2</w:t>
            </w:r>
            <w:r w:rsidRPr="00E00649">
              <w:rPr>
                <w:rFonts w:hAnsi="宋体"/>
                <w:szCs w:val="21"/>
              </w:rPr>
              <w:t>）应按照相应要求做好厂区内防渗工程，同时定期检查污水处理设施构筑物池体、污水管道、车间地面的情况，若墙体或管道出现裂隙等问题，应立即停产抢修；</w:t>
            </w:r>
          </w:p>
          <w:p w:rsidR="005401AE" w:rsidRPr="00417FE3" w:rsidRDefault="003B7D28" w:rsidP="003B7D28">
            <w:pPr>
              <w:adjustRightInd w:val="0"/>
              <w:snapToGrid w:val="0"/>
              <w:ind w:firstLine="200"/>
              <w:jc w:val="left"/>
              <w:rPr>
                <w:szCs w:val="21"/>
              </w:rPr>
            </w:pPr>
            <w:r w:rsidRPr="00E00649">
              <w:rPr>
                <w:szCs w:val="21"/>
              </w:rPr>
              <w:t>3</w:t>
            </w:r>
            <w:r w:rsidRPr="00E00649">
              <w:rPr>
                <w:rFonts w:hAnsi="宋体"/>
                <w:szCs w:val="21"/>
              </w:rPr>
              <w:t>）厂区内管道，特别是污水管道应尽量采取地面明沟架空敷设，以避免由于埋地管道泄漏而造成的地下水污染，必要地下管道必须采取两层管，内层采用耐压塑料管，外层再加一层水泥管道；管道内衬防渗膜，须具有耐酸、耐碱和经久耐用的特性，可有效防止渗漏。</w:t>
            </w:r>
          </w:p>
        </w:tc>
      </w:tr>
      <w:tr w:rsidR="005401AE" w:rsidRPr="00D10379" w:rsidTr="001566FE">
        <w:trPr>
          <w:trHeight w:val="624"/>
          <w:jc w:val="center"/>
        </w:trPr>
        <w:tc>
          <w:tcPr>
            <w:tcW w:w="1538" w:type="dxa"/>
            <w:tcBorders>
              <w:top w:val="single" w:sz="4" w:space="0" w:color="auto"/>
              <w:left w:val="single" w:sz="4" w:space="0" w:color="auto"/>
              <w:bottom w:val="single" w:sz="4" w:space="0" w:color="auto"/>
              <w:right w:val="single" w:sz="4" w:space="0" w:color="auto"/>
            </w:tcBorders>
            <w:vAlign w:val="center"/>
          </w:tcPr>
          <w:p w:rsidR="005401AE" w:rsidRPr="00A67467" w:rsidRDefault="005401AE">
            <w:pPr>
              <w:adjustRightInd w:val="0"/>
              <w:snapToGrid w:val="0"/>
              <w:jc w:val="center"/>
              <w:rPr>
                <w:b/>
                <w:szCs w:val="21"/>
              </w:rPr>
            </w:pPr>
            <w:r w:rsidRPr="00A67467">
              <w:rPr>
                <w:rFonts w:hAnsi="宋体"/>
                <w:b/>
                <w:szCs w:val="21"/>
              </w:rPr>
              <w:t>生态保护措施</w:t>
            </w:r>
          </w:p>
        </w:tc>
        <w:tc>
          <w:tcPr>
            <w:tcW w:w="7262" w:type="dxa"/>
            <w:gridSpan w:val="4"/>
            <w:tcBorders>
              <w:top w:val="single" w:sz="4" w:space="0" w:color="auto"/>
              <w:left w:val="single" w:sz="4" w:space="0" w:color="auto"/>
              <w:bottom w:val="single" w:sz="4" w:space="0" w:color="auto"/>
              <w:right w:val="single" w:sz="4" w:space="0" w:color="auto"/>
            </w:tcBorders>
            <w:vAlign w:val="center"/>
          </w:tcPr>
          <w:p w:rsidR="005401AE" w:rsidRPr="00417FE3" w:rsidRDefault="00587664" w:rsidP="00417FE3">
            <w:pPr>
              <w:adjustRightInd w:val="0"/>
              <w:snapToGrid w:val="0"/>
              <w:ind w:firstLineChars="200" w:firstLine="420"/>
              <w:jc w:val="left"/>
              <w:rPr>
                <w:szCs w:val="21"/>
              </w:rPr>
            </w:pPr>
            <w:r w:rsidRPr="00417FE3">
              <w:rPr>
                <w:szCs w:val="21"/>
              </w:rPr>
              <w:t>本项目位于</w:t>
            </w:r>
            <w:r w:rsidR="004E3A4C" w:rsidRPr="004E3A4C">
              <w:rPr>
                <w:rFonts w:hint="eastAsia"/>
                <w:szCs w:val="21"/>
              </w:rPr>
              <w:t>滁州市中新苏滁高新区，柳州路以东、福州路以西、清流路以南、新安江路以北地块</w:t>
            </w:r>
            <w:r w:rsidRPr="00417FE3">
              <w:rPr>
                <w:szCs w:val="21"/>
              </w:rPr>
              <w:t>。项目周边为道路、企业等，无大面积的自然植被群落及珍稀动植物资源。项目实施后，随着人口的增加和生产的正常运行，水和能源的消耗量都将增加，与此同时项目产生的废水、固废也将增加。若处理不当，则可能会对邻近区域的环境造成污染。因此在建设过程中，一定要按生态规律要求，协调处理好项目建设和生态环境保护之间的关系。</w:t>
            </w:r>
          </w:p>
        </w:tc>
      </w:tr>
      <w:tr w:rsidR="005401AE" w:rsidRPr="00D10379" w:rsidTr="001566FE">
        <w:trPr>
          <w:trHeight w:val="624"/>
          <w:jc w:val="center"/>
        </w:trPr>
        <w:tc>
          <w:tcPr>
            <w:tcW w:w="1538" w:type="dxa"/>
            <w:tcBorders>
              <w:top w:val="single" w:sz="4" w:space="0" w:color="auto"/>
              <w:left w:val="single" w:sz="4" w:space="0" w:color="auto"/>
              <w:bottom w:val="single" w:sz="4" w:space="0" w:color="auto"/>
              <w:right w:val="single" w:sz="4" w:space="0" w:color="auto"/>
            </w:tcBorders>
            <w:vAlign w:val="center"/>
          </w:tcPr>
          <w:p w:rsidR="005401AE" w:rsidRPr="00A67467" w:rsidRDefault="005401AE">
            <w:pPr>
              <w:adjustRightInd w:val="0"/>
              <w:snapToGrid w:val="0"/>
              <w:jc w:val="center"/>
              <w:rPr>
                <w:b/>
                <w:spacing w:val="-8"/>
                <w:szCs w:val="21"/>
              </w:rPr>
            </w:pPr>
            <w:r w:rsidRPr="00A67467">
              <w:rPr>
                <w:rFonts w:hAnsi="宋体"/>
                <w:b/>
                <w:spacing w:val="-8"/>
                <w:szCs w:val="21"/>
              </w:rPr>
              <w:t>环境风险</w:t>
            </w:r>
          </w:p>
          <w:p w:rsidR="005401AE" w:rsidRPr="00A67467" w:rsidRDefault="005401AE">
            <w:pPr>
              <w:adjustRightInd w:val="0"/>
              <w:snapToGrid w:val="0"/>
              <w:jc w:val="center"/>
              <w:rPr>
                <w:b/>
                <w:spacing w:val="-8"/>
                <w:szCs w:val="21"/>
              </w:rPr>
            </w:pPr>
            <w:r w:rsidRPr="00A67467">
              <w:rPr>
                <w:rFonts w:hAnsi="宋体"/>
                <w:b/>
                <w:spacing w:val="-8"/>
                <w:szCs w:val="21"/>
              </w:rPr>
              <w:t>防范措施</w:t>
            </w:r>
          </w:p>
        </w:tc>
        <w:tc>
          <w:tcPr>
            <w:tcW w:w="7262" w:type="dxa"/>
            <w:gridSpan w:val="4"/>
            <w:tcBorders>
              <w:top w:val="single" w:sz="4" w:space="0" w:color="auto"/>
              <w:left w:val="single" w:sz="4" w:space="0" w:color="auto"/>
              <w:bottom w:val="single" w:sz="4" w:space="0" w:color="auto"/>
              <w:right w:val="single" w:sz="4" w:space="0" w:color="auto"/>
            </w:tcBorders>
            <w:vAlign w:val="center"/>
          </w:tcPr>
          <w:p w:rsidR="005401AE" w:rsidRPr="00D10379" w:rsidRDefault="00BB00BC" w:rsidP="00EE1A79">
            <w:pPr>
              <w:adjustRightInd w:val="0"/>
              <w:snapToGrid w:val="0"/>
              <w:ind w:firstLineChars="200" w:firstLine="420"/>
              <w:jc w:val="left"/>
              <w:rPr>
                <w:szCs w:val="21"/>
              </w:rPr>
            </w:pPr>
            <w:r>
              <w:rPr>
                <w:kern w:val="0"/>
              </w:rPr>
              <w:t>本项目</w:t>
            </w:r>
            <w:r>
              <w:rPr>
                <w:kern w:val="0"/>
              </w:rPr>
              <w:t xml:space="preserve"> Q</w:t>
            </w:r>
            <w:r>
              <w:rPr>
                <w:kern w:val="0"/>
              </w:rPr>
              <w:t>＜</w:t>
            </w:r>
            <w:r>
              <w:rPr>
                <w:kern w:val="0"/>
              </w:rPr>
              <w:t>1</w:t>
            </w:r>
            <w:r>
              <w:rPr>
                <w:kern w:val="0"/>
              </w:rPr>
              <w:t>，因此本项目环境风险潜势为</w:t>
            </w:r>
            <w:r>
              <w:rPr>
                <w:kern w:val="0"/>
              </w:rPr>
              <w:t>Ⅰ</w:t>
            </w:r>
            <w:r>
              <w:rPr>
                <w:kern w:val="0"/>
              </w:rPr>
              <w:t>，本项目风险评价等级为</w:t>
            </w:r>
            <w:r>
              <w:rPr>
                <w:kern w:val="0"/>
              </w:rPr>
              <w:t>“</w:t>
            </w:r>
            <w:r>
              <w:rPr>
                <w:kern w:val="0"/>
              </w:rPr>
              <w:t>简单分析</w:t>
            </w:r>
            <w:r>
              <w:rPr>
                <w:kern w:val="0"/>
              </w:rPr>
              <w:t>”</w:t>
            </w:r>
            <w:r>
              <w:rPr>
                <w:kern w:val="0"/>
              </w:rPr>
              <w:t>。</w:t>
            </w:r>
          </w:p>
        </w:tc>
      </w:tr>
      <w:tr w:rsidR="005401AE" w:rsidRPr="00D10379" w:rsidTr="001566FE">
        <w:trPr>
          <w:trHeight w:val="1607"/>
          <w:jc w:val="center"/>
        </w:trPr>
        <w:tc>
          <w:tcPr>
            <w:tcW w:w="1538" w:type="dxa"/>
            <w:tcBorders>
              <w:top w:val="single" w:sz="4" w:space="0" w:color="auto"/>
              <w:left w:val="single" w:sz="4" w:space="0" w:color="auto"/>
              <w:bottom w:val="single" w:sz="4" w:space="0" w:color="auto"/>
              <w:right w:val="single" w:sz="4" w:space="0" w:color="auto"/>
            </w:tcBorders>
            <w:vAlign w:val="center"/>
          </w:tcPr>
          <w:p w:rsidR="005401AE" w:rsidRPr="00A67467" w:rsidRDefault="005401AE">
            <w:pPr>
              <w:adjustRightInd w:val="0"/>
              <w:snapToGrid w:val="0"/>
              <w:jc w:val="center"/>
              <w:rPr>
                <w:b/>
                <w:spacing w:val="-8"/>
                <w:szCs w:val="21"/>
              </w:rPr>
            </w:pPr>
            <w:r w:rsidRPr="00A67467">
              <w:rPr>
                <w:rFonts w:hAnsi="宋体"/>
                <w:b/>
                <w:spacing w:val="-8"/>
                <w:szCs w:val="21"/>
              </w:rPr>
              <w:t>其他环境</w:t>
            </w:r>
          </w:p>
          <w:p w:rsidR="005401AE" w:rsidRPr="00A67467" w:rsidRDefault="005401AE">
            <w:pPr>
              <w:adjustRightInd w:val="0"/>
              <w:snapToGrid w:val="0"/>
              <w:jc w:val="center"/>
              <w:rPr>
                <w:b/>
                <w:spacing w:val="-8"/>
                <w:szCs w:val="21"/>
              </w:rPr>
            </w:pPr>
            <w:r w:rsidRPr="00A67467">
              <w:rPr>
                <w:rFonts w:hAnsi="宋体"/>
                <w:b/>
                <w:spacing w:val="-8"/>
                <w:szCs w:val="21"/>
              </w:rPr>
              <w:t>管理要求</w:t>
            </w:r>
          </w:p>
        </w:tc>
        <w:tc>
          <w:tcPr>
            <w:tcW w:w="7262" w:type="dxa"/>
            <w:gridSpan w:val="4"/>
            <w:tcBorders>
              <w:top w:val="single" w:sz="4" w:space="0" w:color="auto"/>
              <w:left w:val="single" w:sz="4" w:space="0" w:color="auto"/>
              <w:bottom w:val="single" w:sz="4" w:space="0" w:color="auto"/>
              <w:right w:val="single" w:sz="4" w:space="0" w:color="auto"/>
            </w:tcBorders>
            <w:vAlign w:val="center"/>
          </w:tcPr>
          <w:p w:rsidR="00CA284B" w:rsidRDefault="00CA284B" w:rsidP="001835E7">
            <w:pPr>
              <w:ind w:firstLineChars="200" w:firstLine="420"/>
              <w:jc w:val="left"/>
              <w:rPr>
                <w:rFonts w:hAnsi="宋体"/>
                <w:szCs w:val="21"/>
              </w:rPr>
            </w:pPr>
          </w:p>
          <w:p w:rsidR="00CA284B" w:rsidRDefault="00CA284B" w:rsidP="001835E7">
            <w:pPr>
              <w:ind w:firstLineChars="200" w:firstLine="420"/>
              <w:jc w:val="left"/>
              <w:rPr>
                <w:rFonts w:hAnsi="宋体"/>
                <w:szCs w:val="21"/>
              </w:rPr>
            </w:pPr>
          </w:p>
          <w:p w:rsidR="00CA284B" w:rsidRDefault="00CA284B" w:rsidP="001835E7">
            <w:pPr>
              <w:ind w:firstLineChars="200" w:firstLine="420"/>
              <w:jc w:val="left"/>
              <w:rPr>
                <w:rFonts w:hAnsi="宋体"/>
                <w:szCs w:val="21"/>
              </w:rPr>
            </w:pPr>
          </w:p>
          <w:p w:rsidR="001835E7" w:rsidRPr="001835E7" w:rsidRDefault="001835E7" w:rsidP="001835E7">
            <w:pPr>
              <w:ind w:firstLineChars="200" w:firstLine="420"/>
              <w:jc w:val="left"/>
              <w:rPr>
                <w:szCs w:val="21"/>
              </w:rPr>
            </w:pPr>
            <w:r w:rsidRPr="001835E7">
              <w:rPr>
                <w:rFonts w:hAnsi="宋体"/>
                <w:szCs w:val="21"/>
              </w:rPr>
              <w:t>项目营运期间，建设单位应提高对环境保护工作的认识和态度，加强环境保护意识教育，建立健全的环境保护管理制度体系，并配备兼职环境保护管理工作人员，主管日常的环境管理工作。环境管理工作具体内容如下：</w:t>
            </w:r>
          </w:p>
          <w:p w:rsidR="00C5335E" w:rsidRDefault="001835E7" w:rsidP="00C5335E">
            <w:pPr>
              <w:ind w:firstLineChars="200" w:firstLine="420"/>
              <w:jc w:val="left"/>
              <w:rPr>
                <w:rFonts w:hAnsi="宋体"/>
                <w:szCs w:val="21"/>
              </w:rPr>
            </w:pPr>
            <w:r w:rsidRPr="001835E7">
              <w:rPr>
                <w:rFonts w:ascii="宋体" w:hAnsi="宋体"/>
                <w:szCs w:val="21"/>
              </w:rPr>
              <w:t>①</w:t>
            </w:r>
            <w:r w:rsidRPr="001835E7">
              <w:rPr>
                <w:rFonts w:hAnsi="宋体"/>
                <w:szCs w:val="21"/>
              </w:rPr>
              <w:t>建设单位应加强对垃圾暂存点的管理，与环卫部门订立合同，及时清运</w:t>
            </w:r>
            <w:r w:rsidR="00C5335E">
              <w:rPr>
                <w:rFonts w:hAnsi="宋体" w:hint="eastAsia"/>
                <w:szCs w:val="21"/>
              </w:rPr>
              <w:t>；</w:t>
            </w:r>
          </w:p>
          <w:p w:rsidR="001835E7" w:rsidRDefault="001835E7" w:rsidP="000A798D">
            <w:pPr>
              <w:ind w:firstLineChars="200" w:firstLine="420"/>
              <w:jc w:val="left"/>
              <w:rPr>
                <w:rFonts w:hAnsi="宋体"/>
                <w:szCs w:val="21"/>
              </w:rPr>
            </w:pPr>
            <w:r w:rsidRPr="001835E7">
              <w:rPr>
                <w:rFonts w:ascii="宋体" w:hAnsi="宋体"/>
                <w:szCs w:val="21"/>
              </w:rPr>
              <w:t>②</w:t>
            </w:r>
            <w:r w:rsidRPr="001835E7">
              <w:rPr>
                <w:rFonts w:hAnsi="宋体"/>
                <w:szCs w:val="21"/>
              </w:rPr>
              <w:t>处理各种涉及环境保护的有关事项，记录并保存有关环境保护的原始资料</w:t>
            </w:r>
            <w:r>
              <w:rPr>
                <w:rFonts w:hAnsi="宋体" w:hint="eastAsia"/>
                <w:szCs w:val="21"/>
              </w:rPr>
              <w:t>等</w:t>
            </w:r>
            <w:r w:rsidRPr="001835E7">
              <w:rPr>
                <w:rFonts w:hAnsi="宋体"/>
                <w:szCs w:val="21"/>
              </w:rPr>
              <w:t>。</w:t>
            </w:r>
          </w:p>
          <w:p w:rsidR="0066689D" w:rsidRDefault="0066689D" w:rsidP="000A798D">
            <w:pPr>
              <w:ind w:firstLineChars="200" w:firstLine="420"/>
              <w:jc w:val="left"/>
              <w:rPr>
                <w:rFonts w:hAnsi="宋体"/>
                <w:szCs w:val="21"/>
              </w:rPr>
            </w:pPr>
          </w:p>
          <w:p w:rsidR="0066689D" w:rsidRPr="00D10379" w:rsidRDefault="0066689D" w:rsidP="000A798D">
            <w:pPr>
              <w:ind w:firstLineChars="200" w:firstLine="420"/>
              <w:jc w:val="left"/>
              <w:rPr>
                <w:szCs w:val="21"/>
              </w:rPr>
            </w:pPr>
          </w:p>
        </w:tc>
      </w:tr>
    </w:tbl>
    <w:p w:rsidR="005401AE" w:rsidRPr="00CE5393" w:rsidRDefault="005401AE">
      <w:pPr>
        <w:pStyle w:val="a8"/>
        <w:jc w:val="center"/>
        <w:outlineLvl w:val="0"/>
        <w:rPr>
          <w:rFonts w:ascii="黑体" w:eastAsia="黑体" w:hAnsi="黑体"/>
          <w:snapToGrid w:val="0"/>
          <w:sz w:val="30"/>
          <w:szCs w:val="30"/>
        </w:rPr>
      </w:pPr>
      <w:r>
        <w:rPr>
          <w:snapToGrid w:val="0"/>
        </w:rPr>
        <w:br w:type="page"/>
      </w:r>
      <w:r w:rsidRPr="00CE5393">
        <w:rPr>
          <w:rFonts w:ascii="黑体" w:eastAsia="黑体" w:hAnsi="黑体"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865"/>
      </w:tblGrid>
      <w:tr w:rsidR="005401AE" w:rsidTr="00F61745">
        <w:trPr>
          <w:trHeight w:val="11991"/>
          <w:jc w:val="center"/>
        </w:trPr>
        <w:tc>
          <w:tcPr>
            <w:tcW w:w="8865" w:type="dxa"/>
          </w:tcPr>
          <w:p w:rsidR="00F61745" w:rsidRDefault="00F61745" w:rsidP="00F61745">
            <w:pPr>
              <w:spacing w:line="360" w:lineRule="auto"/>
              <w:ind w:firstLineChars="200" w:firstLine="480"/>
              <w:rPr>
                <w:bCs/>
                <w:sz w:val="24"/>
              </w:rPr>
            </w:pPr>
          </w:p>
          <w:p w:rsidR="00F61745" w:rsidRDefault="00392F86" w:rsidP="00F61745">
            <w:pPr>
              <w:spacing w:line="360" w:lineRule="auto"/>
              <w:ind w:firstLineChars="200" w:firstLine="480"/>
              <w:rPr>
                <w:bCs/>
                <w:sz w:val="24"/>
              </w:rPr>
            </w:pPr>
            <w:r w:rsidRPr="00392F86">
              <w:rPr>
                <w:rFonts w:hint="eastAsia"/>
                <w:bCs/>
                <w:sz w:val="24"/>
              </w:rPr>
              <w:t>建设项目符合国家和地方的产业政策要求，用地性质符合总体规划；排污总量在区域内平衡；经采取评价提出的各项污染防治措施后，污染物可达标排放，总体上对评价区域环境影响较小，不会造成区域环境功能的改变；项目的建设得到当地公众的支持，无人反对。从环境影响评价角度，在采取评价提出的各项环保措施的基础上，项目的建设运营是可行的。</w:t>
            </w:r>
          </w:p>
          <w:p w:rsidR="00F61745" w:rsidRPr="00F61745" w:rsidRDefault="00F61745" w:rsidP="00DC70AF">
            <w:pPr>
              <w:spacing w:line="360" w:lineRule="auto"/>
              <w:ind w:firstLineChars="200" w:firstLine="480"/>
              <w:rPr>
                <w:rFonts w:ascii="宋体" w:cs="宋体"/>
                <w:sz w:val="24"/>
              </w:rPr>
            </w:pPr>
          </w:p>
        </w:tc>
      </w:tr>
    </w:tbl>
    <w:p w:rsidR="005401AE" w:rsidRDefault="005401AE">
      <w:pPr>
        <w:rPr>
          <w:rFonts w:ascii="宋体"/>
        </w:rPr>
        <w:sectPr w:rsidR="005401AE">
          <w:pgSz w:w="11906" w:h="16838"/>
          <w:pgMar w:top="1701" w:right="1531" w:bottom="1701" w:left="1531" w:header="851" w:footer="851" w:gutter="0"/>
          <w:cols w:space="720"/>
          <w:docGrid w:linePitch="312"/>
        </w:sectPr>
      </w:pPr>
    </w:p>
    <w:tbl>
      <w:tblPr>
        <w:tblW w:w="9354"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9354"/>
      </w:tblGrid>
      <w:tr w:rsidR="006D476C" w:rsidRPr="00AA5396" w:rsidTr="00A02A64">
        <w:trPr>
          <w:trHeight w:val="6978"/>
          <w:jc w:val="center"/>
        </w:trPr>
        <w:tc>
          <w:tcPr>
            <w:tcW w:w="9354" w:type="dxa"/>
            <w:tcBorders>
              <w:top w:val="single" w:sz="6" w:space="0" w:color="auto"/>
              <w:bottom w:val="single" w:sz="6" w:space="0" w:color="auto"/>
            </w:tcBorders>
          </w:tcPr>
          <w:p w:rsidR="006D476C" w:rsidRPr="00AA5396" w:rsidRDefault="006D476C" w:rsidP="00A02A64">
            <w:pPr>
              <w:rPr>
                <w:sz w:val="24"/>
              </w:rPr>
            </w:pPr>
          </w:p>
          <w:p w:rsidR="006D476C" w:rsidRPr="00AA5396" w:rsidRDefault="006D476C" w:rsidP="00A02A64">
            <w:pPr>
              <w:ind w:firstLineChars="100" w:firstLine="240"/>
              <w:rPr>
                <w:sz w:val="24"/>
              </w:rPr>
            </w:pPr>
            <w:r w:rsidRPr="00AA5396">
              <w:rPr>
                <w:sz w:val="24"/>
              </w:rPr>
              <w:t>预审意见：</w:t>
            </w: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Default="006D476C" w:rsidP="00A02A64">
            <w:pPr>
              <w:rPr>
                <w:sz w:val="24"/>
              </w:rPr>
            </w:pPr>
          </w:p>
          <w:p w:rsidR="006D476C" w:rsidRDefault="006D476C" w:rsidP="00A02A64">
            <w:pPr>
              <w:rPr>
                <w:sz w:val="24"/>
              </w:rPr>
            </w:pPr>
          </w:p>
          <w:p w:rsidR="006D476C" w:rsidRDefault="006D476C" w:rsidP="00A02A64">
            <w:pPr>
              <w:rPr>
                <w:sz w:val="24"/>
              </w:rPr>
            </w:pPr>
          </w:p>
          <w:p w:rsidR="006D476C" w:rsidRDefault="006D476C" w:rsidP="00A02A64">
            <w:pPr>
              <w:rPr>
                <w:sz w:val="24"/>
              </w:rPr>
            </w:pPr>
          </w:p>
          <w:p w:rsidR="006D476C"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r w:rsidRPr="00AA5396">
              <w:rPr>
                <w:sz w:val="24"/>
              </w:rPr>
              <w:t>公</w:t>
            </w:r>
            <w:r w:rsidRPr="00AA5396">
              <w:rPr>
                <w:sz w:val="24"/>
              </w:rPr>
              <w:t xml:space="preserve">  </w:t>
            </w:r>
            <w:r w:rsidRPr="00AA5396">
              <w:rPr>
                <w:sz w:val="24"/>
              </w:rPr>
              <w:t>章</w:t>
            </w:r>
          </w:p>
          <w:p w:rsidR="006D476C" w:rsidRPr="00AA5396" w:rsidRDefault="006D476C" w:rsidP="00A02A64">
            <w:pPr>
              <w:rPr>
                <w:sz w:val="24"/>
              </w:rPr>
            </w:pPr>
          </w:p>
          <w:p w:rsidR="006D476C" w:rsidRPr="00AA5396" w:rsidRDefault="006D476C" w:rsidP="00A02A64">
            <w:pPr>
              <w:rPr>
                <w:sz w:val="24"/>
              </w:rPr>
            </w:pPr>
            <w:r w:rsidRPr="00AA5396">
              <w:rPr>
                <w:sz w:val="24"/>
              </w:rPr>
              <w:t>经办：</w:t>
            </w:r>
            <w:r w:rsidRPr="00AA5396">
              <w:rPr>
                <w:sz w:val="24"/>
              </w:rPr>
              <w:t xml:space="preserve">          </w:t>
            </w:r>
            <w:r w:rsidRPr="00AA5396">
              <w:rPr>
                <w:sz w:val="24"/>
              </w:rPr>
              <w:t>签发：</w:t>
            </w:r>
            <w:r w:rsidRPr="00AA5396">
              <w:rPr>
                <w:sz w:val="24"/>
              </w:rPr>
              <w:t xml:space="preserve">                             </w:t>
            </w:r>
            <w:r w:rsidRPr="00AA5396">
              <w:rPr>
                <w:sz w:val="24"/>
              </w:rPr>
              <w:t>年</w:t>
            </w:r>
            <w:r w:rsidRPr="00AA5396">
              <w:rPr>
                <w:sz w:val="24"/>
              </w:rPr>
              <w:t xml:space="preserve">   </w:t>
            </w:r>
            <w:r w:rsidRPr="00AA5396">
              <w:rPr>
                <w:sz w:val="24"/>
              </w:rPr>
              <w:t>月</w:t>
            </w:r>
            <w:r w:rsidRPr="00AA5396">
              <w:rPr>
                <w:sz w:val="24"/>
              </w:rPr>
              <w:t xml:space="preserve">   </w:t>
            </w:r>
            <w:r w:rsidRPr="00AA5396">
              <w:rPr>
                <w:sz w:val="24"/>
              </w:rPr>
              <w:t>日</w:t>
            </w:r>
          </w:p>
          <w:p w:rsidR="006D476C" w:rsidRPr="00AA5396" w:rsidRDefault="006D476C" w:rsidP="00A02A64">
            <w:pPr>
              <w:rPr>
                <w:sz w:val="24"/>
              </w:rPr>
            </w:pPr>
          </w:p>
        </w:tc>
      </w:tr>
      <w:tr w:rsidR="006D476C" w:rsidRPr="00AA5396" w:rsidTr="006D476C">
        <w:trPr>
          <w:trHeight w:val="5518"/>
          <w:jc w:val="center"/>
        </w:trPr>
        <w:tc>
          <w:tcPr>
            <w:tcW w:w="9354" w:type="dxa"/>
            <w:tcBorders>
              <w:top w:val="single" w:sz="6" w:space="0" w:color="auto"/>
              <w:bottom w:val="single" w:sz="6" w:space="0" w:color="auto"/>
            </w:tcBorders>
          </w:tcPr>
          <w:p w:rsidR="006D476C" w:rsidRPr="00AA5396" w:rsidRDefault="006D476C" w:rsidP="00A02A64">
            <w:pPr>
              <w:rPr>
                <w:sz w:val="24"/>
              </w:rPr>
            </w:pPr>
          </w:p>
          <w:p w:rsidR="006D476C" w:rsidRPr="00AA5396" w:rsidRDefault="006D476C" w:rsidP="00A02A64">
            <w:pPr>
              <w:ind w:firstLineChars="100" w:firstLine="240"/>
              <w:rPr>
                <w:sz w:val="24"/>
              </w:rPr>
            </w:pPr>
            <w:r w:rsidRPr="00AA5396">
              <w:rPr>
                <w:sz w:val="24"/>
              </w:rPr>
              <w:t>下一级环境保护行政主管部门审查意见：</w:t>
            </w:r>
          </w:p>
          <w:p w:rsidR="006D476C" w:rsidRDefault="006D476C" w:rsidP="00A02A64">
            <w:pPr>
              <w:rPr>
                <w:sz w:val="24"/>
              </w:rPr>
            </w:pPr>
          </w:p>
          <w:p w:rsidR="0061718C" w:rsidRDefault="0061718C" w:rsidP="00A02A64">
            <w:pPr>
              <w:rPr>
                <w:sz w:val="24"/>
              </w:rPr>
            </w:pPr>
          </w:p>
          <w:p w:rsidR="0061718C" w:rsidRDefault="0061718C" w:rsidP="00A02A64">
            <w:pPr>
              <w:rPr>
                <w:sz w:val="24"/>
              </w:rPr>
            </w:pPr>
          </w:p>
          <w:p w:rsidR="0061718C" w:rsidRPr="00D01A76" w:rsidRDefault="0061718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Default="006D476C" w:rsidP="00A02A64">
            <w:pPr>
              <w:pStyle w:val="xl22"/>
              <w:spacing w:line="520" w:lineRule="exact"/>
              <w:ind w:firstLineChars="2550" w:firstLine="7140"/>
              <w:jc w:val="both"/>
              <w:rPr>
                <w:kern w:val="2"/>
                <w:sz w:val="28"/>
                <w:szCs w:val="28"/>
              </w:rPr>
            </w:pPr>
            <w:r>
              <w:rPr>
                <w:rFonts w:hint="eastAsia"/>
                <w:kern w:val="2"/>
                <w:sz w:val="28"/>
                <w:szCs w:val="28"/>
              </w:rPr>
              <w:t>公</w:t>
            </w:r>
            <w:r>
              <w:rPr>
                <w:kern w:val="2"/>
                <w:sz w:val="28"/>
                <w:szCs w:val="28"/>
              </w:rPr>
              <w:t xml:space="preserve">    </w:t>
            </w:r>
            <w:r>
              <w:rPr>
                <w:rFonts w:hint="eastAsia"/>
                <w:kern w:val="2"/>
                <w:sz w:val="28"/>
                <w:szCs w:val="28"/>
              </w:rPr>
              <w:t>章</w:t>
            </w:r>
          </w:p>
          <w:p w:rsidR="006D476C" w:rsidRDefault="006D476C" w:rsidP="00A02A64">
            <w:pPr>
              <w:pStyle w:val="xl22"/>
              <w:spacing w:line="520" w:lineRule="exact"/>
              <w:ind w:firstLineChars="100" w:firstLine="280"/>
              <w:jc w:val="both"/>
              <w:rPr>
                <w:kern w:val="2"/>
                <w:sz w:val="28"/>
                <w:szCs w:val="28"/>
              </w:rPr>
            </w:pPr>
            <w:r>
              <w:rPr>
                <w:rFonts w:hint="eastAsia"/>
                <w:kern w:val="2"/>
                <w:sz w:val="28"/>
                <w:szCs w:val="28"/>
              </w:rPr>
              <w:t>经办人：</w:t>
            </w:r>
            <w:r>
              <w:rPr>
                <w:kern w:val="2"/>
                <w:sz w:val="28"/>
                <w:szCs w:val="28"/>
              </w:rPr>
              <w:t xml:space="preserve">                </w:t>
            </w:r>
            <w:r>
              <w:rPr>
                <w:rFonts w:hint="eastAsia"/>
                <w:kern w:val="2"/>
                <w:sz w:val="28"/>
                <w:szCs w:val="28"/>
              </w:rPr>
              <w:t>签发：</w:t>
            </w:r>
          </w:p>
          <w:p w:rsidR="006D476C" w:rsidRPr="00AA5396" w:rsidRDefault="006D476C" w:rsidP="00A02A64">
            <w:pPr>
              <w:rPr>
                <w:sz w:val="24"/>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rsidR="006D476C" w:rsidRPr="00AA5396" w:rsidTr="006D476C">
        <w:trPr>
          <w:trHeight w:val="12889"/>
          <w:jc w:val="center"/>
        </w:trPr>
        <w:tc>
          <w:tcPr>
            <w:tcW w:w="9354" w:type="dxa"/>
            <w:tcBorders>
              <w:top w:val="single" w:sz="6" w:space="0" w:color="auto"/>
              <w:bottom w:val="single" w:sz="6" w:space="0" w:color="auto"/>
            </w:tcBorders>
          </w:tcPr>
          <w:p w:rsidR="006D476C" w:rsidRPr="00AA5396" w:rsidRDefault="006D476C" w:rsidP="00A02A64">
            <w:pPr>
              <w:rPr>
                <w:sz w:val="24"/>
              </w:rPr>
            </w:pPr>
          </w:p>
          <w:p w:rsidR="006D476C" w:rsidRPr="00AA5396" w:rsidRDefault="006D476C" w:rsidP="00A02A64">
            <w:pPr>
              <w:rPr>
                <w:sz w:val="24"/>
              </w:rPr>
            </w:pPr>
            <w:r w:rsidRPr="00AA5396">
              <w:rPr>
                <w:sz w:val="24"/>
              </w:rPr>
              <w:t xml:space="preserve"> </w:t>
            </w:r>
            <w:r w:rsidRPr="00AA5396">
              <w:rPr>
                <w:sz w:val="24"/>
              </w:rPr>
              <w:t>审批意见：</w:t>
            </w: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r w:rsidRPr="00AA5396">
              <w:rPr>
                <w:sz w:val="24"/>
              </w:rPr>
              <w:t xml:space="preserve">                                                   </w:t>
            </w:r>
            <w:r w:rsidRPr="00AA5396">
              <w:rPr>
                <w:sz w:val="24"/>
              </w:rPr>
              <w:t>公</w:t>
            </w:r>
            <w:r w:rsidRPr="00AA5396">
              <w:rPr>
                <w:sz w:val="24"/>
              </w:rPr>
              <w:t xml:space="preserve">  </w:t>
            </w:r>
            <w:r w:rsidRPr="00AA5396">
              <w:rPr>
                <w:sz w:val="24"/>
              </w:rPr>
              <w:t>章</w:t>
            </w:r>
          </w:p>
          <w:p w:rsidR="006D476C" w:rsidRPr="00AA5396" w:rsidRDefault="006D476C" w:rsidP="00A02A64">
            <w:pPr>
              <w:rPr>
                <w:sz w:val="24"/>
              </w:rPr>
            </w:pPr>
          </w:p>
          <w:p w:rsidR="006D476C" w:rsidRPr="00AA5396" w:rsidRDefault="006D476C" w:rsidP="00A02A64">
            <w:pPr>
              <w:rPr>
                <w:sz w:val="24"/>
              </w:rPr>
            </w:pPr>
          </w:p>
          <w:p w:rsidR="006D476C" w:rsidRPr="00AA5396" w:rsidRDefault="006D476C" w:rsidP="00A02A64">
            <w:pPr>
              <w:rPr>
                <w:sz w:val="24"/>
              </w:rPr>
            </w:pPr>
            <w:r w:rsidRPr="00AA5396">
              <w:rPr>
                <w:sz w:val="24"/>
              </w:rPr>
              <w:t>经办：</w:t>
            </w:r>
            <w:r w:rsidRPr="00AA5396">
              <w:rPr>
                <w:sz w:val="24"/>
              </w:rPr>
              <w:t xml:space="preserve">             </w:t>
            </w:r>
            <w:r w:rsidRPr="00AA5396">
              <w:rPr>
                <w:sz w:val="24"/>
              </w:rPr>
              <w:t>签发：</w:t>
            </w:r>
            <w:r w:rsidRPr="00AA5396">
              <w:rPr>
                <w:sz w:val="24"/>
              </w:rPr>
              <w:t xml:space="preserve">                        </w:t>
            </w:r>
            <w:r w:rsidRPr="00AA5396">
              <w:rPr>
                <w:sz w:val="24"/>
              </w:rPr>
              <w:t>年</w:t>
            </w:r>
            <w:r w:rsidRPr="00AA5396">
              <w:rPr>
                <w:sz w:val="24"/>
              </w:rPr>
              <w:t xml:space="preserve">   </w:t>
            </w:r>
            <w:r w:rsidRPr="00AA5396">
              <w:rPr>
                <w:sz w:val="24"/>
              </w:rPr>
              <w:t>月</w:t>
            </w:r>
            <w:r w:rsidRPr="00AA5396">
              <w:rPr>
                <w:sz w:val="24"/>
              </w:rPr>
              <w:t xml:space="preserve">   </w:t>
            </w:r>
            <w:r w:rsidRPr="00AA5396">
              <w:rPr>
                <w:sz w:val="24"/>
              </w:rPr>
              <w:t>日</w:t>
            </w:r>
          </w:p>
          <w:p w:rsidR="006D476C" w:rsidRPr="00AA5396" w:rsidRDefault="006D476C" w:rsidP="00A02A64">
            <w:pPr>
              <w:rPr>
                <w:sz w:val="24"/>
              </w:rPr>
            </w:pPr>
          </w:p>
        </w:tc>
      </w:tr>
    </w:tbl>
    <w:p w:rsidR="005401AE" w:rsidRPr="006D476C" w:rsidRDefault="005401AE" w:rsidP="00BC54BB">
      <w:pPr>
        <w:pStyle w:val="a8"/>
        <w:adjustRightInd w:val="0"/>
        <w:snapToGrid w:val="0"/>
        <w:spacing w:before="0" w:beforeAutospacing="0" w:after="0" w:afterAutospacing="0" w:line="20" w:lineRule="exact"/>
        <w:outlineLvl w:val="0"/>
        <w:rPr>
          <w:rFonts w:eastAsia="黑体"/>
        </w:rPr>
      </w:pPr>
    </w:p>
    <w:sectPr w:rsidR="005401AE" w:rsidRPr="006D476C" w:rsidSect="006D476C">
      <w:footerReference w:type="default" r:id="rId31"/>
      <w:pgSz w:w="11906" w:h="16838"/>
      <w:pgMar w:top="1701" w:right="1531" w:bottom="1985" w:left="153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02" w:rsidRDefault="00030602">
      <w:r>
        <w:separator/>
      </w:r>
    </w:p>
  </w:endnote>
  <w:endnote w:type="continuationSeparator" w:id="1">
    <w:p w:rsidR="00030602" w:rsidRDefault="000306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angSong_GB2312">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50" w:rsidRDefault="005E5550" w:rsidP="003051C2">
    <w:pPr>
      <w:pStyle w:val="a5"/>
      <w:framePr w:wrap="around" w:vAnchor="text" w:hAnchor="margin" w:xAlign="center" w:y="1"/>
      <w:rPr>
        <w:rStyle w:val="a4"/>
      </w:rPr>
    </w:pPr>
    <w:r>
      <w:fldChar w:fldCharType="begin"/>
    </w:r>
    <w:r>
      <w:rPr>
        <w:rStyle w:val="a4"/>
      </w:rPr>
      <w:instrText xml:space="preserve">PAGE  </w:instrText>
    </w:r>
    <w:r>
      <w:fldChar w:fldCharType="end"/>
    </w:r>
  </w:p>
  <w:p w:rsidR="005E5550" w:rsidRDefault="005E555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50" w:rsidRDefault="005E5550">
    <w:pPr>
      <w:pStyle w:val="a5"/>
      <w:jc w:val="center"/>
    </w:pPr>
    <w:fldSimple w:instr=" PAGE   \* MERGEFORMAT ">
      <w:r w:rsidR="005E6EB3" w:rsidRPr="005E6EB3">
        <w:rPr>
          <w:noProof/>
          <w:lang w:val="zh-CN"/>
        </w:rPr>
        <w:t>1</w:t>
      </w:r>
    </w:fldSimple>
  </w:p>
  <w:p w:rsidR="005E5550" w:rsidRDefault="005E5550" w:rsidP="00C44E72">
    <w:pPr>
      <w:pStyle w:val="a5"/>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50" w:rsidRPr="003051C2" w:rsidRDefault="005E5550" w:rsidP="003051C2">
    <w:pPr>
      <w:pStyle w:val="a5"/>
      <w:framePr w:wrap="around" w:vAnchor="text" w:hAnchor="margin" w:xAlign="outside" w:y="1"/>
      <w:rPr>
        <w:rStyle w:val="a4"/>
        <w:rFonts w:ascii="宋体" w:hAnsi="宋体"/>
        <w:sz w:val="28"/>
        <w:szCs w:val="28"/>
      </w:rPr>
    </w:pPr>
    <w:r w:rsidRPr="003051C2">
      <w:rPr>
        <w:rStyle w:val="a4"/>
        <w:rFonts w:ascii="宋体" w:hAnsi="宋体" w:hint="eastAsia"/>
        <w:sz w:val="28"/>
        <w:szCs w:val="28"/>
      </w:rPr>
      <w:t>—</w:t>
    </w:r>
    <w:r w:rsidRPr="003051C2">
      <w:rPr>
        <w:rStyle w:val="a4"/>
        <w:rFonts w:ascii="宋体" w:hAnsi="宋体" w:hint="eastAsia"/>
        <w:sz w:val="20"/>
      </w:rPr>
      <w:t xml:space="preserve">  </w:t>
    </w:r>
    <w:r w:rsidRPr="003051C2">
      <w:rPr>
        <w:rStyle w:val="a4"/>
        <w:rFonts w:ascii="宋体" w:hAnsi="宋体"/>
        <w:sz w:val="26"/>
        <w:szCs w:val="26"/>
      </w:rPr>
      <w:fldChar w:fldCharType="begin"/>
    </w:r>
    <w:r w:rsidRPr="003051C2">
      <w:rPr>
        <w:rStyle w:val="a4"/>
        <w:rFonts w:ascii="宋体" w:hAnsi="宋体"/>
        <w:sz w:val="26"/>
        <w:szCs w:val="26"/>
      </w:rPr>
      <w:instrText xml:space="preserve">PAGE  </w:instrText>
    </w:r>
    <w:r w:rsidRPr="003051C2">
      <w:rPr>
        <w:rStyle w:val="a4"/>
        <w:rFonts w:ascii="宋体" w:hAnsi="宋体"/>
        <w:sz w:val="26"/>
        <w:szCs w:val="26"/>
      </w:rPr>
      <w:fldChar w:fldCharType="separate"/>
    </w:r>
    <w:r w:rsidR="00526B0B">
      <w:rPr>
        <w:rStyle w:val="a4"/>
        <w:rFonts w:ascii="宋体" w:hAnsi="宋体"/>
        <w:noProof/>
        <w:sz w:val="26"/>
        <w:szCs w:val="26"/>
      </w:rPr>
      <w:t>19</w:t>
    </w:r>
    <w:r w:rsidRPr="003051C2">
      <w:rPr>
        <w:rStyle w:val="a4"/>
        <w:rFonts w:ascii="宋体" w:hAnsi="宋体"/>
        <w:sz w:val="26"/>
        <w:szCs w:val="26"/>
      </w:rPr>
      <w:fldChar w:fldCharType="end"/>
    </w:r>
    <w:r w:rsidRPr="003051C2">
      <w:rPr>
        <w:rStyle w:val="a4"/>
        <w:rFonts w:ascii="宋体" w:hAnsi="宋体" w:hint="eastAsia"/>
        <w:sz w:val="20"/>
      </w:rPr>
      <w:t xml:space="preserve">  </w:t>
    </w:r>
    <w:r w:rsidRPr="003051C2">
      <w:rPr>
        <w:rStyle w:val="a4"/>
        <w:rFonts w:ascii="宋体" w:hAnsi="宋体" w:hint="eastAsia"/>
        <w:sz w:val="28"/>
        <w:szCs w:val="28"/>
      </w:rPr>
      <w:t>—</w:t>
    </w:r>
  </w:p>
  <w:p w:rsidR="005E5550" w:rsidRDefault="005E5550" w:rsidP="003051C2">
    <w:pPr>
      <w:pStyle w:val="a5"/>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50" w:rsidRPr="003051C2" w:rsidRDefault="005E5550" w:rsidP="003051C2">
    <w:pPr>
      <w:pStyle w:val="a5"/>
      <w:framePr w:wrap="around" w:vAnchor="text" w:hAnchor="margin" w:xAlign="outside" w:y="1"/>
      <w:rPr>
        <w:rStyle w:val="a4"/>
        <w:rFonts w:ascii="宋体" w:hAnsi="宋体"/>
        <w:sz w:val="28"/>
        <w:szCs w:val="28"/>
      </w:rPr>
    </w:pPr>
    <w:r w:rsidRPr="003051C2">
      <w:rPr>
        <w:rStyle w:val="a4"/>
        <w:rFonts w:ascii="宋体" w:hAnsi="宋体" w:hint="eastAsia"/>
        <w:sz w:val="28"/>
        <w:szCs w:val="28"/>
      </w:rPr>
      <w:t>—</w:t>
    </w:r>
    <w:r w:rsidRPr="003051C2">
      <w:rPr>
        <w:rStyle w:val="a4"/>
        <w:rFonts w:ascii="宋体" w:hAnsi="宋体" w:hint="eastAsia"/>
        <w:sz w:val="20"/>
      </w:rPr>
      <w:t xml:space="preserve">  </w:t>
    </w:r>
    <w:r w:rsidRPr="003051C2">
      <w:rPr>
        <w:rStyle w:val="a4"/>
        <w:rFonts w:ascii="宋体" w:hAnsi="宋体"/>
        <w:sz w:val="26"/>
        <w:szCs w:val="26"/>
      </w:rPr>
      <w:fldChar w:fldCharType="begin"/>
    </w:r>
    <w:r w:rsidRPr="003051C2">
      <w:rPr>
        <w:rStyle w:val="a4"/>
        <w:rFonts w:ascii="宋体" w:hAnsi="宋体"/>
        <w:sz w:val="26"/>
        <w:szCs w:val="26"/>
      </w:rPr>
      <w:instrText xml:space="preserve">PAGE  </w:instrText>
    </w:r>
    <w:r w:rsidRPr="003051C2">
      <w:rPr>
        <w:rStyle w:val="a4"/>
        <w:rFonts w:ascii="宋体" w:hAnsi="宋体"/>
        <w:sz w:val="26"/>
        <w:szCs w:val="26"/>
      </w:rPr>
      <w:fldChar w:fldCharType="separate"/>
    </w:r>
    <w:r w:rsidR="00526B0B">
      <w:rPr>
        <w:rStyle w:val="a4"/>
        <w:rFonts w:ascii="宋体" w:hAnsi="宋体"/>
        <w:noProof/>
        <w:sz w:val="26"/>
        <w:szCs w:val="26"/>
      </w:rPr>
      <w:t>96</w:t>
    </w:r>
    <w:r w:rsidRPr="003051C2">
      <w:rPr>
        <w:rStyle w:val="a4"/>
        <w:rFonts w:ascii="宋体" w:hAnsi="宋体"/>
        <w:sz w:val="26"/>
        <w:szCs w:val="26"/>
      </w:rPr>
      <w:fldChar w:fldCharType="end"/>
    </w:r>
    <w:r w:rsidRPr="003051C2">
      <w:rPr>
        <w:rStyle w:val="a4"/>
        <w:rFonts w:ascii="宋体" w:hAnsi="宋体" w:hint="eastAsia"/>
        <w:sz w:val="20"/>
      </w:rPr>
      <w:t xml:space="preserve">  </w:t>
    </w:r>
    <w:r w:rsidRPr="003051C2">
      <w:rPr>
        <w:rStyle w:val="a4"/>
        <w:rFonts w:ascii="宋体" w:hAnsi="宋体" w:hint="eastAsia"/>
        <w:sz w:val="28"/>
        <w:szCs w:val="28"/>
      </w:rPr>
      <w:t>—</w:t>
    </w:r>
  </w:p>
  <w:p w:rsidR="005E5550" w:rsidRDefault="005E5550" w:rsidP="003051C2">
    <w:pPr>
      <w:pStyle w:val="a5"/>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02" w:rsidRDefault="00030602">
      <w:r>
        <w:separator/>
      </w:r>
    </w:p>
  </w:footnote>
  <w:footnote w:type="continuationSeparator" w:id="1">
    <w:p w:rsidR="00030602" w:rsidRDefault="00030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597160"/>
    <w:multiLevelType w:val="singleLevel"/>
    <w:tmpl w:val="FA597160"/>
    <w:lvl w:ilvl="0">
      <w:start w:val="2"/>
      <w:numFmt w:val="decimal"/>
      <w:suff w:val="nothing"/>
      <w:lvlText w:val="%1）"/>
      <w:lvlJc w:val="left"/>
    </w:lvl>
  </w:abstractNum>
  <w:abstractNum w:abstractNumId="1">
    <w:nsid w:val="04846ABB"/>
    <w:multiLevelType w:val="hybridMultilevel"/>
    <w:tmpl w:val="9176CC84"/>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nsid w:val="14B90960"/>
    <w:multiLevelType w:val="singleLevel"/>
    <w:tmpl w:val="14B90960"/>
    <w:lvl w:ilvl="0">
      <w:start w:val="1"/>
      <w:numFmt w:val="decimal"/>
      <w:suff w:val="nothing"/>
      <w:lvlText w:val="（%1）"/>
      <w:lvlJc w:val="left"/>
    </w:lvl>
  </w:abstractNum>
  <w:abstractNum w:abstractNumId="3">
    <w:nsid w:val="290311BC"/>
    <w:multiLevelType w:val="hybridMultilevel"/>
    <w:tmpl w:val="41D6388E"/>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3AC30BA0"/>
    <w:multiLevelType w:val="hybridMultilevel"/>
    <w:tmpl w:val="0542F52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508B1FB4"/>
    <w:multiLevelType w:val="hybridMultilevel"/>
    <w:tmpl w:val="4D927146"/>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6">
    <w:nsid w:val="53A35617"/>
    <w:multiLevelType w:val="hybridMultilevel"/>
    <w:tmpl w:val="E29659BA"/>
    <w:lvl w:ilvl="0" w:tplc="0409000B">
      <w:start w:val="1"/>
      <w:numFmt w:val="bullet"/>
      <w:lvlText w:val=""/>
      <w:lvlJc w:val="left"/>
      <w:pPr>
        <w:ind w:left="894" w:hanging="420"/>
      </w:pPr>
      <w:rPr>
        <w:rFonts w:ascii="Wingdings" w:hAnsi="Wingdings" w:hint="default"/>
      </w:rPr>
    </w:lvl>
    <w:lvl w:ilvl="1" w:tplc="04090003" w:tentative="1">
      <w:start w:val="1"/>
      <w:numFmt w:val="bullet"/>
      <w:lvlText w:val=""/>
      <w:lvlJc w:val="left"/>
      <w:pPr>
        <w:ind w:left="1314" w:hanging="420"/>
      </w:pPr>
      <w:rPr>
        <w:rFonts w:ascii="Wingdings" w:hAnsi="Wingdings" w:hint="default"/>
      </w:rPr>
    </w:lvl>
    <w:lvl w:ilvl="2" w:tplc="04090005"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3" w:tentative="1">
      <w:start w:val="1"/>
      <w:numFmt w:val="bullet"/>
      <w:lvlText w:val=""/>
      <w:lvlJc w:val="left"/>
      <w:pPr>
        <w:ind w:left="2574" w:hanging="420"/>
      </w:pPr>
      <w:rPr>
        <w:rFonts w:ascii="Wingdings" w:hAnsi="Wingdings" w:hint="default"/>
      </w:rPr>
    </w:lvl>
    <w:lvl w:ilvl="5" w:tplc="04090005"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3" w:tentative="1">
      <w:start w:val="1"/>
      <w:numFmt w:val="bullet"/>
      <w:lvlText w:val=""/>
      <w:lvlJc w:val="left"/>
      <w:pPr>
        <w:ind w:left="3834" w:hanging="420"/>
      </w:pPr>
      <w:rPr>
        <w:rFonts w:ascii="Wingdings" w:hAnsi="Wingdings" w:hint="default"/>
      </w:rPr>
    </w:lvl>
    <w:lvl w:ilvl="8" w:tplc="04090005" w:tentative="1">
      <w:start w:val="1"/>
      <w:numFmt w:val="bullet"/>
      <w:lvlText w:val=""/>
      <w:lvlJc w:val="left"/>
      <w:pPr>
        <w:ind w:left="4254" w:hanging="420"/>
      </w:pPr>
      <w:rPr>
        <w:rFonts w:ascii="Wingdings" w:hAnsi="Wingdings" w:hint="default"/>
      </w:rPr>
    </w:lvl>
  </w:abstractNum>
  <w:abstractNum w:abstractNumId="7">
    <w:nsid w:val="7FC9BFE1"/>
    <w:multiLevelType w:val="singleLevel"/>
    <w:tmpl w:val="2116A424"/>
    <w:lvl w:ilvl="0">
      <w:start w:val="3"/>
      <w:numFmt w:val="decimal"/>
      <w:suff w:val="nothing"/>
      <w:lvlText w:val="（%1）"/>
      <w:lvlJc w:val="left"/>
      <w:rPr>
        <w:sz w:val="24"/>
        <w:szCs w:val="24"/>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hideSpellingErrors/>
  <w:attachedTemplate r:id="rId1"/>
  <w:stylePaneFormatFilter w:val="3F01"/>
  <w:documentProtection w:edit="trackedChange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947"/>
    <w:rsid w:val="0000213B"/>
    <w:rsid w:val="00003117"/>
    <w:rsid w:val="000038C0"/>
    <w:rsid w:val="000041AB"/>
    <w:rsid w:val="00004E6B"/>
    <w:rsid w:val="000060B3"/>
    <w:rsid w:val="0000625D"/>
    <w:rsid w:val="00011C99"/>
    <w:rsid w:val="00013733"/>
    <w:rsid w:val="00013BE0"/>
    <w:rsid w:val="00014A50"/>
    <w:rsid w:val="000156B5"/>
    <w:rsid w:val="00015A38"/>
    <w:rsid w:val="00020A7F"/>
    <w:rsid w:val="00021506"/>
    <w:rsid w:val="0002159E"/>
    <w:rsid w:val="0002417B"/>
    <w:rsid w:val="00027B1F"/>
    <w:rsid w:val="00030602"/>
    <w:rsid w:val="00031E28"/>
    <w:rsid w:val="000324CD"/>
    <w:rsid w:val="00033553"/>
    <w:rsid w:val="00036D76"/>
    <w:rsid w:val="00041F71"/>
    <w:rsid w:val="0004364B"/>
    <w:rsid w:val="00043B16"/>
    <w:rsid w:val="00044AE9"/>
    <w:rsid w:val="0004544E"/>
    <w:rsid w:val="000476BD"/>
    <w:rsid w:val="000478F9"/>
    <w:rsid w:val="00050041"/>
    <w:rsid w:val="00051AF1"/>
    <w:rsid w:val="00052655"/>
    <w:rsid w:val="00055E82"/>
    <w:rsid w:val="00056486"/>
    <w:rsid w:val="00057C7E"/>
    <w:rsid w:val="00061473"/>
    <w:rsid w:val="00061B1F"/>
    <w:rsid w:val="00062776"/>
    <w:rsid w:val="00062C19"/>
    <w:rsid w:val="000643CA"/>
    <w:rsid w:val="00064650"/>
    <w:rsid w:val="00065C23"/>
    <w:rsid w:val="00067F6B"/>
    <w:rsid w:val="000714AA"/>
    <w:rsid w:val="00071CA8"/>
    <w:rsid w:val="00073129"/>
    <w:rsid w:val="000733C4"/>
    <w:rsid w:val="00074783"/>
    <w:rsid w:val="000753B4"/>
    <w:rsid w:val="0008004F"/>
    <w:rsid w:val="0008070B"/>
    <w:rsid w:val="000810AC"/>
    <w:rsid w:val="00081689"/>
    <w:rsid w:val="00081A02"/>
    <w:rsid w:val="00082231"/>
    <w:rsid w:val="0008367B"/>
    <w:rsid w:val="0008413B"/>
    <w:rsid w:val="00084731"/>
    <w:rsid w:val="00085AF4"/>
    <w:rsid w:val="00085C27"/>
    <w:rsid w:val="00086020"/>
    <w:rsid w:val="00086596"/>
    <w:rsid w:val="00086E64"/>
    <w:rsid w:val="000873C7"/>
    <w:rsid w:val="00087769"/>
    <w:rsid w:val="00087A90"/>
    <w:rsid w:val="00087D23"/>
    <w:rsid w:val="00092D38"/>
    <w:rsid w:val="0009377B"/>
    <w:rsid w:val="00093A23"/>
    <w:rsid w:val="000948F0"/>
    <w:rsid w:val="000954A2"/>
    <w:rsid w:val="00096F50"/>
    <w:rsid w:val="000A059C"/>
    <w:rsid w:val="000A14F8"/>
    <w:rsid w:val="000A18C5"/>
    <w:rsid w:val="000A20C9"/>
    <w:rsid w:val="000A2AC1"/>
    <w:rsid w:val="000A3A34"/>
    <w:rsid w:val="000A3B2F"/>
    <w:rsid w:val="000A6237"/>
    <w:rsid w:val="000A6611"/>
    <w:rsid w:val="000A772D"/>
    <w:rsid w:val="000A77A9"/>
    <w:rsid w:val="000A798D"/>
    <w:rsid w:val="000B007C"/>
    <w:rsid w:val="000B058F"/>
    <w:rsid w:val="000B20AE"/>
    <w:rsid w:val="000B4467"/>
    <w:rsid w:val="000B4DB9"/>
    <w:rsid w:val="000B4FF6"/>
    <w:rsid w:val="000C08A4"/>
    <w:rsid w:val="000C09AC"/>
    <w:rsid w:val="000C3E53"/>
    <w:rsid w:val="000C47AC"/>
    <w:rsid w:val="000C5B56"/>
    <w:rsid w:val="000C5EC7"/>
    <w:rsid w:val="000C6696"/>
    <w:rsid w:val="000C767F"/>
    <w:rsid w:val="000C7ACB"/>
    <w:rsid w:val="000D0919"/>
    <w:rsid w:val="000D1240"/>
    <w:rsid w:val="000D19AE"/>
    <w:rsid w:val="000D19B6"/>
    <w:rsid w:val="000D2B56"/>
    <w:rsid w:val="000D33B3"/>
    <w:rsid w:val="000D36BC"/>
    <w:rsid w:val="000D5119"/>
    <w:rsid w:val="000D5A44"/>
    <w:rsid w:val="000D681B"/>
    <w:rsid w:val="000E0380"/>
    <w:rsid w:val="000E0860"/>
    <w:rsid w:val="000E2394"/>
    <w:rsid w:val="000E23F6"/>
    <w:rsid w:val="000E2773"/>
    <w:rsid w:val="000E3D5F"/>
    <w:rsid w:val="000E3ED2"/>
    <w:rsid w:val="000E5E0A"/>
    <w:rsid w:val="000E73BB"/>
    <w:rsid w:val="000F04E4"/>
    <w:rsid w:val="000F1EB7"/>
    <w:rsid w:val="000F25ED"/>
    <w:rsid w:val="000F2C5D"/>
    <w:rsid w:val="000F2E6F"/>
    <w:rsid w:val="000F543A"/>
    <w:rsid w:val="000F5619"/>
    <w:rsid w:val="000F5DDD"/>
    <w:rsid w:val="000F613B"/>
    <w:rsid w:val="000F6A26"/>
    <w:rsid w:val="00100A33"/>
    <w:rsid w:val="001017A5"/>
    <w:rsid w:val="001048B0"/>
    <w:rsid w:val="00104BAC"/>
    <w:rsid w:val="001056D7"/>
    <w:rsid w:val="00105FE4"/>
    <w:rsid w:val="00111A03"/>
    <w:rsid w:val="00112980"/>
    <w:rsid w:val="00112D21"/>
    <w:rsid w:val="00113D30"/>
    <w:rsid w:val="00114FE5"/>
    <w:rsid w:val="00115D73"/>
    <w:rsid w:val="00115DC0"/>
    <w:rsid w:val="00116981"/>
    <w:rsid w:val="001174A7"/>
    <w:rsid w:val="00117580"/>
    <w:rsid w:val="00117C2B"/>
    <w:rsid w:val="00130795"/>
    <w:rsid w:val="00131F42"/>
    <w:rsid w:val="0013237D"/>
    <w:rsid w:val="00135406"/>
    <w:rsid w:val="001357F1"/>
    <w:rsid w:val="00140FA8"/>
    <w:rsid w:val="00141D53"/>
    <w:rsid w:val="00142FEB"/>
    <w:rsid w:val="001434E6"/>
    <w:rsid w:val="00143A2D"/>
    <w:rsid w:val="001456C0"/>
    <w:rsid w:val="00145A41"/>
    <w:rsid w:val="00146B29"/>
    <w:rsid w:val="00151675"/>
    <w:rsid w:val="001518F4"/>
    <w:rsid w:val="00152219"/>
    <w:rsid w:val="00154708"/>
    <w:rsid w:val="001553A7"/>
    <w:rsid w:val="00155959"/>
    <w:rsid w:val="001566FE"/>
    <w:rsid w:val="001570F2"/>
    <w:rsid w:val="00157435"/>
    <w:rsid w:val="001577DB"/>
    <w:rsid w:val="001633E1"/>
    <w:rsid w:val="00163EDD"/>
    <w:rsid w:val="001664F9"/>
    <w:rsid w:val="00173DD9"/>
    <w:rsid w:val="001744CF"/>
    <w:rsid w:val="0017504D"/>
    <w:rsid w:val="00175C46"/>
    <w:rsid w:val="0017671A"/>
    <w:rsid w:val="00176ACE"/>
    <w:rsid w:val="00176E83"/>
    <w:rsid w:val="00176F8C"/>
    <w:rsid w:val="00177422"/>
    <w:rsid w:val="00177712"/>
    <w:rsid w:val="00177F49"/>
    <w:rsid w:val="001828F3"/>
    <w:rsid w:val="001835E7"/>
    <w:rsid w:val="00184590"/>
    <w:rsid w:val="001870D1"/>
    <w:rsid w:val="0018781E"/>
    <w:rsid w:val="001879C4"/>
    <w:rsid w:val="0019262D"/>
    <w:rsid w:val="00192CB2"/>
    <w:rsid w:val="0019433C"/>
    <w:rsid w:val="001943AA"/>
    <w:rsid w:val="001974C2"/>
    <w:rsid w:val="001A130E"/>
    <w:rsid w:val="001A1B35"/>
    <w:rsid w:val="001A35AD"/>
    <w:rsid w:val="001A48A2"/>
    <w:rsid w:val="001A6537"/>
    <w:rsid w:val="001A697B"/>
    <w:rsid w:val="001A6CAB"/>
    <w:rsid w:val="001A6CF3"/>
    <w:rsid w:val="001A6F61"/>
    <w:rsid w:val="001B0EC9"/>
    <w:rsid w:val="001B1BAE"/>
    <w:rsid w:val="001B514A"/>
    <w:rsid w:val="001B5781"/>
    <w:rsid w:val="001B6D8D"/>
    <w:rsid w:val="001B72B8"/>
    <w:rsid w:val="001B75EC"/>
    <w:rsid w:val="001C08BF"/>
    <w:rsid w:val="001C08FF"/>
    <w:rsid w:val="001C53D3"/>
    <w:rsid w:val="001C66BF"/>
    <w:rsid w:val="001C69B3"/>
    <w:rsid w:val="001C775F"/>
    <w:rsid w:val="001C7C68"/>
    <w:rsid w:val="001D07E3"/>
    <w:rsid w:val="001D369B"/>
    <w:rsid w:val="001D3BFD"/>
    <w:rsid w:val="001D3C9C"/>
    <w:rsid w:val="001D449C"/>
    <w:rsid w:val="001D5456"/>
    <w:rsid w:val="001D5595"/>
    <w:rsid w:val="001D6651"/>
    <w:rsid w:val="001D67C1"/>
    <w:rsid w:val="001D7230"/>
    <w:rsid w:val="001D784A"/>
    <w:rsid w:val="001D7874"/>
    <w:rsid w:val="001D7F22"/>
    <w:rsid w:val="001E002A"/>
    <w:rsid w:val="001E1633"/>
    <w:rsid w:val="001E32DC"/>
    <w:rsid w:val="001E37E8"/>
    <w:rsid w:val="001E3B20"/>
    <w:rsid w:val="001E3E57"/>
    <w:rsid w:val="001F05BC"/>
    <w:rsid w:val="001F0951"/>
    <w:rsid w:val="001F0F17"/>
    <w:rsid w:val="001F3347"/>
    <w:rsid w:val="001F47C2"/>
    <w:rsid w:val="001F4FEF"/>
    <w:rsid w:val="001F69E4"/>
    <w:rsid w:val="001F6CEF"/>
    <w:rsid w:val="001F78B0"/>
    <w:rsid w:val="00200AD5"/>
    <w:rsid w:val="00203796"/>
    <w:rsid w:val="00204271"/>
    <w:rsid w:val="002052CE"/>
    <w:rsid w:val="00205CB4"/>
    <w:rsid w:val="00205CFF"/>
    <w:rsid w:val="00205DE4"/>
    <w:rsid w:val="00206AEE"/>
    <w:rsid w:val="00210575"/>
    <w:rsid w:val="0021132F"/>
    <w:rsid w:val="002116EF"/>
    <w:rsid w:val="00211BA5"/>
    <w:rsid w:val="002125B4"/>
    <w:rsid w:val="00213CAF"/>
    <w:rsid w:val="002155B8"/>
    <w:rsid w:val="00215A8D"/>
    <w:rsid w:val="00216EA1"/>
    <w:rsid w:val="002172BA"/>
    <w:rsid w:val="002174CA"/>
    <w:rsid w:val="002215B9"/>
    <w:rsid w:val="0022207D"/>
    <w:rsid w:val="002220C8"/>
    <w:rsid w:val="00222CF4"/>
    <w:rsid w:val="00223450"/>
    <w:rsid w:val="00224016"/>
    <w:rsid w:val="00224839"/>
    <w:rsid w:val="002249B2"/>
    <w:rsid w:val="00226574"/>
    <w:rsid w:val="00227775"/>
    <w:rsid w:val="002278EC"/>
    <w:rsid w:val="00232201"/>
    <w:rsid w:val="0023280E"/>
    <w:rsid w:val="00234564"/>
    <w:rsid w:val="00236C8D"/>
    <w:rsid w:val="002377D1"/>
    <w:rsid w:val="00241628"/>
    <w:rsid w:val="00242705"/>
    <w:rsid w:val="002428B8"/>
    <w:rsid w:val="00245185"/>
    <w:rsid w:val="002460B4"/>
    <w:rsid w:val="0025020F"/>
    <w:rsid w:val="002506BC"/>
    <w:rsid w:val="0025211B"/>
    <w:rsid w:val="00252159"/>
    <w:rsid w:val="00254345"/>
    <w:rsid w:val="00254EC9"/>
    <w:rsid w:val="00261761"/>
    <w:rsid w:val="002618EF"/>
    <w:rsid w:val="00264557"/>
    <w:rsid w:val="002667F5"/>
    <w:rsid w:val="002700C8"/>
    <w:rsid w:val="002700CD"/>
    <w:rsid w:val="00271C3C"/>
    <w:rsid w:val="0027366B"/>
    <w:rsid w:val="00273CD3"/>
    <w:rsid w:val="00274436"/>
    <w:rsid w:val="002762C2"/>
    <w:rsid w:val="0027680E"/>
    <w:rsid w:val="002776B3"/>
    <w:rsid w:val="002805AB"/>
    <w:rsid w:val="00281BCF"/>
    <w:rsid w:val="00282E66"/>
    <w:rsid w:val="00284008"/>
    <w:rsid w:val="00284204"/>
    <w:rsid w:val="00286EDF"/>
    <w:rsid w:val="00291773"/>
    <w:rsid w:val="002937A3"/>
    <w:rsid w:val="002942F9"/>
    <w:rsid w:val="00295B70"/>
    <w:rsid w:val="002A03EF"/>
    <w:rsid w:val="002A1120"/>
    <w:rsid w:val="002A168C"/>
    <w:rsid w:val="002A197F"/>
    <w:rsid w:val="002A1BF2"/>
    <w:rsid w:val="002A21D3"/>
    <w:rsid w:val="002A3DC7"/>
    <w:rsid w:val="002A3DEB"/>
    <w:rsid w:val="002A47FA"/>
    <w:rsid w:val="002A4BB9"/>
    <w:rsid w:val="002A6C1F"/>
    <w:rsid w:val="002A7852"/>
    <w:rsid w:val="002A7C84"/>
    <w:rsid w:val="002B0324"/>
    <w:rsid w:val="002B31E5"/>
    <w:rsid w:val="002B36C8"/>
    <w:rsid w:val="002B49E2"/>
    <w:rsid w:val="002B4E85"/>
    <w:rsid w:val="002B5A67"/>
    <w:rsid w:val="002B7A1F"/>
    <w:rsid w:val="002B7B00"/>
    <w:rsid w:val="002B7C44"/>
    <w:rsid w:val="002C0999"/>
    <w:rsid w:val="002C1A25"/>
    <w:rsid w:val="002C2486"/>
    <w:rsid w:val="002C2B17"/>
    <w:rsid w:val="002C3300"/>
    <w:rsid w:val="002C3889"/>
    <w:rsid w:val="002C461D"/>
    <w:rsid w:val="002C5B66"/>
    <w:rsid w:val="002D0673"/>
    <w:rsid w:val="002D3388"/>
    <w:rsid w:val="002D3DD0"/>
    <w:rsid w:val="002D66A6"/>
    <w:rsid w:val="002D7420"/>
    <w:rsid w:val="002D750A"/>
    <w:rsid w:val="002E13B5"/>
    <w:rsid w:val="002E19B8"/>
    <w:rsid w:val="002E1C61"/>
    <w:rsid w:val="002E1F3A"/>
    <w:rsid w:val="002E298A"/>
    <w:rsid w:val="002E305D"/>
    <w:rsid w:val="002E31A9"/>
    <w:rsid w:val="002E37A2"/>
    <w:rsid w:val="002E39CE"/>
    <w:rsid w:val="002E59B0"/>
    <w:rsid w:val="002E6A29"/>
    <w:rsid w:val="002E7947"/>
    <w:rsid w:val="002E7FB3"/>
    <w:rsid w:val="002F1B0B"/>
    <w:rsid w:val="002F3396"/>
    <w:rsid w:val="002F5155"/>
    <w:rsid w:val="002F6143"/>
    <w:rsid w:val="002F7EA5"/>
    <w:rsid w:val="00300543"/>
    <w:rsid w:val="003010D1"/>
    <w:rsid w:val="00301978"/>
    <w:rsid w:val="00302D4C"/>
    <w:rsid w:val="0030330E"/>
    <w:rsid w:val="0030332C"/>
    <w:rsid w:val="003037AE"/>
    <w:rsid w:val="00303A65"/>
    <w:rsid w:val="003051C2"/>
    <w:rsid w:val="0030699D"/>
    <w:rsid w:val="00306CF7"/>
    <w:rsid w:val="00307C74"/>
    <w:rsid w:val="003118A7"/>
    <w:rsid w:val="00312296"/>
    <w:rsid w:val="003131D8"/>
    <w:rsid w:val="00313206"/>
    <w:rsid w:val="00313403"/>
    <w:rsid w:val="0031374E"/>
    <w:rsid w:val="00313A86"/>
    <w:rsid w:val="0031481C"/>
    <w:rsid w:val="00314F0E"/>
    <w:rsid w:val="00316F88"/>
    <w:rsid w:val="003173CB"/>
    <w:rsid w:val="00321B60"/>
    <w:rsid w:val="00321BAC"/>
    <w:rsid w:val="00321D8E"/>
    <w:rsid w:val="0032313E"/>
    <w:rsid w:val="0032568E"/>
    <w:rsid w:val="00325928"/>
    <w:rsid w:val="00325946"/>
    <w:rsid w:val="00326470"/>
    <w:rsid w:val="00330489"/>
    <w:rsid w:val="00330853"/>
    <w:rsid w:val="00330E53"/>
    <w:rsid w:val="00332863"/>
    <w:rsid w:val="00332A53"/>
    <w:rsid w:val="003331DD"/>
    <w:rsid w:val="003344D2"/>
    <w:rsid w:val="003359AB"/>
    <w:rsid w:val="00336488"/>
    <w:rsid w:val="0033684D"/>
    <w:rsid w:val="00336BCC"/>
    <w:rsid w:val="00336D07"/>
    <w:rsid w:val="00337B42"/>
    <w:rsid w:val="00341B42"/>
    <w:rsid w:val="003430F2"/>
    <w:rsid w:val="0034348F"/>
    <w:rsid w:val="00343817"/>
    <w:rsid w:val="00343D5B"/>
    <w:rsid w:val="003454B3"/>
    <w:rsid w:val="00352FED"/>
    <w:rsid w:val="00353280"/>
    <w:rsid w:val="0035650B"/>
    <w:rsid w:val="0035661B"/>
    <w:rsid w:val="00356653"/>
    <w:rsid w:val="0035743F"/>
    <w:rsid w:val="00357BE2"/>
    <w:rsid w:val="00357E70"/>
    <w:rsid w:val="0036170C"/>
    <w:rsid w:val="00363F5D"/>
    <w:rsid w:val="00366E0F"/>
    <w:rsid w:val="00370707"/>
    <w:rsid w:val="003730C1"/>
    <w:rsid w:val="00373E44"/>
    <w:rsid w:val="00373F4D"/>
    <w:rsid w:val="003756FF"/>
    <w:rsid w:val="003762CB"/>
    <w:rsid w:val="00381A72"/>
    <w:rsid w:val="00383E3B"/>
    <w:rsid w:val="0038450E"/>
    <w:rsid w:val="00384676"/>
    <w:rsid w:val="0038725B"/>
    <w:rsid w:val="00387FBB"/>
    <w:rsid w:val="00390857"/>
    <w:rsid w:val="00390A57"/>
    <w:rsid w:val="00390FBE"/>
    <w:rsid w:val="003914A3"/>
    <w:rsid w:val="00391B7B"/>
    <w:rsid w:val="00392F86"/>
    <w:rsid w:val="003930B5"/>
    <w:rsid w:val="003932E9"/>
    <w:rsid w:val="0039336A"/>
    <w:rsid w:val="00394CAC"/>
    <w:rsid w:val="0039593F"/>
    <w:rsid w:val="003962F0"/>
    <w:rsid w:val="003A0F2C"/>
    <w:rsid w:val="003A2B79"/>
    <w:rsid w:val="003A2C74"/>
    <w:rsid w:val="003A2CFF"/>
    <w:rsid w:val="003A4BF3"/>
    <w:rsid w:val="003A79CE"/>
    <w:rsid w:val="003B1B6C"/>
    <w:rsid w:val="003B3DA5"/>
    <w:rsid w:val="003B420D"/>
    <w:rsid w:val="003B56F8"/>
    <w:rsid w:val="003B5EDB"/>
    <w:rsid w:val="003B7389"/>
    <w:rsid w:val="003B7D28"/>
    <w:rsid w:val="003B7FC3"/>
    <w:rsid w:val="003C0A7D"/>
    <w:rsid w:val="003C4441"/>
    <w:rsid w:val="003C534F"/>
    <w:rsid w:val="003C550C"/>
    <w:rsid w:val="003C5D73"/>
    <w:rsid w:val="003C6C16"/>
    <w:rsid w:val="003C6DDF"/>
    <w:rsid w:val="003C79B5"/>
    <w:rsid w:val="003C7C5F"/>
    <w:rsid w:val="003D105A"/>
    <w:rsid w:val="003D3F57"/>
    <w:rsid w:val="003D50D7"/>
    <w:rsid w:val="003D54E3"/>
    <w:rsid w:val="003D64D8"/>
    <w:rsid w:val="003D794D"/>
    <w:rsid w:val="003E079E"/>
    <w:rsid w:val="003E1A19"/>
    <w:rsid w:val="003E2821"/>
    <w:rsid w:val="003E3058"/>
    <w:rsid w:val="003E34FA"/>
    <w:rsid w:val="003E3A4E"/>
    <w:rsid w:val="003E5945"/>
    <w:rsid w:val="003E6E90"/>
    <w:rsid w:val="003E764F"/>
    <w:rsid w:val="003E76A9"/>
    <w:rsid w:val="003F0309"/>
    <w:rsid w:val="003F0809"/>
    <w:rsid w:val="003F26CB"/>
    <w:rsid w:val="003F44C3"/>
    <w:rsid w:val="003F46AE"/>
    <w:rsid w:val="003F5191"/>
    <w:rsid w:val="003F561F"/>
    <w:rsid w:val="003F6A8C"/>
    <w:rsid w:val="003F72DC"/>
    <w:rsid w:val="003F755C"/>
    <w:rsid w:val="00401964"/>
    <w:rsid w:val="00401D08"/>
    <w:rsid w:val="00402DC7"/>
    <w:rsid w:val="00403A3F"/>
    <w:rsid w:val="00405299"/>
    <w:rsid w:val="00406F01"/>
    <w:rsid w:val="0041245F"/>
    <w:rsid w:val="00412CB1"/>
    <w:rsid w:val="00413B85"/>
    <w:rsid w:val="00414116"/>
    <w:rsid w:val="004151F1"/>
    <w:rsid w:val="00415E12"/>
    <w:rsid w:val="00416554"/>
    <w:rsid w:val="00416D50"/>
    <w:rsid w:val="00416FD5"/>
    <w:rsid w:val="00417772"/>
    <w:rsid w:val="00417FE3"/>
    <w:rsid w:val="00420E6A"/>
    <w:rsid w:val="004216C9"/>
    <w:rsid w:val="00423FD7"/>
    <w:rsid w:val="004252EB"/>
    <w:rsid w:val="00425471"/>
    <w:rsid w:val="00425A9E"/>
    <w:rsid w:val="00425D5E"/>
    <w:rsid w:val="00426D6B"/>
    <w:rsid w:val="00427773"/>
    <w:rsid w:val="00430524"/>
    <w:rsid w:val="00431E6C"/>
    <w:rsid w:val="004322C3"/>
    <w:rsid w:val="00432340"/>
    <w:rsid w:val="00433CE7"/>
    <w:rsid w:val="00435A13"/>
    <w:rsid w:val="00435BC6"/>
    <w:rsid w:val="0043725A"/>
    <w:rsid w:val="0044028F"/>
    <w:rsid w:val="00440D75"/>
    <w:rsid w:val="00441773"/>
    <w:rsid w:val="004419D4"/>
    <w:rsid w:val="0044263C"/>
    <w:rsid w:val="00443837"/>
    <w:rsid w:val="00443963"/>
    <w:rsid w:val="00444612"/>
    <w:rsid w:val="004455A7"/>
    <w:rsid w:val="00447E14"/>
    <w:rsid w:val="00450FD4"/>
    <w:rsid w:val="00452738"/>
    <w:rsid w:val="00453E8F"/>
    <w:rsid w:val="00455C6B"/>
    <w:rsid w:val="00456091"/>
    <w:rsid w:val="00456AE2"/>
    <w:rsid w:val="00462C0A"/>
    <w:rsid w:val="00463076"/>
    <w:rsid w:val="004634DC"/>
    <w:rsid w:val="004648A3"/>
    <w:rsid w:val="00464AA1"/>
    <w:rsid w:val="00466321"/>
    <w:rsid w:val="00471199"/>
    <w:rsid w:val="00471CAD"/>
    <w:rsid w:val="00472AF5"/>
    <w:rsid w:val="0047396E"/>
    <w:rsid w:val="00474DAA"/>
    <w:rsid w:val="00474E03"/>
    <w:rsid w:val="00476063"/>
    <w:rsid w:val="0047628B"/>
    <w:rsid w:val="004805E1"/>
    <w:rsid w:val="00480B66"/>
    <w:rsid w:val="00481D1F"/>
    <w:rsid w:val="00482029"/>
    <w:rsid w:val="00482071"/>
    <w:rsid w:val="00482A88"/>
    <w:rsid w:val="004833FC"/>
    <w:rsid w:val="004838B6"/>
    <w:rsid w:val="00484944"/>
    <w:rsid w:val="00484B9B"/>
    <w:rsid w:val="004855F6"/>
    <w:rsid w:val="00485F3E"/>
    <w:rsid w:val="00486103"/>
    <w:rsid w:val="0048661E"/>
    <w:rsid w:val="00486A46"/>
    <w:rsid w:val="004874FA"/>
    <w:rsid w:val="00487774"/>
    <w:rsid w:val="004932CF"/>
    <w:rsid w:val="004939E4"/>
    <w:rsid w:val="00494670"/>
    <w:rsid w:val="00494BCF"/>
    <w:rsid w:val="004959B1"/>
    <w:rsid w:val="004966E2"/>
    <w:rsid w:val="00496B26"/>
    <w:rsid w:val="00497802"/>
    <w:rsid w:val="004A3551"/>
    <w:rsid w:val="004A3823"/>
    <w:rsid w:val="004A4CB4"/>
    <w:rsid w:val="004A54A1"/>
    <w:rsid w:val="004A70DC"/>
    <w:rsid w:val="004A76ED"/>
    <w:rsid w:val="004A7A89"/>
    <w:rsid w:val="004A7F6E"/>
    <w:rsid w:val="004B16F2"/>
    <w:rsid w:val="004B19B5"/>
    <w:rsid w:val="004B26C8"/>
    <w:rsid w:val="004B2F41"/>
    <w:rsid w:val="004B40D5"/>
    <w:rsid w:val="004B512E"/>
    <w:rsid w:val="004B7B56"/>
    <w:rsid w:val="004C379F"/>
    <w:rsid w:val="004C4EF5"/>
    <w:rsid w:val="004C53CA"/>
    <w:rsid w:val="004C5DBA"/>
    <w:rsid w:val="004C781D"/>
    <w:rsid w:val="004D0902"/>
    <w:rsid w:val="004D1794"/>
    <w:rsid w:val="004D1863"/>
    <w:rsid w:val="004D1DC7"/>
    <w:rsid w:val="004D5226"/>
    <w:rsid w:val="004D7D25"/>
    <w:rsid w:val="004E01CC"/>
    <w:rsid w:val="004E279D"/>
    <w:rsid w:val="004E3A4C"/>
    <w:rsid w:val="004E4210"/>
    <w:rsid w:val="004E4560"/>
    <w:rsid w:val="004E53C6"/>
    <w:rsid w:val="004E57B4"/>
    <w:rsid w:val="004E6946"/>
    <w:rsid w:val="004E6D94"/>
    <w:rsid w:val="004F1AD8"/>
    <w:rsid w:val="004F1B78"/>
    <w:rsid w:val="004F241E"/>
    <w:rsid w:val="004F3B57"/>
    <w:rsid w:val="004F5339"/>
    <w:rsid w:val="004F614F"/>
    <w:rsid w:val="004F7124"/>
    <w:rsid w:val="004F7877"/>
    <w:rsid w:val="004F7D58"/>
    <w:rsid w:val="00500B9C"/>
    <w:rsid w:val="00500C0C"/>
    <w:rsid w:val="00500F8C"/>
    <w:rsid w:val="005039CB"/>
    <w:rsid w:val="00503A5D"/>
    <w:rsid w:val="00504070"/>
    <w:rsid w:val="0050558F"/>
    <w:rsid w:val="00506286"/>
    <w:rsid w:val="00507E93"/>
    <w:rsid w:val="00507EA1"/>
    <w:rsid w:val="00510813"/>
    <w:rsid w:val="005116AE"/>
    <w:rsid w:val="00511990"/>
    <w:rsid w:val="00511DE0"/>
    <w:rsid w:val="00513668"/>
    <w:rsid w:val="005137DC"/>
    <w:rsid w:val="00514870"/>
    <w:rsid w:val="00514B9B"/>
    <w:rsid w:val="005156BE"/>
    <w:rsid w:val="00516474"/>
    <w:rsid w:val="0051679D"/>
    <w:rsid w:val="005169BD"/>
    <w:rsid w:val="00516FA9"/>
    <w:rsid w:val="00516FF3"/>
    <w:rsid w:val="0051713E"/>
    <w:rsid w:val="00517AFF"/>
    <w:rsid w:val="00517C5A"/>
    <w:rsid w:val="00517F02"/>
    <w:rsid w:val="005201E8"/>
    <w:rsid w:val="00520EDC"/>
    <w:rsid w:val="00521E1F"/>
    <w:rsid w:val="00524303"/>
    <w:rsid w:val="005245DA"/>
    <w:rsid w:val="00524726"/>
    <w:rsid w:val="00525238"/>
    <w:rsid w:val="0052574B"/>
    <w:rsid w:val="005258A2"/>
    <w:rsid w:val="00525D48"/>
    <w:rsid w:val="00526B0B"/>
    <w:rsid w:val="00527649"/>
    <w:rsid w:val="00527D24"/>
    <w:rsid w:val="0053088E"/>
    <w:rsid w:val="00530BD5"/>
    <w:rsid w:val="00532EFE"/>
    <w:rsid w:val="00536A94"/>
    <w:rsid w:val="00536B34"/>
    <w:rsid w:val="00536F8F"/>
    <w:rsid w:val="005401AE"/>
    <w:rsid w:val="00540FF9"/>
    <w:rsid w:val="005425E7"/>
    <w:rsid w:val="00542E07"/>
    <w:rsid w:val="0054347A"/>
    <w:rsid w:val="0054389D"/>
    <w:rsid w:val="00543A47"/>
    <w:rsid w:val="00543AA2"/>
    <w:rsid w:val="00544D50"/>
    <w:rsid w:val="00545424"/>
    <w:rsid w:val="0054590B"/>
    <w:rsid w:val="005503E9"/>
    <w:rsid w:val="0055312B"/>
    <w:rsid w:val="0055382D"/>
    <w:rsid w:val="00553964"/>
    <w:rsid w:val="00553CB9"/>
    <w:rsid w:val="00554A7B"/>
    <w:rsid w:val="0055572C"/>
    <w:rsid w:val="005565DD"/>
    <w:rsid w:val="00561057"/>
    <w:rsid w:val="0056106A"/>
    <w:rsid w:val="005618E6"/>
    <w:rsid w:val="00562253"/>
    <w:rsid w:val="00562E48"/>
    <w:rsid w:val="0056326A"/>
    <w:rsid w:val="0056477C"/>
    <w:rsid w:val="0056506D"/>
    <w:rsid w:val="00565641"/>
    <w:rsid w:val="005658FC"/>
    <w:rsid w:val="00565FA7"/>
    <w:rsid w:val="00570C5B"/>
    <w:rsid w:val="005720AE"/>
    <w:rsid w:val="005720AF"/>
    <w:rsid w:val="005726F0"/>
    <w:rsid w:val="00572F9F"/>
    <w:rsid w:val="005739F8"/>
    <w:rsid w:val="0057425D"/>
    <w:rsid w:val="00574F9A"/>
    <w:rsid w:val="00576BD4"/>
    <w:rsid w:val="0058029A"/>
    <w:rsid w:val="00580339"/>
    <w:rsid w:val="00580D69"/>
    <w:rsid w:val="00581975"/>
    <w:rsid w:val="00581B27"/>
    <w:rsid w:val="00584C12"/>
    <w:rsid w:val="00587664"/>
    <w:rsid w:val="00590975"/>
    <w:rsid w:val="00592AFF"/>
    <w:rsid w:val="00594D77"/>
    <w:rsid w:val="00594FCB"/>
    <w:rsid w:val="0059608C"/>
    <w:rsid w:val="00596821"/>
    <w:rsid w:val="0059688E"/>
    <w:rsid w:val="005969E4"/>
    <w:rsid w:val="005A012D"/>
    <w:rsid w:val="005A063C"/>
    <w:rsid w:val="005A06B7"/>
    <w:rsid w:val="005A0EFF"/>
    <w:rsid w:val="005A1759"/>
    <w:rsid w:val="005A3618"/>
    <w:rsid w:val="005A3E76"/>
    <w:rsid w:val="005A5E3A"/>
    <w:rsid w:val="005A68A7"/>
    <w:rsid w:val="005A6C1E"/>
    <w:rsid w:val="005B191D"/>
    <w:rsid w:val="005B2841"/>
    <w:rsid w:val="005B285C"/>
    <w:rsid w:val="005B2B0C"/>
    <w:rsid w:val="005B3805"/>
    <w:rsid w:val="005B3AB3"/>
    <w:rsid w:val="005B3B3E"/>
    <w:rsid w:val="005B4B0D"/>
    <w:rsid w:val="005B522E"/>
    <w:rsid w:val="005B54F6"/>
    <w:rsid w:val="005C02B5"/>
    <w:rsid w:val="005C14FB"/>
    <w:rsid w:val="005C27B1"/>
    <w:rsid w:val="005C28C1"/>
    <w:rsid w:val="005C3241"/>
    <w:rsid w:val="005C3666"/>
    <w:rsid w:val="005C51B4"/>
    <w:rsid w:val="005C64E2"/>
    <w:rsid w:val="005C67A4"/>
    <w:rsid w:val="005C754F"/>
    <w:rsid w:val="005D0F21"/>
    <w:rsid w:val="005D36AB"/>
    <w:rsid w:val="005D674B"/>
    <w:rsid w:val="005D67F2"/>
    <w:rsid w:val="005D6AF7"/>
    <w:rsid w:val="005D6B22"/>
    <w:rsid w:val="005E11A2"/>
    <w:rsid w:val="005E188F"/>
    <w:rsid w:val="005E389E"/>
    <w:rsid w:val="005E4ECB"/>
    <w:rsid w:val="005E4EDC"/>
    <w:rsid w:val="005E5550"/>
    <w:rsid w:val="005E6283"/>
    <w:rsid w:val="005E6300"/>
    <w:rsid w:val="005E6EB3"/>
    <w:rsid w:val="005E7A12"/>
    <w:rsid w:val="005F04FD"/>
    <w:rsid w:val="005F1B01"/>
    <w:rsid w:val="005F4CDE"/>
    <w:rsid w:val="005F6037"/>
    <w:rsid w:val="005F61F1"/>
    <w:rsid w:val="005F6324"/>
    <w:rsid w:val="005F703D"/>
    <w:rsid w:val="00601582"/>
    <w:rsid w:val="006020A6"/>
    <w:rsid w:val="00602C47"/>
    <w:rsid w:val="00603442"/>
    <w:rsid w:val="00604FC6"/>
    <w:rsid w:val="00605233"/>
    <w:rsid w:val="00605400"/>
    <w:rsid w:val="00606FCA"/>
    <w:rsid w:val="00607715"/>
    <w:rsid w:val="006113E8"/>
    <w:rsid w:val="00612046"/>
    <w:rsid w:val="006123A1"/>
    <w:rsid w:val="00612CD3"/>
    <w:rsid w:val="00615AC7"/>
    <w:rsid w:val="006160A5"/>
    <w:rsid w:val="00616DF4"/>
    <w:rsid w:val="006170C0"/>
    <w:rsid w:val="0061718C"/>
    <w:rsid w:val="00617CC3"/>
    <w:rsid w:val="00620740"/>
    <w:rsid w:val="00620877"/>
    <w:rsid w:val="006219A5"/>
    <w:rsid w:val="006221B9"/>
    <w:rsid w:val="00622AC4"/>
    <w:rsid w:val="0062472D"/>
    <w:rsid w:val="0062608F"/>
    <w:rsid w:val="0062645B"/>
    <w:rsid w:val="00626B90"/>
    <w:rsid w:val="00626C8D"/>
    <w:rsid w:val="00632D47"/>
    <w:rsid w:val="0063464A"/>
    <w:rsid w:val="00634B75"/>
    <w:rsid w:val="006353BD"/>
    <w:rsid w:val="006358DA"/>
    <w:rsid w:val="006377A6"/>
    <w:rsid w:val="00637A3D"/>
    <w:rsid w:val="006411EF"/>
    <w:rsid w:val="0064140B"/>
    <w:rsid w:val="0064314E"/>
    <w:rsid w:val="00643CC5"/>
    <w:rsid w:val="00645145"/>
    <w:rsid w:val="00645DE7"/>
    <w:rsid w:val="00646D91"/>
    <w:rsid w:val="00651839"/>
    <w:rsid w:val="00651A7B"/>
    <w:rsid w:val="0065321B"/>
    <w:rsid w:val="0065336D"/>
    <w:rsid w:val="006550B9"/>
    <w:rsid w:val="0065746F"/>
    <w:rsid w:val="00663780"/>
    <w:rsid w:val="0066447D"/>
    <w:rsid w:val="0066521E"/>
    <w:rsid w:val="00665475"/>
    <w:rsid w:val="00665D7A"/>
    <w:rsid w:val="0066689D"/>
    <w:rsid w:val="006669A1"/>
    <w:rsid w:val="00670615"/>
    <w:rsid w:val="0067117E"/>
    <w:rsid w:val="00673F38"/>
    <w:rsid w:val="006748B8"/>
    <w:rsid w:val="006775C3"/>
    <w:rsid w:val="00680AC2"/>
    <w:rsid w:val="006814D8"/>
    <w:rsid w:val="00681E87"/>
    <w:rsid w:val="006820A4"/>
    <w:rsid w:val="00682CB3"/>
    <w:rsid w:val="00683EC4"/>
    <w:rsid w:val="00685F60"/>
    <w:rsid w:val="00690752"/>
    <w:rsid w:val="00691380"/>
    <w:rsid w:val="0069290A"/>
    <w:rsid w:val="00692A14"/>
    <w:rsid w:val="00694439"/>
    <w:rsid w:val="0069482E"/>
    <w:rsid w:val="00694C7E"/>
    <w:rsid w:val="00695601"/>
    <w:rsid w:val="006959CE"/>
    <w:rsid w:val="0069775A"/>
    <w:rsid w:val="00697813"/>
    <w:rsid w:val="006A2089"/>
    <w:rsid w:val="006A233B"/>
    <w:rsid w:val="006A3EE8"/>
    <w:rsid w:val="006A7143"/>
    <w:rsid w:val="006A72BF"/>
    <w:rsid w:val="006A74D2"/>
    <w:rsid w:val="006A7D9B"/>
    <w:rsid w:val="006A7F60"/>
    <w:rsid w:val="006B03F2"/>
    <w:rsid w:val="006B1270"/>
    <w:rsid w:val="006B1C34"/>
    <w:rsid w:val="006B3355"/>
    <w:rsid w:val="006B37DC"/>
    <w:rsid w:val="006B4F68"/>
    <w:rsid w:val="006C0592"/>
    <w:rsid w:val="006C0FC2"/>
    <w:rsid w:val="006C1C7D"/>
    <w:rsid w:val="006C1D5E"/>
    <w:rsid w:val="006C2152"/>
    <w:rsid w:val="006C272E"/>
    <w:rsid w:val="006C3B51"/>
    <w:rsid w:val="006C3C54"/>
    <w:rsid w:val="006C5065"/>
    <w:rsid w:val="006C5479"/>
    <w:rsid w:val="006C6BF7"/>
    <w:rsid w:val="006D13B5"/>
    <w:rsid w:val="006D1B02"/>
    <w:rsid w:val="006D403B"/>
    <w:rsid w:val="006D476C"/>
    <w:rsid w:val="006E12FF"/>
    <w:rsid w:val="006E5EA9"/>
    <w:rsid w:val="006E607E"/>
    <w:rsid w:val="006E6CD7"/>
    <w:rsid w:val="006E7731"/>
    <w:rsid w:val="006F07B8"/>
    <w:rsid w:val="006F14C6"/>
    <w:rsid w:val="006F4210"/>
    <w:rsid w:val="006F735C"/>
    <w:rsid w:val="0070139B"/>
    <w:rsid w:val="007030BA"/>
    <w:rsid w:val="00703EE9"/>
    <w:rsid w:val="00704663"/>
    <w:rsid w:val="00705125"/>
    <w:rsid w:val="00706C5D"/>
    <w:rsid w:val="00706FB8"/>
    <w:rsid w:val="007071C4"/>
    <w:rsid w:val="00710760"/>
    <w:rsid w:val="00710B80"/>
    <w:rsid w:val="00711100"/>
    <w:rsid w:val="007142C5"/>
    <w:rsid w:val="007179ED"/>
    <w:rsid w:val="00721563"/>
    <w:rsid w:val="00721BF1"/>
    <w:rsid w:val="007245BC"/>
    <w:rsid w:val="007263C5"/>
    <w:rsid w:val="007268A8"/>
    <w:rsid w:val="00731584"/>
    <w:rsid w:val="00732922"/>
    <w:rsid w:val="007364A9"/>
    <w:rsid w:val="007365C1"/>
    <w:rsid w:val="00736A7B"/>
    <w:rsid w:val="007416B9"/>
    <w:rsid w:val="00742DDE"/>
    <w:rsid w:val="0074385E"/>
    <w:rsid w:val="00743D52"/>
    <w:rsid w:val="007444E1"/>
    <w:rsid w:val="00744979"/>
    <w:rsid w:val="00745E4B"/>
    <w:rsid w:val="00750A6B"/>
    <w:rsid w:val="0075162E"/>
    <w:rsid w:val="00752248"/>
    <w:rsid w:val="00754034"/>
    <w:rsid w:val="00756556"/>
    <w:rsid w:val="0075672F"/>
    <w:rsid w:val="00756C65"/>
    <w:rsid w:val="007571F6"/>
    <w:rsid w:val="007618C4"/>
    <w:rsid w:val="00761CB2"/>
    <w:rsid w:val="00763B8A"/>
    <w:rsid w:val="007641A8"/>
    <w:rsid w:val="00764967"/>
    <w:rsid w:val="00765B4B"/>
    <w:rsid w:val="0076679C"/>
    <w:rsid w:val="00767980"/>
    <w:rsid w:val="00767E92"/>
    <w:rsid w:val="00770B19"/>
    <w:rsid w:val="00770FD6"/>
    <w:rsid w:val="00771C94"/>
    <w:rsid w:val="0077463F"/>
    <w:rsid w:val="00777172"/>
    <w:rsid w:val="0078092A"/>
    <w:rsid w:val="00780FEB"/>
    <w:rsid w:val="00781904"/>
    <w:rsid w:val="0078195A"/>
    <w:rsid w:val="007836EA"/>
    <w:rsid w:val="00784CDA"/>
    <w:rsid w:val="0078730D"/>
    <w:rsid w:val="00787C52"/>
    <w:rsid w:val="0079013F"/>
    <w:rsid w:val="007905BD"/>
    <w:rsid w:val="007906C4"/>
    <w:rsid w:val="0079077F"/>
    <w:rsid w:val="00790A2B"/>
    <w:rsid w:val="007927D0"/>
    <w:rsid w:val="00793423"/>
    <w:rsid w:val="007940EA"/>
    <w:rsid w:val="007942C5"/>
    <w:rsid w:val="00794F43"/>
    <w:rsid w:val="0079565D"/>
    <w:rsid w:val="007967E8"/>
    <w:rsid w:val="0079699D"/>
    <w:rsid w:val="00797EDD"/>
    <w:rsid w:val="007A0650"/>
    <w:rsid w:val="007A1B2C"/>
    <w:rsid w:val="007A2170"/>
    <w:rsid w:val="007A22BF"/>
    <w:rsid w:val="007A2C71"/>
    <w:rsid w:val="007A306C"/>
    <w:rsid w:val="007A3323"/>
    <w:rsid w:val="007A39E4"/>
    <w:rsid w:val="007A4279"/>
    <w:rsid w:val="007A7CF7"/>
    <w:rsid w:val="007B0153"/>
    <w:rsid w:val="007B0596"/>
    <w:rsid w:val="007B0F96"/>
    <w:rsid w:val="007B1F81"/>
    <w:rsid w:val="007B4C37"/>
    <w:rsid w:val="007B6EE7"/>
    <w:rsid w:val="007B72B8"/>
    <w:rsid w:val="007B7A58"/>
    <w:rsid w:val="007B7F80"/>
    <w:rsid w:val="007C21B5"/>
    <w:rsid w:val="007C5524"/>
    <w:rsid w:val="007C5E0E"/>
    <w:rsid w:val="007D227A"/>
    <w:rsid w:val="007D3B8E"/>
    <w:rsid w:val="007D42B7"/>
    <w:rsid w:val="007D5467"/>
    <w:rsid w:val="007D67AC"/>
    <w:rsid w:val="007D6AFE"/>
    <w:rsid w:val="007D7918"/>
    <w:rsid w:val="007E05DE"/>
    <w:rsid w:val="007E2653"/>
    <w:rsid w:val="007E4BD2"/>
    <w:rsid w:val="007E5C89"/>
    <w:rsid w:val="007E6106"/>
    <w:rsid w:val="007E7128"/>
    <w:rsid w:val="007E7AEC"/>
    <w:rsid w:val="007F028E"/>
    <w:rsid w:val="007F1558"/>
    <w:rsid w:val="007F19F2"/>
    <w:rsid w:val="007F1DFC"/>
    <w:rsid w:val="007F2E2F"/>
    <w:rsid w:val="007F372B"/>
    <w:rsid w:val="007F3E49"/>
    <w:rsid w:val="007F5C2C"/>
    <w:rsid w:val="007F69A7"/>
    <w:rsid w:val="00800B5B"/>
    <w:rsid w:val="008011F0"/>
    <w:rsid w:val="00801393"/>
    <w:rsid w:val="008024B6"/>
    <w:rsid w:val="00802F88"/>
    <w:rsid w:val="00803AB2"/>
    <w:rsid w:val="00804909"/>
    <w:rsid w:val="00805396"/>
    <w:rsid w:val="00806879"/>
    <w:rsid w:val="00811690"/>
    <w:rsid w:val="0081293E"/>
    <w:rsid w:val="0081363C"/>
    <w:rsid w:val="008146D4"/>
    <w:rsid w:val="00815465"/>
    <w:rsid w:val="00817584"/>
    <w:rsid w:val="00817AE4"/>
    <w:rsid w:val="00817E9A"/>
    <w:rsid w:val="008206AE"/>
    <w:rsid w:val="00820CC3"/>
    <w:rsid w:val="0082242B"/>
    <w:rsid w:val="0082284C"/>
    <w:rsid w:val="00825467"/>
    <w:rsid w:val="00825942"/>
    <w:rsid w:val="00827948"/>
    <w:rsid w:val="00827987"/>
    <w:rsid w:val="008306BD"/>
    <w:rsid w:val="008313A8"/>
    <w:rsid w:val="00831651"/>
    <w:rsid w:val="00831A80"/>
    <w:rsid w:val="00831BF0"/>
    <w:rsid w:val="00832D89"/>
    <w:rsid w:val="00833469"/>
    <w:rsid w:val="00833743"/>
    <w:rsid w:val="008340A4"/>
    <w:rsid w:val="0083501E"/>
    <w:rsid w:val="00835FB0"/>
    <w:rsid w:val="00837688"/>
    <w:rsid w:val="00840721"/>
    <w:rsid w:val="008408E0"/>
    <w:rsid w:val="00840F1B"/>
    <w:rsid w:val="00844163"/>
    <w:rsid w:val="008472A4"/>
    <w:rsid w:val="00851C6E"/>
    <w:rsid w:val="00852038"/>
    <w:rsid w:val="00852AD5"/>
    <w:rsid w:val="00852D66"/>
    <w:rsid w:val="0085330C"/>
    <w:rsid w:val="00853D44"/>
    <w:rsid w:val="0085433D"/>
    <w:rsid w:val="00854D8F"/>
    <w:rsid w:val="00855CD0"/>
    <w:rsid w:val="008572CA"/>
    <w:rsid w:val="00861D3F"/>
    <w:rsid w:val="00863105"/>
    <w:rsid w:val="00863A2D"/>
    <w:rsid w:val="00863A82"/>
    <w:rsid w:val="00863F94"/>
    <w:rsid w:val="008642B1"/>
    <w:rsid w:val="00864945"/>
    <w:rsid w:val="00865243"/>
    <w:rsid w:val="008662D7"/>
    <w:rsid w:val="0086696C"/>
    <w:rsid w:val="00866A97"/>
    <w:rsid w:val="0087135F"/>
    <w:rsid w:val="00872D94"/>
    <w:rsid w:val="0087345B"/>
    <w:rsid w:val="008764E5"/>
    <w:rsid w:val="00876C5D"/>
    <w:rsid w:val="00877479"/>
    <w:rsid w:val="0087760F"/>
    <w:rsid w:val="008800FF"/>
    <w:rsid w:val="00880364"/>
    <w:rsid w:val="00884701"/>
    <w:rsid w:val="00884DA3"/>
    <w:rsid w:val="008850D7"/>
    <w:rsid w:val="00885513"/>
    <w:rsid w:val="00886C69"/>
    <w:rsid w:val="00890199"/>
    <w:rsid w:val="00891592"/>
    <w:rsid w:val="00891E9E"/>
    <w:rsid w:val="00892232"/>
    <w:rsid w:val="00893386"/>
    <w:rsid w:val="00894C28"/>
    <w:rsid w:val="008950B6"/>
    <w:rsid w:val="008A0214"/>
    <w:rsid w:val="008A1D5C"/>
    <w:rsid w:val="008A2B20"/>
    <w:rsid w:val="008A2F68"/>
    <w:rsid w:val="008A315E"/>
    <w:rsid w:val="008B0644"/>
    <w:rsid w:val="008B279F"/>
    <w:rsid w:val="008B2E49"/>
    <w:rsid w:val="008B3F65"/>
    <w:rsid w:val="008B48E2"/>
    <w:rsid w:val="008B4CE8"/>
    <w:rsid w:val="008B4FA6"/>
    <w:rsid w:val="008B5282"/>
    <w:rsid w:val="008B64F2"/>
    <w:rsid w:val="008B685D"/>
    <w:rsid w:val="008B71BE"/>
    <w:rsid w:val="008B750D"/>
    <w:rsid w:val="008B79B4"/>
    <w:rsid w:val="008B79CF"/>
    <w:rsid w:val="008B7C17"/>
    <w:rsid w:val="008C0776"/>
    <w:rsid w:val="008C0A3C"/>
    <w:rsid w:val="008C2D01"/>
    <w:rsid w:val="008C33BB"/>
    <w:rsid w:val="008C3E0F"/>
    <w:rsid w:val="008C40E6"/>
    <w:rsid w:val="008C5376"/>
    <w:rsid w:val="008C6AD2"/>
    <w:rsid w:val="008C6CF1"/>
    <w:rsid w:val="008C6F0A"/>
    <w:rsid w:val="008C7AC9"/>
    <w:rsid w:val="008C7D86"/>
    <w:rsid w:val="008D0686"/>
    <w:rsid w:val="008D06DC"/>
    <w:rsid w:val="008D0F7A"/>
    <w:rsid w:val="008D1693"/>
    <w:rsid w:val="008D1945"/>
    <w:rsid w:val="008D210D"/>
    <w:rsid w:val="008D2290"/>
    <w:rsid w:val="008D3FA8"/>
    <w:rsid w:val="008D68E4"/>
    <w:rsid w:val="008D721F"/>
    <w:rsid w:val="008D7412"/>
    <w:rsid w:val="008E0506"/>
    <w:rsid w:val="008E0CFF"/>
    <w:rsid w:val="008E0DA4"/>
    <w:rsid w:val="008E1B7C"/>
    <w:rsid w:val="008E373B"/>
    <w:rsid w:val="008E3FAB"/>
    <w:rsid w:val="008E5D6B"/>
    <w:rsid w:val="008E6671"/>
    <w:rsid w:val="008E76F0"/>
    <w:rsid w:val="008F15FE"/>
    <w:rsid w:val="008F20C0"/>
    <w:rsid w:val="008F2D29"/>
    <w:rsid w:val="008F37D6"/>
    <w:rsid w:val="008F44A9"/>
    <w:rsid w:val="008F4BFF"/>
    <w:rsid w:val="008F5187"/>
    <w:rsid w:val="008F5556"/>
    <w:rsid w:val="008F5BB9"/>
    <w:rsid w:val="008F60D8"/>
    <w:rsid w:val="008F78BF"/>
    <w:rsid w:val="0090010C"/>
    <w:rsid w:val="009023D9"/>
    <w:rsid w:val="00902727"/>
    <w:rsid w:val="0090312B"/>
    <w:rsid w:val="009034B6"/>
    <w:rsid w:val="009037DE"/>
    <w:rsid w:val="009133B4"/>
    <w:rsid w:val="00913439"/>
    <w:rsid w:val="00916345"/>
    <w:rsid w:val="0091669B"/>
    <w:rsid w:val="00916EA6"/>
    <w:rsid w:val="009171BC"/>
    <w:rsid w:val="0091736D"/>
    <w:rsid w:val="00920A2F"/>
    <w:rsid w:val="00922046"/>
    <w:rsid w:val="00922C0A"/>
    <w:rsid w:val="00923282"/>
    <w:rsid w:val="0092517D"/>
    <w:rsid w:val="009251D4"/>
    <w:rsid w:val="0093037A"/>
    <w:rsid w:val="009306EC"/>
    <w:rsid w:val="009309C9"/>
    <w:rsid w:val="009329D6"/>
    <w:rsid w:val="00934095"/>
    <w:rsid w:val="009340A3"/>
    <w:rsid w:val="0093473F"/>
    <w:rsid w:val="00934D65"/>
    <w:rsid w:val="00935F8C"/>
    <w:rsid w:val="009401B7"/>
    <w:rsid w:val="0094154D"/>
    <w:rsid w:val="00942055"/>
    <w:rsid w:val="00942234"/>
    <w:rsid w:val="00945841"/>
    <w:rsid w:val="00946ACE"/>
    <w:rsid w:val="00947C33"/>
    <w:rsid w:val="0095155F"/>
    <w:rsid w:val="00951A75"/>
    <w:rsid w:val="009536AB"/>
    <w:rsid w:val="00953D9E"/>
    <w:rsid w:val="00953E42"/>
    <w:rsid w:val="00954429"/>
    <w:rsid w:val="0095544F"/>
    <w:rsid w:val="009563CE"/>
    <w:rsid w:val="00956D77"/>
    <w:rsid w:val="00957016"/>
    <w:rsid w:val="009616C8"/>
    <w:rsid w:val="00962DDF"/>
    <w:rsid w:val="009634D1"/>
    <w:rsid w:val="0096372A"/>
    <w:rsid w:val="009658BD"/>
    <w:rsid w:val="009658D8"/>
    <w:rsid w:val="00965B75"/>
    <w:rsid w:val="009661E5"/>
    <w:rsid w:val="00970320"/>
    <w:rsid w:val="00970450"/>
    <w:rsid w:val="00973D3A"/>
    <w:rsid w:val="0097492A"/>
    <w:rsid w:val="00975EEC"/>
    <w:rsid w:val="009762A4"/>
    <w:rsid w:val="00976328"/>
    <w:rsid w:val="0097680D"/>
    <w:rsid w:val="0098149A"/>
    <w:rsid w:val="00982386"/>
    <w:rsid w:val="00982438"/>
    <w:rsid w:val="009833C1"/>
    <w:rsid w:val="0098404C"/>
    <w:rsid w:val="00985283"/>
    <w:rsid w:val="00985727"/>
    <w:rsid w:val="00986B35"/>
    <w:rsid w:val="009918C0"/>
    <w:rsid w:val="0099248D"/>
    <w:rsid w:val="00992F94"/>
    <w:rsid w:val="009932A2"/>
    <w:rsid w:val="00993B19"/>
    <w:rsid w:val="00993C31"/>
    <w:rsid w:val="00993DF8"/>
    <w:rsid w:val="00995992"/>
    <w:rsid w:val="00995C8A"/>
    <w:rsid w:val="0099722D"/>
    <w:rsid w:val="009A01C7"/>
    <w:rsid w:val="009A03E5"/>
    <w:rsid w:val="009A0F3B"/>
    <w:rsid w:val="009A1394"/>
    <w:rsid w:val="009A1B69"/>
    <w:rsid w:val="009A1BB4"/>
    <w:rsid w:val="009A2628"/>
    <w:rsid w:val="009A2F0A"/>
    <w:rsid w:val="009A3200"/>
    <w:rsid w:val="009A3323"/>
    <w:rsid w:val="009A3EC9"/>
    <w:rsid w:val="009A45A3"/>
    <w:rsid w:val="009A4DE4"/>
    <w:rsid w:val="009A511D"/>
    <w:rsid w:val="009A5913"/>
    <w:rsid w:val="009A7ED1"/>
    <w:rsid w:val="009B0897"/>
    <w:rsid w:val="009B2798"/>
    <w:rsid w:val="009B28BE"/>
    <w:rsid w:val="009B3094"/>
    <w:rsid w:val="009B3578"/>
    <w:rsid w:val="009B3E21"/>
    <w:rsid w:val="009B49B6"/>
    <w:rsid w:val="009B5DC9"/>
    <w:rsid w:val="009B731B"/>
    <w:rsid w:val="009B7BD9"/>
    <w:rsid w:val="009C0215"/>
    <w:rsid w:val="009C0A67"/>
    <w:rsid w:val="009C11E6"/>
    <w:rsid w:val="009C13AC"/>
    <w:rsid w:val="009C180D"/>
    <w:rsid w:val="009C2E00"/>
    <w:rsid w:val="009C47CF"/>
    <w:rsid w:val="009C4807"/>
    <w:rsid w:val="009C4E16"/>
    <w:rsid w:val="009C52F8"/>
    <w:rsid w:val="009C6A34"/>
    <w:rsid w:val="009C6F30"/>
    <w:rsid w:val="009C7DD5"/>
    <w:rsid w:val="009D0361"/>
    <w:rsid w:val="009D0E0C"/>
    <w:rsid w:val="009D1806"/>
    <w:rsid w:val="009D2A2A"/>
    <w:rsid w:val="009D3365"/>
    <w:rsid w:val="009D370A"/>
    <w:rsid w:val="009D4B67"/>
    <w:rsid w:val="009D62D7"/>
    <w:rsid w:val="009D6652"/>
    <w:rsid w:val="009E043B"/>
    <w:rsid w:val="009E227D"/>
    <w:rsid w:val="009E22D5"/>
    <w:rsid w:val="009E39A7"/>
    <w:rsid w:val="009E3DCE"/>
    <w:rsid w:val="009E4BB3"/>
    <w:rsid w:val="009E5019"/>
    <w:rsid w:val="009E5EAA"/>
    <w:rsid w:val="009E6E67"/>
    <w:rsid w:val="009F0377"/>
    <w:rsid w:val="009F0E59"/>
    <w:rsid w:val="009F5CC4"/>
    <w:rsid w:val="009F7902"/>
    <w:rsid w:val="00A006AF"/>
    <w:rsid w:val="00A01C22"/>
    <w:rsid w:val="00A02629"/>
    <w:rsid w:val="00A02A64"/>
    <w:rsid w:val="00A03529"/>
    <w:rsid w:val="00A04F1B"/>
    <w:rsid w:val="00A0501B"/>
    <w:rsid w:val="00A0575C"/>
    <w:rsid w:val="00A10A39"/>
    <w:rsid w:val="00A10D9A"/>
    <w:rsid w:val="00A14947"/>
    <w:rsid w:val="00A14C56"/>
    <w:rsid w:val="00A14F1C"/>
    <w:rsid w:val="00A15E14"/>
    <w:rsid w:val="00A1617A"/>
    <w:rsid w:val="00A16570"/>
    <w:rsid w:val="00A202BE"/>
    <w:rsid w:val="00A2075F"/>
    <w:rsid w:val="00A20804"/>
    <w:rsid w:val="00A20DBA"/>
    <w:rsid w:val="00A21AC6"/>
    <w:rsid w:val="00A22964"/>
    <w:rsid w:val="00A22AA6"/>
    <w:rsid w:val="00A24AB9"/>
    <w:rsid w:val="00A2522B"/>
    <w:rsid w:val="00A25913"/>
    <w:rsid w:val="00A2596A"/>
    <w:rsid w:val="00A279A1"/>
    <w:rsid w:val="00A3260E"/>
    <w:rsid w:val="00A32A83"/>
    <w:rsid w:val="00A341D4"/>
    <w:rsid w:val="00A34F2B"/>
    <w:rsid w:val="00A3519B"/>
    <w:rsid w:val="00A3539D"/>
    <w:rsid w:val="00A368DB"/>
    <w:rsid w:val="00A4088C"/>
    <w:rsid w:val="00A41197"/>
    <w:rsid w:val="00A41ACC"/>
    <w:rsid w:val="00A423AA"/>
    <w:rsid w:val="00A45DDC"/>
    <w:rsid w:val="00A46A5B"/>
    <w:rsid w:val="00A4766C"/>
    <w:rsid w:val="00A50309"/>
    <w:rsid w:val="00A518B5"/>
    <w:rsid w:val="00A53EC6"/>
    <w:rsid w:val="00A5445D"/>
    <w:rsid w:val="00A55393"/>
    <w:rsid w:val="00A559D9"/>
    <w:rsid w:val="00A55C0F"/>
    <w:rsid w:val="00A60448"/>
    <w:rsid w:val="00A6058A"/>
    <w:rsid w:val="00A61025"/>
    <w:rsid w:val="00A615EF"/>
    <w:rsid w:val="00A628FE"/>
    <w:rsid w:val="00A64C71"/>
    <w:rsid w:val="00A64D0D"/>
    <w:rsid w:val="00A660B6"/>
    <w:rsid w:val="00A66A9D"/>
    <w:rsid w:val="00A6707B"/>
    <w:rsid w:val="00A67467"/>
    <w:rsid w:val="00A67A63"/>
    <w:rsid w:val="00A70287"/>
    <w:rsid w:val="00A72F7E"/>
    <w:rsid w:val="00A73899"/>
    <w:rsid w:val="00A73E8D"/>
    <w:rsid w:val="00A7437E"/>
    <w:rsid w:val="00A746D5"/>
    <w:rsid w:val="00A74754"/>
    <w:rsid w:val="00A75400"/>
    <w:rsid w:val="00A75403"/>
    <w:rsid w:val="00A807E5"/>
    <w:rsid w:val="00A813A2"/>
    <w:rsid w:val="00A82573"/>
    <w:rsid w:val="00A83ECA"/>
    <w:rsid w:val="00A8713F"/>
    <w:rsid w:val="00A87A21"/>
    <w:rsid w:val="00A87EF8"/>
    <w:rsid w:val="00A90522"/>
    <w:rsid w:val="00A90559"/>
    <w:rsid w:val="00A90BA1"/>
    <w:rsid w:val="00A9239A"/>
    <w:rsid w:val="00A93C4A"/>
    <w:rsid w:val="00A94651"/>
    <w:rsid w:val="00A9568C"/>
    <w:rsid w:val="00A96373"/>
    <w:rsid w:val="00A97A9A"/>
    <w:rsid w:val="00AA0671"/>
    <w:rsid w:val="00AA0A50"/>
    <w:rsid w:val="00AA2531"/>
    <w:rsid w:val="00AA3D7B"/>
    <w:rsid w:val="00AA45FF"/>
    <w:rsid w:val="00AA677B"/>
    <w:rsid w:val="00AA6F17"/>
    <w:rsid w:val="00AA784F"/>
    <w:rsid w:val="00AB0B60"/>
    <w:rsid w:val="00AB11D7"/>
    <w:rsid w:val="00AB1E09"/>
    <w:rsid w:val="00AB2141"/>
    <w:rsid w:val="00AB3308"/>
    <w:rsid w:val="00AB46BB"/>
    <w:rsid w:val="00AB5330"/>
    <w:rsid w:val="00AB64B5"/>
    <w:rsid w:val="00AB7747"/>
    <w:rsid w:val="00AC0D98"/>
    <w:rsid w:val="00AC14CE"/>
    <w:rsid w:val="00AC1548"/>
    <w:rsid w:val="00AC2A56"/>
    <w:rsid w:val="00AC405F"/>
    <w:rsid w:val="00AC464B"/>
    <w:rsid w:val="00AC4A16"/>
    <w:rsid w:val="00AC5CB5"/>
    <w:rsid w:val="00AC640B"/>
    <w:rsid w:val="00AC6D17"/>
    <w:rsid w:val="00AD055E"/>
    <w:rsid w:val="00AD47A7"/>
    <w:rsid w:val="00AD537C"/>
    <w:rsid w:val="00AD689F"/>
    <w:rsid w:val="00AD6A8B"/>
    <w:rsid w:val="00AD6C83"/>
    <w:rsid w:val="00AE21E3"/>
    <w:rsid w:val="00AE22ED"/>
    <w:rsid w:val="00AE2632"/>
    <w:rsid w:val="00AE2BBA"/>
    <w:rsid w:val="00AE6666"/>
    <w:rsid w:val="00AF048E"/>
    <w:rsid w:val="00AF0CBF"/>
    <w:rsid w:val="00AF15FB"/>
    <w:rsid w:val="00AF18A2"/>
    <w:rsid w:val="00AF1B0D"/>
    <w:rsid w:val="00AF1CD4"/>
    <w:rsid w:val="00AF257F"/>
    <w:rsid w:val="00AF2F5D"/>
    <w:rsid w:val="00AF2FAB"/>
    <w:rsid w:val="00AF33CF"/>
    <w:rsid w:val="00AF4242"/>
    <w:rsid w:val="00AF4D50"/>
    <w:rsid w:val="00AF5088"/>
    <w:rsid w:val="00AF5CDB"/>
    <w:rsid w:val="00AF5D7C"/>
    <w:rsid w:val="00AF6179"/>
    <w:rsid w:val="00B00036"/>
    <w:rsid w:val="00B00348"/>
    <w:rsid w:val="00B02134"/>
    <w:rsid w:val="00B02647"/>
    <w:rsid w:val="00B0280C"/>
    <w:rsid w:val="00B043E4"/>
    <w:rsid w:val="00B04C80"/>
    <w:rsid w:val="00B056D6"/>
    <w:rsid w:val="00B06E63"/>
    <w:rsid w:val="00B1183C"/>
    <w:rsid w:val="00B126B9"/>
    <w:rsid w:val="00B12769"/>
    <w:rsid w:val="00B1295A"/>
    <w:rsid w:val="00B15BEE"/>
    <w:rsid w:val="00B16950"/>
    <w:rsid w:val="00B20A45"/>
    <w:rsid w:val="00B20BD2"/>
    <w:rsid w:val="00B21B79"/>
    <w:rsid w:val="00B22C5C"/>
    <w:rsid w:val="00B234FB"/>
    <w:rsid w:val="00B241FC"/>
    <w:rsid w:val="00B24F30"/>
    <w:rsid w:val="00B266E2"/>
    <w:rsid w:val="00B30AFE"/>
    <w:rsid w:val="00B30D25"/>
    <w:rsid w:val="00B31ABF"/>
    <w:rsid w:val="00B32818"/>
    <w:rsid w:val="00B32F7A"/>
    <w:rsid w:val="00B33BE3"/>
    <w:rsid w:val="00B345AF"/>
    <w:rsid w:val="00B35612"/>
    <w:rsid w:val="00B35E4F"/>
    <w:rsid w:val="00B362D4"/>
    <w:rsid w:val="00B365F4"/>
    <w:rsid w:val="00B36708"/>
    <w:rsid w:val="00B400BA"/>
    <w:rsid w:val="00B42633"/>
    <w:rsid w:val="00B42784"/>
    <w:rsid w:val="00B429F1"/>
    <w:rsid w:val="00B434B4"/>
    <w:rsid w:val="00B5172F"/>
    <w:rsid w:val="00B51B1C"/>
    <w:rsid w:val="00B52610"/>
    <w:rsid w:val="00B52C2F"/>
    <w:rsid w:val="00B535A0"/>
    <w:rsid w:val="00B53B5D"/>
    <w:rsid w:val="00B555DD"/>
    <w:rsid w:val="00B6055E"/>
    <w:rsid w:val="00B61F3D"/>
    <w:rsid w:val="00B6317D"/>
    <w:rsid w:val="00B6362B"/>
    <w:rsid w:val="00B6698C"/>
    <w:rsid w:val="00B67369"/>
    <w:rsid w:val="00B728E9"/>
    <w:rsid w:val="00B72A2D"/>
    <w:rsid w:val="00B7399C"/>
    <w:rsid w:val="00B73A32"/>
    <w:rsid w:val="00B7710C"/>
    <w:rsid w:val="00B7723F"/>
    <w:rsid w:val="00B77374"/>
    <w:rsid w:val="00B80534"/>
    <w:rsid w:val="00B81885"/>
    <w:rsid w:val="00B82835"/>
    <w:rsid w:val="00B830FD"/>
    <w:rsid w:val="00B8339B"/>
    <w:rsid w:val="00B8351A"/>
    <w:rsid w:val="00B836E1"/>
    <w:rsid w:val="00B83FB1"/>
    <w:rsid w:val="00B8433C"/>
    <w:rsid w:val="00B85C29"/>
    <w:rsid w:val="00B86DA7"/>
    <w:rsid w:val="00B87491"/>
    <w:rsid w:val="00B87AFA"/>
    <w:rsid w:val="00B95CE8"/>
    <w:rsid w:val="00B97AA8"/>
    <w:rsid w:val="00BA054B"/>
    <w:rsid w:val="00BA0FE8"/>
    <w:rsid w:val="00BA29E9"/>
    <w:rsid w:val="00BA32DE"/>
    <w:rsid w:val="00BA48B8"/>
    <w:rsid w:val="00BA5CDE"/>
    <w:rsid w:val="00BA5ED5"/>
    <w:rsid w:val="00BA61F2"/>
    <w:rsid w:val="00BA7142"/>
    <w:rsid w:val="00BA7840"/>
    <w:rsid w:val="00BA78F8"/>
    <w:rsid w:val="00BB00BC"/>
    <w:rsid w:val="00BB0A79"/>
    <w:rsid w:val="00BB237C"/>
    <w:rsid w:val="00BB41A3"/>
    <w:rsid w:val="00BB465E"/>
    <w:rsid w:val="00BB6C29"/>
    <w:rsid w:val="00BC1076"/>
    <w:rsid w:val="00BC1A99"/>
    <w:rsid w:val="00BC31C6"/>
    <w:rsid w:val="00BC32DC"/>
    <w:rsid w:val="00BC35B6"/>
    <w:rsid w:val="00BC3991"/>
    <w:rsid w:val="00BC408B"/>
    <w:rsid w:val="00BC4478"/>
    <w:rsid w:val="00BC4807"/>
    <w:rsid w:val="00BC54BB"/>
    <w:rsid w:val="00BC6018"/>
    <w:rsid w:val="00BC635F"/>
    <w:rsid w:val="00BC63C6"/>
    <w:rsid w:val="00BD1184"/>
    <w:rsid w:val="00BD1B51"/>
    <w:rsid w:val="00BD2580"/>
    <w:rsid w:val="00BD3E2B"/>
    <w:rsid w:val="00BD4396"/>
    <w:rsid w:val="00BD4596"/>
    <w:rsid w:val="00BD4F57"/>
    <w:rsid w:val="00BD55C1"/>
    <w:rsid w:val="00BD5BF8"/>
    <w:rsid w:val="00BD6317"/>
    <w:rsid w:val="00BD6F2F"/>
    <w:rsid w:val="00BE1405"/>
    <w:rsid w:val="00BE2308"/>
    <w:rsid w:val="00BE312D"/>
    <w:rsid w:val="00BE33FF"/>
    <w:rsid w:val="00BE4CED"/>
    <w:rsid w:val="00BE4D9F"/>
    <w:rsid w:val="00BE64C5"/>
    <w:rsid w:val="00BE67A4"/>
    <w:rsid w:val="00BF0BE9"/>
    <w:rsid w:val="00BF16D2"/>
    <w:rsid w:val="00BF1939"/>
    <w:rsid w:val="00BF1C20"/>
    <w:rsid w:val="00BF47BA"/>
    <w:rsid w:val="00BF47C3"/>
    <w:rsid w:val="00BF5CE1"/>
    <w:rsid w:val="00BF6E36"/>
    <w:rsid w:val="00BF74A4"/>
    <w:rsid w:val="00BF7E4C"/>
    <w:rsid w:val="00C00441"/>
    <w:rsid w:val="00C01F06"/>
    <w:rsid w:val="00C0312D"/>
    <w:rsid w:val="00C05238"/>
    <w:rsid w:val="00C054AE"/>
    <w:rsid w:val="00C054B8"/>
    <w:rsid w:val="00C05C62"/>
    <w:rsid w:val="00C0761D"/>
    <w:rsid w:val="00C07F05"/>
    <w:rsid w:val="00C10578"/>
    <w:rsid w:val="00C11EA8"/>
    <w:rsid w:val="00C1267D"/>
    <w:rsid w:val="00C128B8"/>
    <w:rsid w:val="00C135BC"/>
    <w:rsid w:val="00C155E9"/>
    <w:rsid w:val="00C15C95"/>
    <w:rsid w:val="00C171EB"/>
    <w:rsid w:val="00C200E3"/>
    <w:rsid w:val="00C203BD"/>
    <w:rsid w:val="00C2084D"/>
    <w:rsid w:val="00C22318"/>
    <w:rsid w:val="00C23E24"/>
    <w:rsid w:val="00C2596A"/>
    <w:rsid w:val="00C2619C"/>
    <w:rsid w:val="00C265A2"/>
    <w:rsid w:val="00C2709E"/>
    <w:rsid w:val="00C27537"/>
    <w:rsid w:val="00C328FE"/>
    <w:rsid w:val="00C32EFF"/>
    <w:rsid w:val="00C33507"/>
    <w:rsid w:val="00C35814"/>
    <w:rsid w:val="00C365FA"/>
    <w:rsid w:val="00C36E57"/>
    <w:rsid w:val="00C37614"/>
    <w:rsid w:val="00C37DED"/>
    <w:rsid w:val="00C42B77"/>
    <w:rsid w:val="00C4409D"/>
    <w:rsid w:val="00C44998"/>
    <w:rsid w:val="00C44E72"/>
    <w:rsid w:val="00C45A06"/>
    <w:rsid w:val="00C46965"/>
    <w:rsid w:val="00C47E5B"/>
    <w:rsid w:val="00C47F19"/>
    <w:rsid w:val="00C51001"/>
    <w:rsid w:val="00C51210"/>
    <w:rsid w:val="00C5335E"/>
    <w:rsid w:val="00C61E4B"/>
    <w:rsid w:val="00C620AE"/>
    <w:rsid w:val="00C63A51"/>
    <w:rsid w:val="00C64BFF"/>
    <w:rsid w:val="00C65A56"/>
    <w:rsid w:val="00C65D82"/>
    <w:rsid w:val="00C6645F"/>
    <w:rsid w:val="00C704E9"/>
    <w:rsid w:val="00C70662"/>
    <w:rsid w:val="00C71D46"/>
    <w:rsid w:val="00C71EFB"/>
    <w:rsid w:val="00C739E1"/>
    <w:rsid w:val="00C763C9"/>
    <w:rsid w:val="00C77387"/>
    <w:rsid w:val="00C80057"/>
    <w:rsid w:val="00C82232"/>
    <w:rsid w:val="00C82913"/>
    <w:rsid w:val="00C842DC"/>
    <w:rsid w:val="00C84BA9"/>
    <w:rsid w:val="00C84E92"/>
    <w:rsid w:val="00C851A9"/>
    <w:rsid w:val="00C86C2E"/>
    <w:rsid w:val="00C87D96"/>
    <w:rsid w:val="00C87FD4"/>
    <w:rsid w:val="00C91BC5"/>
    <w:rsid w:val="00C94CC7"/>
    <w:rsid w:val="00C95B02"/>
    <w:rsid w:val="00C972B1"/>
    <w:rsid w:val="00C977E5"/>
    <w:rsid w:val="00CA1D1B"/>
    <w:rsid w:val="00CA284B"/>
    <w:rsid w:val="00CA2CCE"/>
    <w:rsid w:val="00CA389B"/>
    <w:rsid w:val="00CA3AB3"/>
    <w:rsid w:val="00CA43FD"/>
    <w:rsid w:val="00CA54F9"/>
    <w:rsid w:val="00CA5568"/>
    <w:rsid w:val="00CA5B68"/>
    <w:rsid w:val="00CA7ED0"/>
    <w:rsid w:val="00CA7EF8"/>
    <w:rsid w:val="00CB0515"/>
    <w:rsid w:val="00CB0A0A"/>
    <w:rsid w:val="00CB3856"/>
    <w:rsid w:val="00CB4240"/>
    <w:rsid w:val="00CB49A3"/>
    <w:rsid w:val="00CB49E2"/>
    <w:rsid w:val="00CB543D"/>
    <w:rsid w:val="00CB72F5"/>
    <w:rsid w:val="00CC03EB"/>
    <w:rsid w:val="00CC1466"/>
    <w:rsid w:val="00CC3859"/>
    <w:rsid w:val="00CC489B"/>
    <w:rsid w:val="00CC4F5B"/>
    <w:rsid w:val="00CD01F6"/>
    <w:rsid w:val="00CD211D"/>
    <w:rsid w:val="00CD2183"/>
    <w:rsid w:val="00CD22E6"/>
    <w:rsid w:val="00CD2366"/>
    <w:rsid w:val="00CD27BF"/>
    <w:rsid w:val="00CD2BCD"/>
    <w:rsid w:val="00CD3A4C"/>
    <w:rsid w:val="00CD3DCE"/>
    <w:rsid w:val="00CD55BE"/>
    <w:rsid w:val="00CD5AF9"/>
    <w:rsid w:val="00CD5BB6"/>
    <w:rsid w:val="00CD6D52"/>
    <w:rsid w:val="00CD7550"/>
    <w:rsid w:val="00CD7661"/>
    <w:rsid w:val="00CD7890"/>
    <w:rsid w:val="00CE06C7"/>
    <w:rsid w:val="00CE0B8D"/>
    <w:rsid w:val="00CE10E9"/>
    <w:rsid w:val="00CE14D2"/>
    <w:rsid w:val="00CE1E29"/>
    <w:rsid w:val="00CE2910"/>
    <w:rsid w:val="00CE3D05"/>
    <w:rsid w:val="00CE5393"/>
    <w:rsid w:val="00CE56E0"/>
    <w:rsid w:val="00CE6187"/>
    <w:rsid w:val="00CE64AC"/>
    <w:rsid w:val="00CF0497"/>
    <w:rsid w:val="00CF0795"/>
    <w:rsid w:val="00CF1F10"/>
    <w:rsid w:val="00CF36BE"/>
    <w:rsid w:val="00CF4CA2"/>
    <w:rsid w:val="00CF5723"/>
    <w:rsid w:val="00CF6000"/>
    <w:rsid w:val="00CF616F"/>
    <w:rsid w:val="00CF64B3"/>
    <w:rsid w:val="00CF7753"/>
    <w:rsid w:val="00D00389"/>
    <w:rsid w:val="00D003F3"/>
    <w:rsid w:val="00D02304"/>
    <w:rsid w:val="00D029A0"/>
    <w:rsid w:val="00D0364F"/>
    <w:rsid w:val="00D040A7"/>
    <w:rsid w:val="00D0457E"/>
    <w:rsid w:val="00D0539F"/>
    <w:rsid w:val="00D06834"/>
    <w:rsid w:val="00D10379"/>
    <w:rsid w:val="00D10488"/>
    <w:rsid w:val="00D11BFB"/>
    <w:rsid w:val="00D15CA1"/>
    <w:rsid w:val="00D17200"/>
    <w:rsid w:val="00D1765F"/>
    <w:rsid w:val="00D20C92"/>
    <w:rsid w:val="00D215F9"/>
    <w:rsid w:val="00D227A5"/>
    <w:rsid w:val="00D2408D"/>
    <w:rsid w:val="00D2480B"/>
    <w:rsid w:val="00D251FB"/>
    <w:rsid w:val="00D26B38"/>
    <w:rsid w:val="00D30427"/>
    <w:rsid w:val="00D306D5"/>
    <w:rsid w:val="00D308ED"/>
    <w:rsid w:val="00D30958"/>
    <w:rsid w:val="00D318A4"/>
    <w:rsid w:val="00D34F7F"/>
    <w:rsid w:val="00D351D8"/>
    <w:rsid w:val="00D36C3E"/>
    <w:rsid w:val="00D36D86"/>
    <w:rsid w:val="00D37D0F"/>
    <w:rsid w:val="00D37D33"/>
    <w:rsid w:val="00D4007C"/>
    <w:rsid w:val="00D414C4"/>
    <w:rsid w:val="00D41ABE"/>
    <w:rsid w:val="00D41BA4"/>
    <w:rsid w:val="00D42049"/>
    <w:rsid w:val="00D42383"/>
    <w:rsid w:val="00D4244C"/>
    <w:rsid w:val="00D428AA"/>
    <w:rsid w:val="00D43D1D"/>
    <w:rsid w:val="00D44391"/>
    <w:rsid w:val="00D45408"/>
    <w:rsid w:val="00D45F53"/>
    <w:rsid w:val="00D465FB"/>
    <w:rsid w:val="00D46C88"/>
    <w:rsid w:val="00D50A34"/>
    <w:rsid w:val="00D52610"/>
    <w:rsid w:val="00D52C8F"/>
    <w:rsid w:val="00D52F81"/>
    <w:rsid w:val="00D5327D"/>
    <w:rsid w:val="00D53841"/>
    <w:rsid w:val="00D53EFA"/>
    <w:rsid w:val="00D566B8"/>
    <w:rsid w:val="00D622D0"/>
    <w:rsid w:val="00D62A7E"/>
    <w:rsid w:val="00D63C42"/>
    <w:rsid w:val="00D64F33"/>
    <w:rsid w:val="00D65ED1"/>
    <w:rsid w:val="00D66AF0"/>
    <w:rsid w:val="00D70C41"/>
    <w:rsid w:val="00D7178B"/>
    <w:rsid w:val="00D72149"/>
    <w:rsid w:val="00D74F7F"/>
    <w:rsid w:val="00D77B1D"/>
    <w:rsid w:val="00D77BDE"/>
    <w:rsid w:val="00D80DA4"/>
    <w:rsid w:val="00D833D6"/>
    <w:rsid w:val="00D8448C"/>
    <w:rsid w:val="00D84718"/>
    <w:rsid w:val="00D84FEA"/>
    <w:rsid w:val="00D8538A"/>
    <w:rsid w:val="00D85870"/>
    <w:rsid w:val="00D86021"/>
    <w:rsid w:val="00D87D30"/>
    <w:rsid w:val="00D917A4"/>
    <w:rsid w:val="00D93735"/>
    <w:rsid w:val="00D943A8"/>
    <w:rsid w:val="00D94A7C"/>
    <w:rsid w:val="00D95048"/>
    <w:rsid w:val="00D95417"/>
    <w:rsid w:val="00D95896"/>
    <w:rsid w:val="00D973F2"/>
    <w:rsid w:val="00D97834"/>
    <w:rsid w:val="00DA16F8"/>
    <w:rsid w:val="00DA1F39"/>
    <w:rsid w:val="00DA3167"/>
    <w:rsid w:val="00DA5B07"/>
    <w:rsid w:val="00DA66C4"/>
    <w:rsid w:val="00DA6811"/>
    <w:rsid w:val="00DA68EC"/>
    <w:rsid w:val="00DB1F08"/>
    <w:rsid w:val="00DB2167"/>
    <w:rsid w:val="00DB2983"/>
    <w:rsid w:val="00DB4BE9"/>
    <w:rsid w:val="00DB5FD9"/>
    <w:rsid w:val="00DB6467"/>
    <w:rsid w:val="00DB669C"/>
    <w:rsid w:val="00DC080F"/>
    <w:rsid w:val="00DC08FA"/>
    <w:rsid w:val="00DC11F2"/>
    <w:rsid w:val="00DC1257"/>
    <w:rsid w:val="00DC1BD5"/>
    <w:rsid w:val="00DC3DC0"/>
    <w:rsid w:val="00DC456E"/>
    <w:rsid w:val="00DC45C8"/>
    <w:rsid w:val="00DC45E0"/>
    <w:rsid w:val="00DC5B2B"/>
    <w:rsid w:val="00DC6DBD"/>
    <w:rsid w:val="00DC6EDE"/>
    <w:rsid w:val="00DC70AF"/>
    <w:rsid w:val="00DC7D27"/>
    <w:rsid w:val="00DC7E15"/>
    <w:rsid w:val="00DC7EFF"/>
    <w:rsid w:val="00DD012D"/>
    <w:rsid w:val="00DD0A77"/>
    <w:rsid w:val="00DD0A98"/>
    <w:rsid w:val="00DD2A59"/>
    <w:rsid w:val="00DD30FA"/>
    <w:rsid w:val="00DD318D"/>
    <w:rsid w:val="00DD48E2"/>
    <w:rsid w:val="00DD658C"/>
    <w:rsid w:val="00DD72CD"/>
    <w:rsid w:val="00DE1EE6"/>
    <w:rsid w:val="00DE1FC2"/>
    <w:rsid w:val="00DE375F"/>
    <w:rsid w:val="00DE5DA4"/>
    <w:rsid w:val="00DE7775"/>
    <w:rsid w:val="00DF1EA4"/>
    <w:rsid w:val="00DF2E12"/>
    <w:rsid w:val="00DF30F7"/>
    <w:rsid w:val="00DF32AA"/>
    <w:rsid w:val="00DF4C32"/>
    <w:rsid w:val="00DF514A"/>
    <w:rsid w:val="00DF5E2A"/>
    <w:rsid w:val="00DF5ED6"/>
    <w:rsid w:val="00DF6690"/>
    <w:rsid w:val="00DF6804"/>
    <w:rsid w:val="00E00649"/>
    <w:rsid w:val="00E019BA"/>
    <w:rsid w:val="00E023FF"/>
    <w:rsid w:val="00E02F89"/>
    <w:rsid w:val="00E0358D"/>
    <w:rsid w:val="00E04323"/>
    <w:rsid w:val="00E04361"/>
    <w:rsid w:val="00E049AD"/>
    <w:rsid w:val="00E05804"/>
    <w:rsid w:val="00E065DD"/>
    <w:rsid w:val="00E070A2"/>
    <w:rsid w:val="00E10E63"/>
    <w:rsid w:val="00E11AC5"/>
    <w:rsid w:val="00E12358"/>
    <w:rsid w:val="00E1314E"/>
    <w:rsid w:val="00E138D9"/>
    <w:rsid w:val="00E1444C"/>
    <w:rsid w:val="00E14DBB"/>
    <w:rsid w:val="00E1520D"/>
    <w:rsid w:val="00E153C2"/>
    <w:rsid w:val="00E1595B"/>
    <w:rsid w:val="00E210F7"/>
    <w:rsid w:val="00E2306E"/>
    <w:rsid w:val="00E24A1D"/>
    <w:rsid w:val="00E2656A"/>
    <w:rsid w:val="00E279D9"/>
    <w:rsid w:val="00E27D07"/>
    <w:rsid w:val="00E35CE9"/>
    <w:rsid w:val="00E36D6B"/>
    <w:rsid w:val="00E412D0"/>
    <w:rsid w:val="00E4404D"/>
    <w:rsid w:val="00E44153"/>
    <w:rsid w:val="00E45103"/>
    <w:rsid w:val="00E478E2"/>
    <w:rsid w:val="00E47AF9"/>
    <w:rsid w:val="00E47F35"/>
    <w:rsid w:val="00E50E62"/>
    <w:rsid w:val="00E529DA"/>
    <w:rsid w:val="00E53B35"/>
    <w:rsid w:val="00E5417D"/>
    <w:rsid w:val="00E5447B"/>
    <w:rsid w:val="00E55A38"/>
    <w:rsid w:val="00E56322"/>
    <w:rsid w:val="00E5635B"/>
    <w:rsid w:val="00E57737"/>
    <w:rsid w:val="00E57FF0"/>
    <w:rsid w:val="00E6026C"/>
    <w:rsid w:val="00E60982"/>
    <w:rsid w:val="00E60C56"/>
    <w:rsid w:val="00E620BA"/>
    <w:rsid w:val="00E623D7"/>
    <w:rsid w:val="00E62C62"/>
    <w:rsid w:val="00E653BA"/>
    <w:rsid w:val="00E654C1"/>
    <w:rsid w:val="00E65D97"/>
    <w:rsid w:val="00E66FA2"/>
    <w:rsid w:val="00E70D65"/>
    <w:rsid w:val="00E724B8"/>
    <w:rsid w:val="00E72A5A"/>
    <w:rsid w:val="00E73354"/>
    <w:rsid w:val="00E7464B"/>
    <w:rsid w:val="00E74D1A"/>
    <w:rsid w:val="00E75382"/>
    <w:rsid w:val="00E7733D"/>
    <w:rsid w:val="00E77650"/>
    <w:rsid w:val="00E80DEC"/>
    <w:rsid w:val="00E831A6"/>
    <w:rsid w:val="00E85023"/>
    <w:rsid w:val="00E85335"/>
    <w:rsid w:val="00E85773"/>
    <w:rsid w:val="00E86C20"/>
    <w:rsid w:val="00E87A66"/>
    <w:rsid w:val="00E91A4F"/>
    <w:rsid w:val="00E92148"/>
    <w:rsid w:val="00E9242D"/>
    <w:rsid w:val="00E9296F"/>
    <w:rsid w:val="00E94CC7"/>
    <w:rsid w:val="00E95D09"/>
    <w:rsid w:val="00E95F39"/>
    <w:rsid w:val="00E962E5"/>
    <w:rsid w:val="00E971A2"/>
    <w:rsid w:val="00EA0383"/>
    <w:rsid w:val="00EA0744"/>
    <w:rsid w:val="00EA2342"/>
    <w:rsid w:val="00EA2CCA"/>
    <w:rsid w:val="00EA3756"/>
    <w:rsid w:val="00EA3B25"/>
    <w:rsid w:val="00EA4107"/>
    <w:rsid w:val="00EA5F76"/>
    <w:rsid w:val="00EA797B"/>
    <w:rsid w:val="00EB02D5"/>
    <w:rsid w:val="00EB156A"/>
    <w:rsid w:val="00EB2E99"/>
    <w:rsid w:val="00EB2F3D"/>
    <w:rsid w:val="00EB3BB1"/>
    <w:rsid w:val="00EB4EC8"/>
    <w:rsid w:val="00EB5255"/>
    <w:rsid w:val="00EB59D6"/>
    <w:rsid w:val="00EB5C47"/>
    <w:rsid w:val="00EB72F2"/>
    <w:rsid w:val="00EB7519"/>
    <w:rsid w:val="00EB7563"/>
    <w:rsid w:val="00EB7A55"/>
    <w:rsid w:val="00EC04BE"/>
    <w:rsid w:val="00EC1572"/>
    <w:rsid w:val="00EC1BA7"/>
    <w:rsid w:val="00EC26AA"/>
    <w:rsid w:val="00EC3468"/>
    <w:rsid w:val="00EC48F0"/>
    <w:rsid w:val="00EC71E7"/>
    <w:rsid w:val="00ED0639"/>
    <w:rsid w:val="00ED0D2F"/>
    <w:rsid w:val="00ED2A90"/>
    <w:rsid w:val="00ED3742"/>
    <w:rsid w:val="00ED42CD"/>
    <w:rsid w:val="00ED464D"/>
    <w:rsid w:val="00ED727A"/>
    <w:rsid w:val="00EE1431"/>
    <w:rsid w:val="00EE1933"/>
    <w:rsid w:val="00EE1A79"/>
    <w:rsid w:val="00EE2267"/>
    <w:rsid w:val="00EE35A9"/>
    <w:rsid w:val="00EE414F"/>
    <w:rsid w:val="00EE42D2"/>
    <w:rsid w:val="00EE6EAB"/>
    <w:rsid w:val="00EE7AE7"/>
    <w:rsid w:val="00EE7D01"/>
    <w:rsid w:val="00EF0407"/>
    <w:rsid w:val="00EF147B"/>
    <w:rsid w:val="00EF201C"/>
    <w:rsid w:val="00EF34E7"/>
    <w:rsid w:val="00EF4755"/>
    <w:rsid w:val="00EF5CC5"/>
    <w:rsid w:val="00EF640B"/>
    <w:rsid w:val="00EF7135"/>
    <w:rsid w:val="00F004E1"/>
    <w:rsid w:val="00F019A5"/>
    <w:rsid w:val="00F027DB"/>
    <w:rsid w:val="00F03EE4"/>
    <w:rsid w:val="00F0489C"/>
    <w:rsid w:val="00F05BC8"/>
    <w:rsid w:val="00F069DD"/>
    <w:rsid w:val="00F06BBB"/>
    <w:rsid w:val="00F12EFE"/>
    <w:rsid w:val="00F14A5D"/>
    <w:rsid w:val="00F14A7A"/>
    <w:rsid w:val="00F15B38"/>
    <w:rsid w:val="00F1624F"/>
    <w:rsid w:val="00F16407"/>
    <w:rsid w:val="00F17115"/>
    <w:rsid w:val="00F17CAE"/>
    <w:rsid w:val="00F21102"/>
    <w:rsid w:val="00F218D3"/>
    <w:rsid w:val="00F21DE9"/>
    <w:rsid w:val="00F22985"/>
    <w:rsid w:val="00F23E44"/>
    <w:rsid w:val="00F242E5"/>
    <w:rsid w:val="00F25BB6"/>
    <w:rsid w:val="00F269E0"/>
    <w:rsid w:val="00F30109"/>
    <w:rsid w:val="00F305DB"/>
    <w:rsid w:val="00F31627"/>
    <w:rsid w:val="00F3383E"/>
    <w:rsid w:val="00F342BE"/>
    <w:rsid w:val="00F364A8"/>
    <w:rsid w:val="00F36DB7"/>
    <w:rsid w:val="00F412C0"/>
    <w:rsid w:val="00F41720"/>
    <w:rsid w:val="00F41C9E"/>
    <w:rsid w:val="00F422B8"/>
    <w:rsid w:val="00F42B10"/>
    <w:rsid w:val="00F42B20"/>
    <w:rsid w:val="00F42E60"/>
    <w:rsid w:val="00F43846"/>
    <w:rsid w:val="00F43CB2"/>
    <w:rsid w:val="00F43D2B"/>
    <w:rsid w:val="00F45F54"/>
    <w:rsid w:val="00F465A7"/>
    <w:rsid w:val="00F46A01"/>
    <w:rsid w:val="00F50B7C"/>
    <w:rsid w:val="00F50E8F"/>
    <w:rsid w:val="00F51285"/>
    <w:rsid w:val="00F52C12"/>
    <w:rsid w:val="00F550E6"/>
    <w:rsid w:val="00F55189"/>
    <w:rsid w:val="00F554C9"/>
    <w:rsid w:val="00F60D7A"/>
    <w:rsid w:val="00F613CB"/>
    <w:rsid w:val="00F6172D"/>
    <w:rsid w:val="00F61745"/>
    <w:rsid w:val="00F61C1E"/>
    <w:rsid w:val="00F61CC7"/>
    <w:rsid w:val="00F62505"/>
    <w:rsid w:val="00F62668"/>
    <w:rsid w:val="00F63578"/>
    <w:rsid w:val="00F64F98"/>
    <w:rsid w:val="00F662B2"/>
    <w:rsid w:val="00F7337A"/>
    <w:rsid w:val="00F73708"/>
    <w:rsid w:val="00F74345"/>
    <w:rsid w:val="00F74E2D"/>
    <w:rsid w:val="00F80A0A"/>
    <w:rsid w:val="00F80D5A"/>
    <w:rsid w:val="00F82B19"/>
    <w:rsid w:val="00F85742"/>
    <w:rsid w:val="00F869BB"/>
    <w:rsid w:val="00F8717C"/>
    <w:rsid w:val="00F9036D"/>
    <w:rsid w:val="00F91D8C"/>
    <w:rsid w:val="00F9212D"/>
    <w:rsid w:val="00F92B0A"/>
    <w:rsid w:val="00F93112"/>
    <w:rsid w:val="00F934A6"/>
    <w:rsid w:val="00F93764"/>
    <w:rsid w:val="00F94C57"/>
    <w:rsid w:val="00F96247"/>
    <w:rsid w:val="00F96410"/>
    <w:rsid w:val="00F965DA"/>
    <w:rsid w:val="00F97443"/>
    <w:rsid w:val="00FA00E1"/>
    <w:rsid w:val="00FA127E"/>
    <w:rsid w:val="00FA406A"/>
    <w:rsid w:val="00FA4F5B"/>
    <w:rsid w:val="00FB05BF"/>
    <w:rsid w:val="00FB1520"/>
    <w:rsid w:val="00FB185D"/>
    <w:rsid w:val="00FB3BB0"/>
    <w:rsid w:val="00FB4942"/>
    <w:rsid w:val="00FB503A"/>
    <w:rsid w:val="00FB516C"/>
    <w:rsid w:val="00FC0460"/>
    <w:rsid w:val="00FC1F07"/>
    <w:rsid w:val="00FC20C3"/>
    <w:rsid w:val="00FC397D"/>
    <w:rsid w:val="00FC3F0C"/>
    <w:rsid w:val="00FC46A5"/>
    <w:rsid w:val="00FC6D86"/>
    <w:rsid w:val="00FC76E7"/>
    <w:rsid w:val="00FC79ED"/>
    <w:rsid w:val="00FD0236"/>
    <w:rsid w:val="00FD063D"/>
    <w:rsid w:val="00FD18F4"/>
    <w:rsid w:val="00FD1AA6"/>
    <w:rsid w:val="00FD2D7F"/>
    <w:rsid w:val="00FD3361"/>
    <w:rsid w:val="00FD54DB"/>
    <w:rsid w:val="00FD619F"/>
    <w:rsid w:val="00FE108F"/>
    <w:rsid w:val="00FE3044"/>
    <w:rsid w:val="00FE362D"/>
    <w:rsid w:val="00FE4749"/>
    <w:rsid w:val="00FE537D"/>
    <w:rsid w:val="00FE5A20"/>
    <w:rsid w:val="00FF0498"/>
    <w:rsid w:val="00FF3C9F"/>
    <w:rsid w:val="00FF5429"/>
    <w:rsid w:val="00FF68BA"/>
    <w:rsid w:val="00FF6F48"/>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rules v:ext="edit">
        <o:r id="V:Rule8" type="connector" idref="#自选图形 1108"/>
        <o:r id="V:Rule10" type="connector" idref="#自选图形 1119"/>
        <o:r id="V:Rule12" type="connector" idref="#自选图形 1120"/>
        <o:r id="V:Rule13" type="connector" idref="#自选图形 1111"/>
        <o:r id="V:Rule14" type="connector" idref="#自选图形 1119"/>
        <o:r id="V:Rule15" type="connector" idref="#自选图形 1119"/>
        <o:r id="V:Rule16" type="connector" idref="#自选图形 1120"/>
        <o:r id="V:Rule18" type="connector" idref="#自选图形 1120"/>
        <o:r id="V:Rule22" type="connector" idref="#自选图形 1108"/>
        <o:r id="V:Rule23" type="connector" idref="#自选图形 1119"/>
        <o:r id="V:Rule24" type="connector" idref="#自选图形 1108"/>
        <o:r id="V:Rule25" type="connector" idref="#自选图形 1111"/>
        <o:r id="V:Rule26" type="connector" idref="#自选图形 1120"/>
        <o:r id="V:Rule27" type="connector" idref="#自选图形 1111"/>
        <o:r id="V:Rule32" type="connector" idref="#自选图形 1119"/>
        <o:r id="V:Rule33" type="connector" idref="#自选图形 1119"/>
        <o:r id="V:Rule40" type="connector" idref="#自选图形 1111"/>
        <o:r id="V:Rule41" type="connector" idref="#自选图形 1120"/>
        <o:r id="V:Rule42" type="connector" idref="#自选图形 1119"/>
        <o:r id="V:Rule43" type="connector" idref="#自选图形 1108"/>
        <o:r id="V:Rule48" type="connector" idref="#自选图形 1111"/>
        <o:r id="V:Rule49" type="connector" idref="#自选图形 1108"/>
        <o:r id="V:Rule52" type="connector" idref="#自选图形 1111"/>
        <o:r id="V:Rule54" type="connector" idref="#自选图形 1119"/>
        <o:r id="V:Rule55" type="connector" idref="#自选图形 1108"/>
        <o:r id="V:Rule57" type="connector" idref="#自选图形 1120"/>
        <o:r id="V:Rule59" type="connector" idref="#自选图形 1111"/>
        <o:r id="V:Rule61" type="connector" idref="#自选图形 1108"/>
        <o:r id="V:Rule62" type="connector" idref="#自选图形 1119"/>
        <o:r id="V:Rule65" type="connector" idref="#自选图形 1119"/>
        <o:r id="V:Rule67" type="connector" idref="#自选图形 1119"/>
        <o:r id="V:Rule68" type="connector" idref="#自选图形 1108"/>
        <o:r id="V:Rule70" type="connector" idref="#自选图形 1120"/>
        <o:r id="V:Rule73" type="connector" idref="#自选图形 1111"/>
        <o:r id="V:Rule75" type="connector" idref="#自选图形 1108"/>
        <o:r id="V:Rule76" type="connector" idref="#自选图形 1119"/>
        <o:r id="V:Rule77" type="connector" idref="#自选图形 1119"/>
        <o:r id="V:Rule83" type="connector" idref="#自选图形 1119"/>
        <o:r id="V:Rule84" type="connector" idref="#自选图形 1120"/>
        <o:r id="V:Rule88" type="connector" idref="#自选图形 1111"/>
        <o:r id="V:Rule89" type="connector" idref="#自选图形 1108"/>
        <o:r id="V:Rule90" type="connector" idref="#自选图形 1119"/>
        <o:r id="V:Rule93" type="connector" idref="#自选图形 1119"/>
        <o:r id="V:Rule100" type="connector" idref="#自选图形 28753"/>
        <o:r id="V:Rule102" type="connector" idref="#自选图形 28748"/>
        <o:r id="V:Rule103" type="connector" idref="#_x0000_s1641"/>
        <o:r id="V:Rule106" type="connector" idref="#AutoShape 223"/>
        <o:r id="V:Rule107" type="connector" idref="#自选图形 28752"/>
        <o:r id="V:Rule108" type="connector" idref="#_x0000_s1702"/>
        <o:r id="V:Rule112" type="connector" idref="#_x0000_s1643"/>
        <o:r id="V:Rule114" type="connector" idref="#_x0000_s1332"/>
        <o:r id="V:Rule116" type="connector" idref="#_x0000_s1724"/>
        <o:r id="V:Rule121" type="connector" idref="#_x0000_s1337"/>
        <o:r id="V:Rule125" type="connector" idref="#_x0000_s1712"/>
        <o:r id="V:Rule127" type="connector" idref="#_x0000_s1339"/>
        <o:r id="V:Rule133" type="connector" idref="#_x0000_s1718"/>
        <o:r id="V:Rule135" type="connector" idref="#_x0000_s1719"/>
        <o:r id="V:Rule139" type="connector" idref="#_x0000_s1714"/>
        <o:r id="V:Rule141" type="connector" idref="#_x0000_s1722"/>
        <o:r id="V:Rule143" type="connector" idref="#_x0000_s1667"/>
        <o:r id="V:Rule144" type="connector" idref="#_x0000_s1476"/>
        <o:r id="V:Rule148" type="connector" idref="#_x0000_s1720"/>
        <o:r id="V:Rule152" type="connector" idref="#_x0000_s1429"/>
        <o:r id="V:Rule153" type="connector" idref="#_x0000_s1725"/>
        <o:r id="V:Rule165" type="connector" idref="#_x0000_s1721"/>
        <o:r id="V:Rule169" type="connector" idref="#_x0000_s1754"/>
        <o:r id="V:Rule175" type="connector" idref="#_x0000_s1631"/>
        <o:r id="V:Rule177" type="connector" idref="#_x0000_s1747"/>
        <o:r id="V:Rule179" type="connector" idref="#_x0000_s1749"/>
        <o:r id="V:Rule181" type="connector" idref="#_x0000_s1471"/>
        <o:r id="V:Rule183" type="connector" idref="#_x0000_s1434"/>
        <o:r id="V:Rule185" type="connector" idref="#_x0000_s1338"/>
        <o:r id="V:Rule186" type="connector" idref="#自选图形 1111"/>
        <o:r id="V:Rule188" type="connector" idref="#_x0000_s1756"/>
        <o:r id="V:Rule189" type="connector" idref="#自选图形 1108"/>
        <o:r id="V:Rule190" type="connector" idref="#自选图形 28750"/>
        <o:r id="V:Rule191" type="connector" idref="#_x0000_s1723"/>
        <o:r id="V:Rule192" type="connector" idref="#_x0000_s1634"/>
        <o:r id="V:Rule195" type="connector" idref="#自选图形 1119"/>
        <o:r id="V:Rule196" type="connector" idref="#_x0000_s1758"/>
        <o:r id="V:Rule198" type="connector" idref="#_x0000_s1800"/>
        <o:r id="V:Rule200" type="connector" idref="#_x0000_s1801"/>
        <o:r id="V:Rule202" type="connector" idref="#_x0000_s1802"/>
        <o:r id="V:Rule204" type="connector" idref="#_x0000_s1803"/>
        <o:r id="V:Rule206" type="connector" idref="#_x0000_s1804"/>
        <o:r id="V:Rule208" type="connector" idref="#_x0000_s1805"/>
        <o:r id="V:Rule210" type="connector" idref="#_x0000_s1806"/>
        <o:r id="V:Rule212" type="connector" idref="#_x0000_s1811"/>
        <o:r id="V:Rule223" type="connector" idref="#_x0000_s1860"/>
        <o:r id="V:Rule225" type="connector" idref="#_x0000_s1861"/>
        <o:r id="V:Rule226" type="connector" idref="#_x0000_s1862"/>
        <o:r id="V:Rule227" type="connector" idref="#_x0000_s1863"/>
        <o:r id="V:Rule229" type="connector" idref="#_x0000_s1868"/>
        <o:r id="V:Rule231" type="connector" idref="#_x0000_s186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locked="0" w:semiHidden="1"/>
    <w:lsdException w:name="header" w:locked="0"/>
    <w:lsdException w:name="footer" w:locked="0" w:uiPriority="99" w:qFormat="1"/>
    <w:lsdException w:name="caption" w:semiHidden="1" w:unhideWhenUsed="1" w:qFormat="1"/>
    <w:lsdException w:name="annotation reference" w:locked="0" w:semiHidden="1"/>
    <w:lsdException w:name="Title" w:qFormat="1"/>
    <w:lsdException w:name="Default Paragraph Font" w:locked="0" w:semiHidden="1"/>
    <w:lsdException w:name="Body Text" w:locked="0"/>
    <w:lsdException w:name="Body Text Indent" w:locked="0"/>
    <w:lsdException w:name="Subtitle" w:qFormat="1"/>
    <w:lsdException w:name="Date" w:locked="0"/>
    <w:lsdException w:name="Hyperlink" w:uiPriority="99"/>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qFormat="1"/>
    <w:lsdException w:name="Normal Table" w:locked="0" w:semiHidden="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Balloon Text" w:locked="0" w:semiHidden="1"/>
    <w:lsdException w:name="Table Grid"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4E01CC"/>
    <w:pPr>
      <w:widowControl w:val="0"/>
      <w:jc w:val="both"/>
    </w:pPr>
    <w:rPr>
      <w:kern w:val="2"/>
      <w:sz w:val="21"/>
      <w:szCs w:val="24"/>
    </w:rPr>
  </w:style>
  <w:style w:type="paragraph" w:styleId="1">
    <w:name w:val="heading 1"/>
    <w:basedOn w:val="a"/>
    <w:next w:val="a"/>
    <w:uiPriority w:val="99"/>
    <w:qFormat/>
    <w:locked/>
    <w:rsid w:val="004E01CC"/>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Char"/>
    <w:semiHidden/>
    <w:unhideWhenUsed/>
    <w:qFormat/>
    <w:locked/>
    <w:rsid w:val="0084416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F1624F"/>
    <w:pPr>
      <w:keepNext/>
      <w:keepLines/>
      <w:spacing w:before="260" w:after="260" w:line="416" w:lineRule="auto"/>
      <w:outlineLvl w:val="2"/>
    </w:pPr>
    <w:rPr>
      <w:b/>
      <w:bCs/>
      <w:sz w:val="32"/>
      <w:szCs w:val="32"/>
    </w:rPr>
  </w:style>
  <w:style w:type="paragraph" w:styleId="4">
    <w:name w:val="heading 4"/>
    <w:basedOn w:val="a"/>
    <w:next w:val="a"/>
    <w:link w:val="4Char"/>
    <w:qFormat/>
    <w:locked/>
    <w:rsid w:val="00916345"/>
    <w:pPr>
      <w:keepNext/>
      <w:keepLines/>
      <w:spacing w:before="280" w:after="290" w:line="376" w:lineRule="auto"/>
      <w:outlineLvl w:val="3"/>
    </w:pPr>
    <w:rPr>
      <w:rFonts w:ascii="Arial" w:eastAsia="黑体" w:hAnsi="Arial" w:cs="宋体"/>
      <w:b/>
      <w:bCs/>
      <w:sz w:val="28"/>
      <w:szCs w:val="28"/>
    </w:rPr>
  </w:style>
  <w:style w:type="paragraph" w:styleId="6">
    <w:name w:val="heading 6"/>
    <w:basedOn w:val="a"/>
    <w:next w:val="a"/>
    <w:link w:val="6Char"/>
    <w:semiHidden/>
    <w:unhideWhenUsed/>
    <w:qFormat/>
    <w:locked/>
    <w:rsid w:val="006B1C34"/>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E01CC"/>
    <w:rPr>
      <w:sz w:val="21"/>
    </w:rPr>
  </w:style>
  <w:style w:type="character" w:styleId="a4">
    <w:name w:val="page number"/>
    <w:basedOn w:val="a0"/>
    <w:locked/>
    <w:rsid w:val="004E01CC"/>
  </w:style>
  <w:style w:type="character" w:customStyle="1" w:styleId="Char">
    <w:name w:val="页脚 Char"/>
    <w:link w:val="a5"/>
    <w:uiPriority w:val="99"/>
    <w:locked/>
    <w:rsid w:val="004E01CC"/>
    <w:rPr>
      <w:sz w:val="18"/>
    </w:rPr>
  </w:style>
  <w:style w:type="character" w:customStyle="1" w:styleId="Char0">
    <w:name w:val="日期 Char"/>
    <w:link w:val="a6"/>
    <w:locked/>
    <w:rsid w:val="004E01CC"/>
    <w:rPr>
      <w:rFonts w:ascii="Times New Roman" w:eastAsia="宋体" w:hAnsi="Times New Roman"/>
      <w:sz w:val="24"/>
    </w:rPr>
  </w:style>
  <w:style w:type="character" w:customStyle="1" w:styleId="a7">
    <w:name w:val="页脚 字符"/>
    <w:basedOn w:val="a0"/>
    <w:uiPriority w:val="99"/>
    <w:rsid w:val="004E01CC"/>
  </w:style>
  <w:style w:type="character" w:customStyle="1" w:styleId="Char1">
    <w:name w:val="普通(网站) Char"/>
    <w:link w:val="a8"/>
    <w:locked/>
    <w:rsid w:val="004E01CC"/>
    <w:rPr>
      <w:rFonts w:ascii="宋体" w:eastAsia="宋体" w:hAnsi="宋体"/>
      <w:sz w:val="24"/>
    </w:rPr>
  </w:style>
  <w:style w:type="character" w:customStyle="1" w:styleId="10">
    <w:name w:val="正文文本 字符1"/>
    <w:semiHidden/>
    <w:rsid w:val="004E01CC"/>
    <w:rPr>
      <w:rFonts w:ascii="Times New Roman" w:eastAsia="宋体" w:hAnsi="Times New Roman"/>
      <w:sz w:val="24"/>
    </w:rPr>
  </w:style>
  <w:style w:type="character" w:customStyle="1" w:styleId="Char2">
    <w:name w:val="正文文本 Char"/>
    <w:link w:val="a9"/>
    <w:locked/>
    <w:rsid w:val="004E01CC"/>
    <w:rPr>
      <w:sz w:val="18"/>
    </w:rPr>
  </w:style>
  <w:style w:type="character" w:customStyle="1" w:styleId="Char3">
    <w:name w:val="批注文字 Char"/>
    <w:link w:val="aa"/>
    <w:locked/>
    <w:rsid w:val="004E01CC"/>
    <w:rPr>
      <w:rFonts w:ascii="Times New Roman" w:eastAsia="宋体" w:hAnsi="Times New Roman"/>
      <w:sz w:val="24"/>
    </w:rPr>
  </w:style>
  <w:style w:type="character" w:customStyle="1" w:styleId="Char4">
    <w:name w:val="表格 Char"/>
    <w:link w:val="ab"/>
    <w:locked/>
    <w:rsid w:val="004E01CC"/>
    <w:rPr>
      <w:rFonts w:ascii="宋体"/>
      <w:sz w:val="21"/>
    </w:rPr>
  </w:style>
  <w:style w:type="character" w:customStyle="1" w:styleId="ac">
    <w:name w:val="日期 字符"/>
    <w:semiHidden/>
    <w:rsid w:val="004E01CC"/>
    <w:rPr>
      <w:rFonts w:ascii="Times New Roman" w:eastAsia="宋体" w:hAnsi="Times New Roman"/>
      <w:sz w:val="24"/>
    </w:rPr>
  </w:style>
  <w:style w:type="character" w:customStyle="1" w:styleId="Char5">
    <w:name w:val="批注框文本 Char"/>
    <w:link w:val="ad"/>
    <w:semiHidden/>
    <w:locked/>
    <w:rsid w:val="004E01CC"/>
    <w:rPr>
      <w:rFonts w:ascii="Times New Roman" w:eastAsia="宋体" w:hAnsi="Times New Roman"/>
      <w:sz w:val="18"/>
    </w:rPr>
  </w:style>
  <w:style w:type="character" w:customStyle="1" w:styleId="Char6">
    <w:name w:val="批注主题 Char"/>
    <w:link w:val="ae"/>
    <w:semiHidden/>
    <w:locked/>
    <w:rsid w:val="004E01CC"/>
    <w:rPr>
      <w:rFonts w:ascii="Times New Roman" w:eastAsia="宋体" w:hAnsi="Times New Roman"/>
      <w:b/>
      <w:kern w:val="2"/>
      <w:sz w:val="24"/>
    </w:rPr>
  </w:style>
  <w:style w:type="character" w:customStyle="1" w:styleId="Char7">
    <w:name w:val="页眉 Char"/>
    <w:link w:val="af"/>
    <w:locked/>
    <w:rsid w:val="004E01CC"/>
    <w:rPr>
      <w:sz w:val="18"/>
    </w:rPr>
  </w:style>
  <w:style w:type="character" w:customStyle="1" w:styleId="11">
    <w:name w:val="批注文字 字符1"/>
    <w:semiHidden/>
    <w:rsid w:val="004E01CC"/>
    <w:rPr>
      <w:rFonts w:ascii="Times New Roman" w:eastAsia="宋体" w:hAnsi="Times New Roman"/>
      <w:sz w:val="24"/>
    </w:rPr>
  </w:style>
  <w:style w:type="character" w:customStyle="1" w:styleId="Char8">
    <w:name w:val="正文文本缩进 Char"/>
    <w:link w:val="af0"/>
    <w:semiHidden/>
    <w:locked/>
    <w:rsid w:val="004E01CC"/>
    <w:rPr>
      <w:rFonts w:ascii="Times New Roman" w:eastAsia="宋体" w:hAnsi="Times New Roman"/>
      <w:sz w:val="24"/>
    </w:rPr>
  </w:style>
  <w:style w:type="paragraph" w:styleId="af">
    <w:name w:val="header"/>
    <w:basedOn w:val="a"/>
    <w:link w:val="Char7"/>
    <w:rsid w:val="004E01CC"/>
    <w:pPr>
      <w:pBdr>
        <w:bottom w:val="single" w:sz="6" w:space="1" w:color="auto"/>
      </w:pBdr>
      <w:tabs>
        <w:tab w:val="center" w:pos="4153"/>
        <w:tab w:val="right" w:pos="8306"/>
      </w:tabs>
      <w:snapToGrid w:val="0"/>
      <w:jc w:val="center"/>
    </w:pPr>
    <w:rPr>
      <w:kern w:val="0"/>
      <w:sz w:val="18"/>
      <w:szCs w:val="20"/>
    </w:rPr>
  </w:style>
  <w:style w:type="paragraph" w:styleId="a8">
    <w:name w:val="Normal (Web)"/>
    <w:basedOn w:val="a"/>
    <w:link w:val="Char1"/>
    <w:qFormat/>
    <w:rsid w:val="004E01CC"/>
    <w:pPr>
      <w:widowControl/>
      <w:spacing w:before="100" w:beforeAutospacing="1" w:after="100" w:afterAutospacing="1"/>
      <w:jc w:val="left"/>
    </w:pPr>
    <w:rPr>
      <w:rFonts w:ascii="宋体" w:hAnsi="宋体"/>
      <w:kern w:val="0"/>
      <w:sz w:val="24"/>
      <w:szCs w:val="20"/>
    </w:rPr>
  </w:style>
  <w:style w:type="paragraph" w:styleId="a5">
    <w:name w:val="footer"/>
    <w:basedOn w:val="a"/>
    <w:link w:val="Char"/>
    <w:uiPriority w:val="99"/>
    <w:qFormat/>
    <w:rsid w:val="004E01CC"/>
    <w:pPr>
      <w:tabs>
        <w:tab w:val="center" w:pos="4153"/>
        <w:tab w:val="right" w:pos="8306"/>
      </w:tabs>
      <w:snapToGrid w:val="0"/>
      <w:jc w:val="left"/>
    </w:pPr>
    <w:rPr>
      <w:kern w:val="0"/>
      <w:sz w:val="18"/>
      <w:szCs w:val="20"/>
    </w:rPr>
  </w:style>
  <w:style w:type="paragraph" w:styleId="a9">
    <w:name w:val="Body Text"/>
    <w:basedOn w:val="a"/>
    <w:link w:val="Char2"/>
    <w:rsid w:val="004E01CC"/>
    <w:pPr>
      <w:widowControl/>
      <w:snapToGrid w:val="0"/>
      <w:spacing w:before="60" w:after="160" w:line="259" w:lineRule="auto"/>
      <w:ind w:right="113"/>
    </w:pPr>
    <w:rPr>
      <w:kern w:val="0"/>
      <w:sz w:val="18"/>
      <w:szCs w:val="20"/>
    </w:rPr>
  </w:style>
  <w:style w:type="paragraph" w:styleId="ad">
    <w:name w:val="Balloon Text"/>
    <w:basedOn w:val="a"/>
    <w:link w:val="Char5"/>
    <w:semiHidden/>
    <w:rsid w:val="004E01CC"/>
    <w:rPr>
      <w:kern w:val="0"/>
      <w:sz w:val="18"/>
      <w:szCs w:val="20"/>
    </w:rPr>
  </w:style>
  <w:style w:type="paragraph" w:styleId="ae">
    <w:name w:val="annotation subject"/>
    <w:basedOn w:val="aa"/>
    <w:next w:val="aa"/>
    <w:link w:val="Char6"/>
    <w:semiHidden/>
    <w:rsid w:val="004E01CC"/>
    <w:rPr>
      <w:b/>
      <w:kern w:val="2"/>
    </w:rPr>
  </w:style>
  <w:style w:type="paragraph" w:styleId="a6">
    <w:name w:val="Date"/>
    <w:basedOn w:val="a"/>
    <w:next w:val="a"/>
    <w:link w:val="Char0"/>
    <w:rsid w:val="004E01CC"/>
    <w:pPr>
      <w:ind w:leftChars="2500" w:left="100"/>
    </w:pPr>
    <w:rPr>
      <w:kern w:val="0"/>
      <w:sz w:val="24"/>
      <w:szCs w:val="20"/>
    </w:rPr>
  </w:style>
  <w:style w:type="paragraph" w:styleId="aa">
    <w:name w:val="annotation text"/>
    <w:basedOn w:val="a"/>
    <w:link w:val="Char3"/>
    <w:semiHidden/>
    <w:rsid w:val="004E01CC"/>
    <w:pPr>
      <w:jc w:val="left"/>
    </w:pPr>
    <w:rPr>
      <w:kern w:val="0"/>
      <w:sz w:val="24"/>
      <w:szCs w:val="20"/>
    </w:rPr>
  </w:style>
  <w:style w:type="paragraph" w:styleId="af0">
    <w:name w:val="Body Text Indent"/>
    <w:basedOn w:val="a"/>
    <w:link w:val="Char8"/>
    <w:rsid w:val="004E01CC"/>
    <w:pPr>
      <w:spacing w:after="120"/>
      <w:ind w:leftChars="200" w:left="420"/>
    </w:pPr>
    <w:rPr>
      <w:kern w:val="0"/>
      <w:sz w:val="24"/>
      <w:szCs w:val="20"/>
    </w:rPr>
  </w:style>
  <w:style w:type="paragraph" w:customStyle="1" w:styleId="100">
    <w:name w:val="正文_10"/>
    <w:rsid w:val="004E01CC"/>
    <w:pPr>
      <w:widowControl w:val="0"/>
      <w:jc w:val="both"/>
    </w:pPr>
    <w:rPr>
      <w:kern w:val="2"/>
      <w:sz w:val="21"/>
      <w:szCs w:val="22"/>
    </w:rPr>
  </w:style>
  <w:style w:type="paragraph" w:customStyle="1" w:styleId="20">
    <w:name w:val="普通(网站)2"/>
    <w:basedOn w:val="a"/>
    <w:rsid w:val="004E01CC"/>
    <w:pPr>
      <w:widowControl/>
      <w:spacing w:before="100" w:beforeAutospacing="1" w:after="100" w:afterAutospacing="1"/>
      <w:jc w:val="left"/>
    </w:pPr>
    <w:rPr>
      <w:rFonts w:ascii="宋体" w:hAnsi="宋体"/>
      <w:sz w:val="24"/>
      <w:szCs w:val="20"/>
    </w:rPr>
  </w:style>
  <w:style w:type="paragraph" w:customStyle="1" w:styleId="ab">
    <w:name w:val="表格"/>
    <w:basedOn w:val="a"/>
    <w:next w:val="a"/>
    <w:link w:val="Char4"/>
    <w:rsid w:val="004E01CC"/>
    <w:pPr>
      <w:adjustRightInd w:val="0"/>
      <w:snapToGrid w:val="0"/>
      <w:spacing w:beforeLines="10" w:afterLines="10" w:line="259" w:lineRule="auto"/>
      <w:jc w:val="center"/>
    </w:pPr>
    <w:rPr>
      <w:rFonts w:ascii="宋体"/>
      <w:kern w:val="0"/>
      <w:szCs w:val="20"/>
    </w:rPr>
  </w:style>
  <w:style w:type="table" w:styleId="af1">
    <w:name w:val="Table Grid"/>
    <w:basedOn w:val="a1"/>
    <w:qFormat/>
    <w:rsid w:val="004E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First Indent 2"/>
    <w:basedOn w:val="af0"/>
    <w:link w:val="2Char0"/>
    <w:locked/>
    <w:rsid w:val="003E079E"/>
    <w:pPr>
      <w:ind w:firstLineChars="200" w:firstLine="420"/>
    </w:pPr>
    <w:rPr>
      <w:kern w:val="2"/>
      <w:sz w:val="21"/>
      <w:szCs w:val="24"/>
    </w:rPr>
  </w:style>
  <w:style w:type="character" w:customStyle="1" w:styleId="2Char0">
    <w:name w:val="正文首行缩进 2 Char"/>
    <w:basedOn w:val="Char8"/>
    <w:link w:val="21"/>
    <w:rsid w:val="003E079E"/>
    <w:rPr>
      <w:kern w:val="2"/>
      <w:sz w:val="21"/>
      <w:szCs w:val="24"/>
    </w:rPr>
  </w:style>
  <w:style w:type="paragraph" w:customStyle="1" w:styleId="TableParagraph">
    <w:name w:val="Table Paragraph"/>
    <w:basedOn w:val="a"/>
    <w:qFormat/>
    <w:rsid w:val="00CE0B8D"/>
    <w:pPr>
      <w:jc w:val="left"/>
    </w:pPr>
    <w:rPr>
      <w:kern w:val="0"/>
      <w:sz w:val="22"/>
      <w:szCs w:val="22"/>
      <w:lang w:eastAsia="en-US"/>
    </w:rPr>
  </w:style>
  <w:style w:type="character" w:customStyle="1" w:styleId="2Char">
    <w:name w:val="标题 2 Char"/>
    <w:basedOn w:val="a0"/>
    <w:link w:val="2"/>
    <w:semiHidden/>
    <w:rsid w:val="00844163"/>
    <w:rPr>
      <w:rFonts w:ascii="Cambria" w:eastAsia="宋体" w:hAnsi="Cambria" w:cs="Times New Roman"/>
      <w:b/>
      <w:bCs/>
      <w:kern w:val="2"/>
      <w:sz w:val="32"/>
      <w:szCs w:val="32"/>
    </w:rPr>
  </w:style>
  <w:style w:type="character" w:customStyle="1" w:styleId="CharChar">
    <w:name w:val="+正文 Char Char"/>
    <w:basedOn w:val="a0"/>
    <w:link w:val="af2"/>
    <w:qFormat/>
    <w:rsid w:val="00844163"/>
    <w:rPr>
      <w:sz w:val="24"/>
      <w:szCs w:val="28"/>
    </w:rPr>
  </w:style>
  <w:style w:type="paragraph" w:customStyle="1" w:styleId="af2">
    <w:name w:val="+正文"/>
    <w:basedOn w:val="a"/>
    <w:link w:val="CharChar"/>
    <w:qFormat/>
    <w:rsid w:val="00844163"/>
    <w:pPr>
      <w:spacing w:line="360" w:lineRule="auto"/>
      <w:ind w:firstLineChars="200" w:firstLine="200"/>
    </w:pPr>
    <w:rPr>
      <w:kern w:val="0"/>
      <w:sz w:val="24"/>
      <w:szCs w:val="28"/>
    </w:rPr>
  </w:style>
  <w:style w:type="paragraph" w:styleId="22">
    <w:name w:val="Body Text Indent 2"/>
    <w:basedOn w:val="a"/>
    <w:link w:val="2Char1"/>
    <w:locked/>
    <w:rsid w:val="00AF2F5D"/>
    <w:pPr>
      <w:spacing w:after="120" w:line="480" w:lineRule="auto"/>
      <w:ind w:leftChars="200" w:left="420"/>
    </w:pPr>
  </w:style>
  <w:style w:type="character" w:customStyle="1" w:styleId="2Char1">
    <w:name w:val="正文文本缩进 2 Char"/>
    <w:basedOn w:val="a0"/>
    <w:link w:val="22"/>
    <w:rsid w:val="00AF2F5D"/>
    <w:rPr>
      <w:kern w:val="2"/>
      <w:sz w:val="21"/>
      <w:szCs w:val="24"/>
    </w:rPr>
  </w:style>
  <w:style w:type="character" w:customStyle="1" w:styleId="Char10">
    <w:name w:val="页脚 Char1"/>
    <w:basedOn w:val="a0"/>
    <w:qFormat/>
    <w:rsid w:val="00AF2F5D"/>
    <w:rPr>
      <w:rFonts w:ascii="Times New Roman" w:eastAsia="宋体" w:hAnsi="Times New Roman" w:cs="Times New Roman"/>
      <w:sz w:val="18"/>
      <w:szCs w:val="18"/>
    </w:rPr>
  </w:style>
  <w:style w:type="character" w:customStyle="1" w:styleId="qowt-font1-timesnewroman">
    <w:name w:val="qowt-font1-timesnewroman"/>
    <w:basedOn w:val="a0"/>
    <w:rsid w:val="00AF2F5D"/>
  </w:style>
  <w:style w:type="paragraph" w:customStyle="1" w:styleId="af3">
    <w:name w:val="图文框"/>
    <w:basedOn w:val="a"/>
    <w:qFormat/>
    <w:rsid w:val="00500C0C"/>
    <w:pPr>
      <w:adjustRightInd w:val="0"/>
      <w:snapToGrid w:val="0"/>
      <w:jc w:val="center"/>
    </w:pPr>
    <w:rPr>
      <w:rFonts w:ascii="宋体" w:hAnsi="宋体"/>
      <w:color w:val="000000"/>
      <w:szCs w:val="21"/>
    </w:rPr>
  </w:style>
  <w:style w:type="character" w:customStyle="1" w:styleId="3Char">
    <w:name w:val="标题 3 Char"/>
    <w:basedOn w:val="a0"/>
    <w:link w:val="3"/>
    <w:rsid w:val="00F1624F"/>
    <w:rPr>
      <w:b/>
      <w:bCs/>
      <w:kern w:val="2"/>
      <w:sz w:val="32"/>
      <w:szCs w:val="32"/>
    </w:rPr>
  </w:style>
  <w:style w:type="character" w:customStyle="1" w:styleId="Char9">
    <w:name w:val="正文缩进 Char"/>
    <w:aliases w:val="正文（首行缩进两字） Char Char Char Char Char Char Char Char,正文（首行缩进两字） Char Char Char Char Char Char,正文（首行缩进两字） Char Char1,正文（首行缩进两字） Char Char Char,正文（首行缩进两字） Char C Char,表格标题 Char Char Char Char Char,正文缩进1 Char,正文不 Char,正文（首行缩进两字） Char1,特点 Char"/>
    <w:basedOn w:val="a0"/>
    <w:link w:val="af4"/>
    <w:qFormat/>
    <w:rsid w:val="00A20804"/>
    <w:rPr>
      <w:szCs w:val="24"/>
    </w:rPr>
  </w:style>
  <w:style w:type="paragraph" w:styleId="af4">
    <w:name w:val="Normal Indent"/>
    <w:aliases w:val="正文（首行缩进两字） Char Char Char Char Char Char Char,正文（首行缩进两字） Char Char Char Char Char,正文（首行缩进两字） Char,正文（首行缩进两字） Char Char,正文（首行缩进两字） Char C,表格标题 Char Char Char Char,正文缩进1,正文不,正文（首行缩进两字）,特点,表正文,正文非缩进,段1,正文不缩进,标题4 Char Char Char,s4,首行缩进两字,正文缩进11,段落"/>
    <w:basedOn w:val="a"/>
    <w:link w:val="Char9"/>
    <w:qFormat/>
    <w:locked/>
    <w:rsid w:val="00A20804"/>
    <w:pPr>
      <w:ind w:firstLineChars="200" w:firstLine="420"/>
    </w:pPr>
    <w:rPr>
      <w:kern w:val="0"/>
      <w:sz w:val="20"/>
    </w:rPr>
  </w:style>
  <w:style w:type="character" w:customStyle="1" w:styleId="CharChar1">
    <w:name w:val="普通文字 Char Char1"/>
    <w:qFormat/>
    <w:rsid w:val="00295B70"/>
    <w:rPr>
      <w:rFonts w:ascii="宋体" w:eastAsia="宋体" w:hAnsi="Courier New"/>
      <w:spacing w:val="-2"/>
      <w:kern w:val="28"/>
      <w:sz w:val="21"/>
      <w:lang w:val="en-US" w:eastAsia="zh-CN" w:bidi="ar-SA"/>
    </w:rPr>
  </w:style>
  <w:style w:type="character" w:customStyle="1" w:styleId="Chara">
    <w:name w:val="报告表正文 Char"/>
    <w:link w:val="af5"/>
    <w:qFormat/>
    <w:rsid w:val="00307C74"/>
    <w:rPr>
      <w:sz w:val="24"/>
      <w:szCs w:val="24"/>
    </w:rPr>
  </w:style>
  <w:style w:type="paragraph" w:customStyle="1" w:styleId="af5">
    <w:name w:val="报告表正文"/>
    <w:basedOn w:val="a"/>
    <w:link w:val="Chara"/>
    <w:qFormat/>
    <w:rsid w:val="00307C74"/>
    <w:pPr>
      <w:spacing w:line="360" w:lineRule="auto"/>
      <w:ind w:firstLineChars="200" w:firstLine="200"/>
    </w:pPr>
    <w:rPr>
      <w:kern w:val="0"/>
      <w:sz w:val="24"/>
    </w:rPr>
  </w:style>
  <w:style w:type="character" w:customStyle="1" w:styleId="6Char">
    <w:name w:val="标题 6 Char"/>
    <w:basedOn w:val="a0"/>
    <w:link w:val="6"/>
    <w:qFormat/>
    <w:rsid w:val="006B1C34"/>
    <w:rPr>
      <w:rFonts w:ascii="Cambria" w:eastAsia="宋体" w:hAnsi="Cambria" w:cs="Times New Roman"/>
      <w:b/>
      <w:bCs/>
      <w:kern w:val="2"/>
      <w:sz w:val="24"/>
      <w:szCs w:val="24"/>
    </w:rPr>
  </w:style>
  <w:style w:type="paragraph" w:customStyle="1" w:styleId="af6">
    <w:name w:val="表 标题"/>
    <w:basedOn w:val="af7"/>
    <w:next w:val="a"/>
    <w:link w:val="Charb"/>
    <w:uiPriority w:val="99"/>
    <w:qFormat/>
    <w:rsid w:val="006B1C34"/>
    <w:pPr>
      <w:spacing w:beforeLines="50"/>
      <w:ind w:leftChars="0" w:left="0" w:firstLineChars="0" w:firstLine="0"/>
      <w:jc w:val="center"/>
    </w:pPr>
    <w:rPr>
      <w:b/>
      <w:sz w:val="24"/>
      <w:szCs w:val="20"/>
    </w:rPr>
  </w:style>
  <w:style w:type="paragraph" w:customStyle="1" w:styleId="af8">
    <w:name w:val="表格中文字"/>
    <w:basedOn w:val="a"/>
    <w:link w:val="Charc"/>
    <w:uiPriority w:val="99"/>
    <w:qFormat/>
    <w:rsid w:val="006B1C34"/>
    <w:pPr>
      <w:adjustRightInd w:val="0"/>
      <w:snapToGrid w:val="0"/>
      <w:jc w:val="center"/>
    </w:pPr>
    <w:rPr>
      <w:kern w:val="18"/>
      <w:szCs w:val="20"/>
    </w:rPr>
  </w:style>
  <w:style w:type="character" w:customStyle="1" w:styleId="Charb">
    <w:name w:val="表 标题 Char"/>
    <w:link w:val="af6"/>
    <w:uiPriority w:val="99"/>
    <w:qFormat/>
    <w:rsid w:val="006B1C34"/>
    <w:rPr>
      <w:b/>
      <w:kern w:val="2"/>
      <w:sz w:val="24"/>
    </w:rPr>
  </w:style>
  <w:style w:type="character" w:customStyle="1" w:styleId="Charc">
    <w:name w:val="表格中文字 Char"/>
    <w:link w:val="af8"/>
    <w:uiPriority w:val="99"/>
    <w:qFormat/>
    <w:rsid w:val="006B1C34"/>
    <w:rPr>
      <w:kern w:val="18"/>
      <w:sz w:val="21"/>
    </w:rPr>
  </w:style>
  <w:style w:type="paragraph" w:styleId="af7">
    <w:name w:val="table of figures"/>
    <w:basedOn w:val="a"/>
    <w:next w:val="a"/>
    <w:locked/>
    <w:rsid w:val="006B1C34"/>
    <w:pPr>
      <w:ind w:leftChars="200" w:left="200" w:hangingChars="200" w:hanging="200"/>
    </w:pPr>
  </w:style>
  <w:style w:type="paragraph" w:customStyle="1" w:styleId="-">
    <w:name w:val="正文-预案"/>
    <w:basedOn w:val="a"/>
    <w:qFormat/>
    <w:rsid w:val="00DB1F08"/>
    <w:pPr>
      <w:spacing w:before="60" w:line="360" w:lineRule="auto"/>
      <w:ind w:firstLineChars="200" w:firstLine="200"/>
    </w:pPr>
    <w:rPr>
      <w:rFonts w:ascii="Calibri" w:hAnsi="Calibri"/>
      <w:kern w:val="0"/>
      <w:sz w:val="24"/>
    </w:rPr>
  </w:style>
  <w:style w:type="paragraph" w:customStyle="1" w:styleId="33CharChar111SectionSottoparagraf">
    <w:name w:val="样式 标题 3标题 3 Char Char条标题1.1.1Section头小标题小节标题Sottoparagraf..."/>
    <w:basedOn w:val="3"/>
    <w:qFormat/>
    <w:rsid w:val="00DB1F08"/>
    <w:pPr>
      <w:keepLines w:val="0"/>
      <w:tabs>
        <w:tab w:val="left" w:pos="360"/>
      </w:tabs>
      <w:spacing w:before="0" w:after="0" w:line="360" w:lineRule="auto"/>
    </w:pPr>
    <w:rPr>
      <w:rFonts w:ascii="Calibri" w:hAnsi="Calibri" w:cs="宋体"/>
      <w:b w:val="0"/>
      <w:bCs w:val="0"/>
      <w:kern w:val="0"/>
      <w:sz w:val="24"/>
      <w:szCs w:val="20"/>
    </w:rPr>
  </w:style>
  <w:style w:type="character" w:customStyle="1" w:styleId="3Char1">
    <w:name w:val="正文文本 3 Char1"/>
    <w:basedOn w:val="a0"/>
    <w:qFormat/>
    <w:rsid w:val="002428B8"/>
    <w:rPr>
      <w:color w:val="FF0000"/>
      <w:kern w:val="2"/>
      <w:sz w:val="21"/>
      <w:szCs w:val="24"/>
    </w:rPr>
  </w:style>
  <w:style w:type="paragraph" w:customStyle="1" w:styleId="xl22">
    <w:name w:val="xl22"/>
    <w:basedOn w:val="a"/>
    <w:uiPriority w:val="99"/>
    <w:qFormat/>
    <w:rsid w:val="006D476C"/>
    <w:pPr>
      <w:widowControl/>
      <w:jc w:val="center"/>
    </w:pPr>
    <w:rPr>
      <w:kern w:val="0"/>
      <w:sz w:val="24"/>
    </w:rPr>
  </w:style>
  <w:style w:type="character" w:styleId="af9">
    <w:name w:val="Hyperlink"/>
    <w:basedOn w:val="a0"/>
    <w:uiPriority w:val="99"/>
    <w:unhideWhenUsed/>
    <w:locked/>
    <w:rsid w:val="00852D66"/>
    <w:rPr>
      <w:color w:val="0000FF"/>
      <w:u w:val="single"/>
    </w:rPr>
  </w:style>
  <w:style w:type="character" w:customStyle="1" w:styleId="AChar">
    <w:name w:val="A正文 Char"/>
    <w:link w:val="Afa"/>
    <w:qFormat/>
    <w:rsid w:val="00BC635F"/>
    <w:rPr>
      <w:sz w:val="24"/>
      <w:szCs w:val="24"/>
    </w:rPr>
  </w:style>
  <w:style w:type="paragraph" w:customStyle="1" w:styleId="Afa">
    <w:name w:val="A正文"/>
    <w:basedOn w:val="a"/>
    <w:link w:val="AChar"/>
    <w:qFormat/>
    <w:rsid w:val="00BC635F"/>
    <w:pPr>
      <w:spacing w:line="360" w:lineRule="auto"/>
      <w:ind w:firstLineChars="200" w:firstLine="480"/>
    </w:pPr>
    <w:rPr>
      <w:kern w:val="0"/>
      <w:sz w:val="24"/>
    </w:rPr>
  </w:style>
  <w:style w:type="paragraph" w:customStyle="1" w:styleId="afb">
    <w:name w:val="报告书正文"/>
    <w:basedOn w:val="a"/>
    <w:link w:val="Chard"/>
    <w:qFormat/>
    <w:rsid w:val="002174CA"/>
    <w:pPr>
      <w:spacing w:line="360" w:lineRule="auto"/>
      <w:ind w:firstLineChars="200" w:firstLine="200"/>
      <w:jc w:val="left"/>
    </w:pPr>
    <w:rPr>
      <w:kern w:val="0"/>
      <w:sz w:val="24"/>
    </w:rPr>
  </w:style>
  <w:style w:type="character" w:customStyle="1" w:styleId="Chard">
    <w:name w:val="报告书正文 Char"/>
    <w:aliases w:val=" Char Char Char Char Char Char Char Char Char Char Char Char Char Char Char Char Char Char Char Cha Char Char"/>
    <w:link w:val="afb"/>
    <w:qFormat/>
    <w:rsid w:val="002174CA"/>
    <w:rPr>
      <w:sz w:val="24"/>
      <w:szCs w:val="24"/>
    </w:rPr>
  </w:style>
  <w:style w:type="character" w:customStyle="1" w:styleId="4Char">
    <w:name w:val="标题 4 Char"/>
    <w:basedOn w:val="a0"/>
    <w:link w:val="4"/>
    <w:rsid w:val="00916345"/>
    <w:rPr>
      <w:rFonts w:ascii="Arial" w:eastAsia="黑体" w:hAnsi="Arial" w:cs="宋体"/>
      <w:b/>
      <w:bCs/>
      <w:kern w:val="2"/>
      <w:sz w:val="28"/>
      <w:szCs w:val="28"/>
    </w:rPr>
  </w:style>
  <w:style w:type="paragraph" w:customStyle="1" w:styleId="afc">
    <w:name w:val="五级条标题"/>
    <w:basedOn w:val="a"/>
    <w:rsid w:val="00916345"/>
    <w:pPr>
      <w:tabs>
        <w:tab w:val="left" w:pos="3480"/>
        <w:tab w:val="left" w:pos="3827"/>
      </w:tabs>
      <w:ind w:left="3827" w:hanging="1276"/>
    </w:pPr>
    <w:rPr>
      <w:rFonts w:ascii="Calibri" w:hAnsi="Calibri" w:cs="宋体"/>
      <w:szCs w:val="21"/>
    </w:rPr>
  </w:style>
  <w:style w:type="paragraph" w:customStyle="1" w:styleId="afd">
    <w:name w:val="表格文字"/>
    <w:basedOn w:val="a"/>
    <w:link w:val="CharChar0"/>
    <w:qFormat/>
    <w:rsid w:val="0053088E"/>
    <w:pPr>
      <w:adjustRightInd w:val="0"/>
      <w:snapToGrid w:val="0"/>
      <w:jc w:val="center"/>
    </w:pPr>
    <w:rPr>
      <w:rFonts w:ascii="FangSong_GB2312" w:eastAsia="FangSong_GB2312" w:hAnsi="Arial Black"/>
      <w:kern w:val="44"/>
      <w:sz w:val="24"/>
      <w:szCs w:val="20"/>
    </w:rPr>
  </w:style>
  <w:style w:type="character" w:customStyle="1" w:styleId="CharChar0">
    <w:name w:val="表格文字 Char Char"/>
    <w:link w:val="afd"/>
    <w:qFormat/>
    <w:rsid w:val="0053088E"/>
    <w:rPr>
      <w:rFonts w:ascii="FangSong_GB2312" w:eastAsia="FangSong_GB2312" w:hAnsi="Arial Black"/>
      <w:kern w:val="44"/>
      <w:sz w:val="24"/>
    </w:rPr>
  </w:style>
  <w:style w:type="paragraph" w:styleId="afe">
    <w:name w:val="List Paragraph"/>
    <w:basedOn w:val="a"/>
    <w:uiPriority w:val="34"/>
    <w:qFormat/>
    <w:rsid w:val="00570C5B"/>
    <w:pPr>
      <w:ind w:firstLineChars="200" w:firstLine="420"/>
    </w:pPr>
  </w:style>
  <w:style w:type="character" w:customStyle="1" w:styleId="111Char">
    <w:name w:val="111正文 Char"/>
    <w:link w:val="111"/>
    <w:qFormat/>
    <w:rsid w:val="0035661B"/>
    <w:rPr>
      <w:sz w:val="24"/>
      <w:szCs w:val="22"/>
    </w:rPr>
  </w:style>
  <w:style w:type="paragraph" w:customStyle="1" w:styleId="111">
    <w:name w:val="111正文"/>
    <w:basedOn w:val="a"/>
    <w:link w:val="111Char"/>
    <w:qFormat/>
    <w:rsid w:val="0035661B"/>
    <w:pPr>
      <w:tabs>
        <w:tab w:val="left" w:pos="600"/>
      </w:tabs>
      <w:spacing w:line="360" w:lineRule="auto"/>
      <w:ind w:firstLineChars="200" w:firstLine="200"/>
    </w:pPr>
    <w:rPr>
      <w:kern w:val="0"/>
      <w:sz w:val="24"/>
      <w:szCs w:val="22"/>
    </w:rPr>
  </w:style>
  <w:style w:type="character" w:customStyle="1" w:styleId="Chare">
    <w:name w:val="环评表头 Char"/>
    <w:link w:val="aff"/>
    <w:qFormat/>
    <w:locked/>
    <w:rsid w:val="00750A6B"/>
    <w:rPr>
      <w:b/>
      <w:sz w:val="24"/>
    </w:rPr>
  </w:style>
  <w:style w:type="character" w:customStyle="1" w:styleId="Charf">
    <w:name w:val="环评表格 Char"/>
    <w:link w:val="aff0"/>
    <w:qFormat/>
    <w:rsid w:val="00750A6B"/>
    <w:rPr>
      <w:sz w:val="21"/>
    </w:rPr>
  </w:style>
  <w:style w:type="paragraph" w:customStyle="1" w:styleId="aff">
    <w:name w:val="环评表头"/>
    <w:basedOn w:val="a"/>
    <w:link w:val="Chare"/>
    <w:qFormat/>
    <w:rsid w:val="00750A6B"/>
    <w:pPr>
      <w:widowControl/>
      <w:jc w:val="center"/>
    </w:pPr>
    <w:rPr>
      <w:b/>
      <w:kern w:val="0"/>
      <w:sz w:val="24"/>
      <w:szCs w:val="20"/>
    </w:rPr>
  </w:style>
  <w:style w:type="paragraph" w:customStyle="1" w:styleId="aff0">
    <w:name w:val="环评表格"/>
    <w:basedOn w:val="a"/>
    <w:link w:val="Charf"/>
    <w:qFormat/>
    <w:rsid w:val="00750A6B"/>
    <w:pPr>
      <w:jc w:val="center"/>
    </w:pPr>
    <w:rPr>
      <w:kern w:val="0"/>
      <w:szCs w:val="20"/>
    </w:rPr>
  </w:style>
  <w:style w:type="paragraph" w:customStyle="1" w:styleId="aff1">
    <w:name w:val="标号正文"/>
    <w:basedOn w:val="a"/>
    <w:next w:val="a"/>
    <w:qFormat/>
    <w:rsid w:val="005169BD"/>
    <w:pPr>
      <w:tabs>
        <w:tab w:val="left" w:pos="1540"/>
      </w:tabs>
      <w:overflowPunct w:val="0"/>
      <w:snapToGrid w:val="0"/>
      <w:spacing w:line="360" w:lineRule="auto"/>
      <w:ind w:firstLine="1040"/>
      <w:jc w:val="left"/>
    </w:pPr>
    <w:rPr>
      <w:rFonts w:ascii="Arial" w:hAnsi="Arial"/>
      <w:sz w:val="24"/>
      <w:szCs w:val="20"/>
    </w:rPr>
  </w:style>
  <w:style w:type="character" w:customStyle="1" w:styleId="font41">
    <w:name w:val="font41"/>
    <w:basedOn w:val="a0"/>
    <w:qFormat/>
    <w:rsid w:val="005169BD"/>
    <w:rPr>
      <w:rFonts w:ascii="Times New Roman" w:hAnsi="Times New Roman" w:cs="Times New Roman" w:hint="default"/>
      <w:color w:val="000000"/>
      <w:sz w:val="24"/>
      <w:szCs w:val="24"/>
      <w:u w:val="none"/>
    </w:rPr>
  </w:style>
  <w:style w:type="paragraph" w:customStyle="1" w:styleId="Default">
    <w:name w:val="Default"/>
    <w:next w:val="a"/>
    <w:link w:val="DefaultCharChar"/>
    <w:qFormat/>
    <w:rsid w:val="00C2709E"/>
    <w:pPr>
      <w:widowControl w:val="0"/>
      <w:autoSpaceDE w:val="0"/>
      <w:autoSpaceDN w:val="0"/>
      <w:adjustRightInd w:val="0"/>
    </w:pPr>
    <w:rPr>
      <w:rFonts w:ascii="宋体" w:hAnsi="Calibri" w:cs="宋体"/>
      <w:color w:val="000000"/>
      <w:sz w:val="24"/>
      <w:szCs w:val="24"/>
    </w:rPr>
  </w:style>
  <w:style w:type="character" w:customStyle="1" w:styleId="DefaultCharChar">
    <w:name w:val="Default Char Char"/>
    <w:link w:val="Default"/>
    <w:locked/>
    <w:rsid w:val="00C2709E"/>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683626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baike.baidu.com/item/%E8%80%90%E7%A3%A8%E6%80%A7/648992"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baike.baidu.com/item/%E8%80%90%E5%80%99%E6%80%A7/1088931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baike.baidu.com/item/%E8%81%9A%E6%B0%A8%E9%85%AF/2444330"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baike.baidu.com/item/%E8%81%9A%E4%B8%99%E7%83%AF%E9%85%B8%E9%85%AF/11825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baike.baidu.com/item/%E5%89%A5%E7%A6%BB%E5%BC%BA%E5%BA%A6/4097484" TargetMode="External"/><Relationship Id="rId28" Type="http://schemas.openxmlformats.org/officeDocument/2006/relationships/image" Target="media/image11.png"/><Relationship Id="rId10" Type="http://schemas.openxmlformats.org/officeDocument/2006/relationships/footer" Target="footer3.xml"/><Relationship Id="rId19" Type="http://schemas.openxmlformats.org/officeDocument/2006/relationships/hyperlink" Target="https://baike.baidu.com/item/%E4%B8%99%E7%83%AF%E9%85%B8/244275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hyperlink" Target="https://baike.baidu.com/item/%E7%B2%98%E9%99%84%E5%8A%9B/4851550" TargetMode="External"/><Relationship Id="rId27" Type="http://schemas.openxmlformats.org/officeDocument/2006/relationships/image" Target="media/image10.png"/><Relationship Id="rId30"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B61C8-E76A-40EF-A147-22A05024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4849</TotalTime>
  <Pages>97</Pages>
  <Words>10281</Words>
  <Characters>58605</Characters>
  <Application>Microsoft Office Word</Application>
  <DocSecurity>0</DocSecurity>
  <Lines>488</Lines>
  <Paragraphs>137</Paragraphs>
  <ScaleCrop>false</ScaleCrop>
  <Company>微软中国</Company>
  <LinksUpToDate>false</LinksUpToDate>
  <CharactersWithSpaces>68749</CharactersWithSpaces>
  <SharedDoc>false</SharedDoc>
  <HLinks>
    <vt:vector size="24" baseType="variant">
      <vt:variant>
        <vt:i4>3932267</vt:i4>
      </vt:variant>
      <vt:variant>
        <vt:i4>33</vt:i4>
      </vt:variant>
      <vt:variant>
        <vt:i4>0</vt:i4>
      </vt:variant>
      <vt:variant>
        <vt:i4>5</vt:i4>
      </vt:variant>
      <vt:variant>
        <vt:lpwstr>http://www.mee.gov.cn/ywgz/fgbz/bz/bzwb/pwxk/201807/W020180705487846023844.pdf</vt:lpwstr>
      </vt:variant>
      <vt:variant>
        <vt:lpwstr/>
      </vt:variant>
      <vt:variant>
        <vt:i4>3932267</vt:i4>
      </vt:variant>
      <vt:variant>
        <vt:i4>30</vt:i4>
      </vt:variant>
      <vt:variant>
        <vt:i4>0</vt:i4>
      </vt:variant>
      <vt:variant>
        <vt:i4>5</vt:i4>
      </vt:variant>
      <vt:variant>
        <vt:lpwstr>http://www.mee.gov.cn/ywgz/fgbz/bz/bzwb/pwxk/201807/W020180705487846023844.pdf</vt:lpwstr>
      </vt:variant>
      <vt:variant>
        <vt:lpwstr/>
      </vt:variant>
      <vt:variant>
        <vt:i4>3932267</vt:i4>
      </vt:variant>
      <vt:variant>
        <vt:i4>24</vt:i4>
      </vt:variant>
      <vt:variant>
        <vt:i4>0</vt:i4>
      </vt:variant>
      <vt:variant>
        <vt:i4>5</vt:i4>
      </vt:variant>
      <vt:variant>
        <vt:lpwstr>http://www.mee.gov.cn/ywgz/fgbz/bz/bzwb/pwxk/201807/W020180705487846023844.pdf</vt:lpwstr>
      </vt:variant>
      <vt:variant>
        <vt:lpwstr/>
      </vt:variant>
      <vt:variant>
        <vt:i4>3932267</vt:i4>
      </vt:variant>
      <vt:variant>
        <vt:i4>21</vt:i4>
      </vt:variant>
      <vt:variant>
        <vt:i4>0</vt:i4>
      </vt:variant>
      <vt:variant>
        <vt:i4>5</vt:i4>
      </vt:variant>
      <vt:variant>
        <vt:lpwstr>http://www.mee.gov.cn/ywgz/fgbz/bz/bzwb/pwxk/201807/W020180705487846023844.pdf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Windows 用户</cp:lastModifiedBy>
  <cp:revision>1132</cp:revision>
  <cp:lastPrinted>2021-04-01T03:41:00Z</cp:lastPrinted>
  <dcterms:created xsi:type="dcterms:W3CDTF">2021-05-14T10:06:00Z</dcterms:created>
  <dcterms:modified xsi:type="dcterms:W3CDTF">2021-05-26T07:08:00Z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